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C8" w:rsidRPr="001E5393" w:rsidRDefault="00B505C8" w:rsidP="00AB201F">
      <w:pPr>
        <w:jc w:val="center"/>
        <w:rPr>
          <w:b/>
          <w:bCs/>
          <w:color w:val="000000"/>
          <w:spacing w:val="-1"/>
          <w:w w:val="103"/>
          <w:sz w:val="28"/>
          <w:szCs w:val="28"/>
        </w:rPr>
      </w:pPr>
      <w:r w:rsidRPr="00B505C8">
        <w:rPr>
          <w:b/>
          <w:bCs/>
          <w:color w:val="000000"/>
          <w:spacing w:val="-1"/>
          <w:w w:val="103"/>
          <w:sz w:val="28"/>
          <w:szCs w:val="28"/>
        </w:rPr>
        <w:t>Перечень докумен</w:t>
      </w:r>
      <w:r w:rsidRPr="001E5393">
        <w:rPr>
          <w:b/>
          <w:bCs/>
          <w:color w:val="000000"/>
          <w:spacing w:val="-1"/>
          <w:w w:val="103"/>
          <w:sz w:val="28"/>
          <w:szCs w:val="28"/>
        </w:rPr>
        <w:t xml:space="preserve">тов, необходимых для участия в отборе </w:t>
      </w:r>
    </w:p>
    <w:p w:rsidR="00B505C8" w:rsidRPr="001E5393" w:rsidRDefault="00B505C8" w:rsidP="00AB201F">
      <w:pPr>
        <w:jc w:val="center"/>
        <w:rPr>
          <w:b/>
          <w:sz w:val="28"/>
          <w:szCs w:val="28"/>
        </w:rPr>
      </w:pPr>
      <w:r w:rsidRPr="001E5393">
        <w:rPr>
          <w:b/>
          <w:bCs/>
          <w:color w:val="000000"/>
          <w:spacing w:val="-1"/>
          <w:w w:val="103"/>
          <w:sz w:val="28"/>
          <w:szCs w:val="28"/>
        </w:rPr>
        <w:t>з</w:t>
      </w:r>
      <w:r w:rsidR="005C0208" w:rsidRPr="001E5393">
        <w:rPr>
          <w:b/>
          <w:sz w:val="28"/>
          <w:szCs w:val="28"/>
        </w:rPr>
        <w:t xml:space="preserve">емельных участков, застройщиков, проектов жилищного </w:t>
      </w:r>
    </w:p>
    <w:p w:rsidR="00B505C8" w:rsidRPr="001E5393" w:rsidRDefault="005C0208" w:rsidP="00AB201F">
      <w:pPr>
        <w:jc w:val="center"/>
        <w:rPr>
          <w:b/>
          <w:sz w:val="28"/>
          <w:szCs w:val="28"/>
        </w:rPr>
      </w:pPr>
      <w:r w:rsidRPr="001E5393">
        <w:rPr>
          <w:b/>
          <w:sz w:val="28"/>
          <w:szCs w:val="28"/>
        </w:rPr>
        <w:t xml:space="preserve">строительства для реализации </w:t>
      </w:r>
      <w:r w:rsidR="00CF102A" w:rsidRPr="001E5393">
        <w:rPr>
          <w:b/>
          <w:sz w:val="28"/>
          <w:szCs w:val="28"/>
        </w:rPr>
        <w:t>в Чеченской Республике</w:t>
      </w:r>
    </w:p>
    <w:p w:rsidR="00AB201F" w:rsidRPr="001E5393" w:rsidRDefault="005C0208" w:rsidP="00AB201F">
      <w:pPr>
        <w:jc w:val="center"/>
        <w:rPr>
          <w:b/>
          <w:sz w:val="28"/>
          <w:szCs w:val="28"/>
        </w:rPr>
      </w:pPr>
      <w:r w:rsidRPr="00183A52">
        <w:rPr>
          <w:b/>
          <w:sz w:val="28"/>
          <w:szCs w:val="28"/>
        </w:rPr>
        <w:t>программы</w:t>
      </w:r>
      <w:r w:rsidRPr="001E5393">
        <w:rPr>
          <w:b/>
          <w:sz w:val="28"/>
          <w:szCs w:val="28"/>
        </w:rPr>
        <w:t xml:space="preserve"> «Жилье для российской семьи»</w:t>
      </w:r>
      <w:r w:rsidR="00E72C2F" w:rsidRPr="001E5393">
        <w:rPr>
          <w:b/>
          <w:sz w:val="28"/>
          <w:szCs w:val="28"/>
        </w:rPr>
        <w:t xml:space="preserve"> </w:t>
      </w:r>
    </w:p>
    <w:p w:rsidR="00020B93" w:rsidRPr="001E5393" w:rsidRDefault="00020B93" w:rsidP="00C144DA">
      <w:pPr>
        <w:shd w:val="clear" w:color="auto" w:fill="FFFFFF"/>
        <w:ind w:right="-631"/>
        <w:rPr>
          <w:sz w:val="28"/>
          <w:szCs w:val="28"/>
        </w:rPr>
      </w:pPr>
    </w:p>
    <w:p w:rsidR="00B505C8" w:rsidRPr="00183A52" w:rsidRDefault="00B505C8" w:rsidP="00B505C8">
      <w:pPr>
        <w:shd w:val="clear" w:color="auto" w:fill="FFFFFF"/>
        <w:tabs>
          <w:tab w:val="left" w:pos="993"/>
        </w:tabs>
        <w:ind w:firstLine="709"/>
        <w:jc w:val="both"/>
        <w:rPr>
          <w:sz w:val="28"/>
          <w:szCs w:val="28"/>
        </w:rPr>
      </w:pPr>
      <w:r w:rsidRPr="001E5393">
        <w:rPr>
          <w:sz w:val="28"/>
          <w:szCs w:val="28"/>
        </w:rPr>
        <w:t>1</w:t>
      </w:r>
      <w:r w:rsidRPr="00183A52">
        <w:rPr>
          <w:sz w:val="28"/>
          <w:szCs w:val="28"/>
        </w:rPr>
        <w:t xml:space="preserve">. </w:t>
      </w:r>
      <w:r w:rsidRPr="00183A52">
        <w:rPr>
          <w:color w:val="000000"/>
          <w:sz w:val="28"/>
          <w:szCs w:val="28"/>
        </w:rPr>
        <w:t>Сопроводительное письмо за подписью руководителя организации.</w:t>
      </w:r>
    </w:p>
    <w:p w:rsidR="00B505C8" w:rsidRPr="00183A52" w:rsidRDefault="00B505C8" w:rsidP="001E5393">
      <w:pPr>
        <w:shd w:val="clear" w:color="auto" w:fill="FFFFFF"/>
        <w:ind w:firstLine="709"/>
        <w:jc w:val="both"/>
        <w:rPr>
          <w:sz w:val="28"/>
          <w:szCs w:val="28"/>
        </w:rPr>
      </w:pPr>
      <w:r w:rsidRPr="00183A52">
        <w:rPr>
          <w:sz w:val="28"/>
          <w:szCs w:val="28"/>
        </w:rPr>
        <w:t>2. Заявка на участие в отборе проектов жилищного</w:t>
      </w:r>
      <w:r w:rsidR="001E5393" w:rsidRPr="00183A52">
        <w:rPr>
          <w:sz w:val="28"/>
          <w:szCs w:val="28"/>
        </w:rPr>
        <w:t xml:space="preserve"> строительства по форме приложения</w:t>
      </w:r>
      <w:r w:rsidRPr="00183A52">
        <w:rPr>
          <w:sz w:val="28"/>
          <w:szCs w:val="28"/>
        </w:rPr>
        <w:t xml:space="preserve"> № 1</w:t>
      </w:r>
      <w:r w:rsidR="001E5393" w:rsidRPr="00183A52">
        <w:rPr>
          <w:sz w:val="28"/>
          <w:szCs w:val="28"/>
        </w:rPr>
        <w:t xml:space="preserve"> согласно </w:t>
      </w:r>
      <w:r w:rsidR="00112109" w:rsidRPr="00183A52">
        <w:rPr>
          <w:sz w:val="28"/>
          <w:szCs w:val="28"/>
        </w:rPr>
        <w:t>постановлению</w:t>
      </w:r>
      <w:r w:rsidR="006C186F" w:rsidRPr="00183A52">
        <w:rPr>
          <w:sz w:val="28"/>
          <w:szCs w:val="28"/>
        </w:rPr>
        <w:t xml:space="preserve"> Правительства Чеченской Республики</w:t>
      </w:r>
      <w:r w:rsidR="001E5393" w:rsidRPr="00183A52">
        <w:rPr>
          <w:sz w:val="28"/>
          <w:szCs w:val="28"/>
        </w:rPr>
        <w:t xml:space="preserve"> № 125 от</w:t>
      </w:r>
      <w:r w:rsidR="006C186F" w:rsidRPr="00183A52">
        <w:rPr>
          <w:sz w:val="28"/>
          <w:szCs w:val="28"/>
        </w:rPr>
        <w:t xml:space="preserve"> </w:t>
      </w:r>
      <w:r w:rsidR="001E5393" w:rsidRPr="00183A52">
        <w:rPr>
          <w:sz w:val="28"/>
          <w:szCs w:val="28"/>
        </w:rPr>
        <w:t>30.06.2014.</w:t>
      </w:r>
    </w:p>
    <w:p w:rsidR="00B505C8" w:rsidRPr="00183A52" w:rsidRDefault="00B505C8" w:rsidP="00B505C8">
      <w:pPr>
        <w:shd w:val="clear" w:color="auto" w:fill="FFFFFF"/>
        <w:ind w:firstLine="709"/>
        <w:jc w:val="both"/>
        <w:rPr>
          <w:sz w:val="28"/>
          <w:szCs w:val="28"/>
        </w:rPr>
      </w:pPr>
      <w:r w:rsidRPr="00183A52">
        <w:rPr>
          <w:sz w:val="28"/>
          <w:szCs w:val="28"/>
        </w:rPr>
        <w:t xml:space="preserve">3. Анкета проекта </w:t>
      </w:r>
      <w:r w:rsidR="00183A52">
        <w:rPr>
          <w:sz w:val="28"/>
          <w:szCs w:val="28"/>
        </w:rPr>
        <w:t xml:space="preserve">по форме </w:t>
      </w:r>
      <w:r w:rsidR="001E5393" w:rsidRPr="00183A52">
        <w:rPr>
          <w:sz w:val="28"/>
          <w:szCs w:val="28"/>
        </w:rPr>
        <w:t>прил</w:t>
      </w:r>
      <w:r w:rsidR="00E32244" w:rsidRPr="00183A52">
        <w:rPr>
          <w:sz w:val="28"/>
          <w:szCs w:val="28"/>
        </w:rPr>
        <w:t>ожения № 2</w:t>
      </w:r>
      <w:r w:rsidR="002F4F21" w:rsidRPr="00183A52">
        <w:rPr>
          <w:sz w:val="28"/>
          <w:szCs w:val="28"/>
        </w:rPr>
        <w:t xml:space="preserve"> согласно постановлению</w:t>
      </w:r>
      <w:r w:rsidR="001E5393" w:rsidRPr="00183A52">
        <w:rPr>
          <w:sz w:val="28"/>
          <w:szCs w:val="28"/>
        </w:rPr>
        <w:t xml:space="preserve"> № 125 от</w:t>
      </w:r>
      <w:r w:rsidR="006C186F" w:rsidRPr="00183A52">
        <w:rPr>
          <w:sz w:val="28"/>
          <w:szCs w:val="28"/>
        </w:rPr>
        <w:t xml:space="preserve"> </w:t>
      </w:r>
      <w:r w:rsidR="001E5393" w:rsidRPr="00183A52">
        <w:rPr>
          <w:sz w:val="28"/>
          <w:szCs w:val="28"/>
        </w:rPr>
        <w:t>30.06.2014</w:t>
      </w:r>
      <w:r w:rsidR="00C07FE3" w:rsidRPr="00183A52">
        <w:rPr>
          <w:sz w:val="28"/>
          <w:szCs w:val="28"/>
        </w:rPr>
        <w:t>:</w:t>
      </w:r>
    </w:p>
    <w:p w:rsidR="00B505C8" w:rsidRPr="00183A52" w:rsidRDefault="00C07FE3" w:rsidP="00B505C8">
      <w:pPr>
        <w:shd w:val="clear" w:color="auto" w:fill="FFFFFF"/>
        <w:ind w:firstLine="709"/>
        <w:jc w:val="both"/>
        <w:rPr>
          <w:sz w:val="28"/>
          <w:szCs w:val="28"/>
        </w:rPr>
      </w:pPr>
      <w:r w:rsidRPr="00183A52">
        <w:rPr>
          <w:sz w:val="28"/>
          <w:szCs w:val="28"/>
        </w:rPr>
        <w:t>-</w:t>
      </w:r>
      <w:r w:rsidR="00183A52">
        <w:rPr>
          <w:sz w:val="28"/>
          <w:szCs w:val="28"/>
        </w:rPr>
        <w:t xml:space="preserve"> и</w:t>
      </w:r>
      <w:r w:rsidR="00B505C8" w:rsidRPr="00183A52">
        <w:rPr>
          <w:sz w:val="28"/>
          <w:szCs w:val="28"/>
        </w:rPr>
        <w:t xml:space="preserve">нформация о проекте </w:t>
      </w:r>
      <w:r w:rsidRPr="00183A52">
        <w:rPr>
          <w:sz w:val="28"/>
          <w:szCs w:val="28"/>
        </w:rPr>
        <w:t>по форме;</w:t>
      </w:r>
    </w:p>
    <w:p w:rsidR="00BF3256" w:rsidRPr="00183A52" w:rsidRDefault="00BF3256" w:rsidP="00BF3256">
      <w:pPr>
        <w:shd w:val="clear" w:color="auto" w:fill="FFFFFF"/>
        <w:ind w:firstLine="709"/>
        <w:jc w:val="both"/>
        <w:rPr>
          <w:sz w:val="28"/>
          <w:szCs w:val="28"/>
        </w:rPr>
      </w:pPr>
      <w:r w:rsidRPr="00183A52">
        <w:rPr>
          <w:sz w:val="28"/>
          <w:szCs w:val="28"/>
        </w:rPr>
        <w:t xml:space="preserve">- </w:t>
      </w:r>
      <w:r w:rsidR="00183A52">
        <w:rPr>
          <w:sz w:val="28"/>
          <w:szCs w:val="28"/>
        </w:rPr>
        <w:t>и</w:t>
      </w:r>
      <w:r w:rsidRPr="00183A52">
        <w:rPr>
          <w:sz w:val="28"/>
          <w:szCs w:val="28"/>
        </w:rPr>
        <w:t>нформация об объектах инженерной, социальной и транспортной</w:t>
      </w:r>
    </w:p>
    <w:p w:rsidR="00BF3256" w:rsidRPr="00183A52" w:rsidRDefault="00BF3256" w:rsidP="00BF3256">
      <w:pPr>
        <w:shd w:val="clear" w:color="auto" w:fill="FFFFFF"/>
        <w:ind w:firstLine="709"/>
        <w:jc w:val="both"/>
        <w:rPr>
          <w:sz w:val="28"/>
          <w:szCs w:val="28"/>
        </w:rPr>
      </w:pPr>
      <w:r w:rsidRPr="00183A52">
        <w:rPr>
          <w:sz w:val="28"/>
          <w:szCs w:val="28"/>
        </w:rPr>
        <w:t xml:space="preserve">  </w:t>
      </w:r>
      <w:r w:rsidR="00183A52">
        <w:rPr>
          <w:sz w:val="28"/>
          <w:szCs w:val="28"/>
        </w:rPr>
        <w:t>и</w:t>
      </w:r>
      <w:r w:rsidRPr="00183A52">
        <w:rPr>
          <w:sz w:val="28"/>
          <w:szCs w:val="28"/>
        </w:rPr>
        <w:t>нфраструктуры</w:t>
      </w:r>
      <w:r w:rsidR="00183A52">
        <w:rPr>
          <w:sz w:val="28"/>
          <w:szCs w:val="28"/>
        </w:rPr>
        <w:t>;</w:t>
      </w:r>
    </w:p>
    <w:p w:rsidR="00B505C8" w:rsidRPr="00183A52" w:rsidRDefault="00C07FE3" w:rsidP="00B505C8">
      <w:pPr>
        <w:shd w:val="clear" w:color="auto" w:fill="FFFFFF"/>
        <w:ind w:firstLine="709"/>
        <w:jc w:val="both"/>
        <w:rPr>
          <w:sz w:val="28"/>
          <w:szCs w:val="28"/>
        </w:rPr>
      </w:pPr>
      <w:r w:rsidRPr="00183A52">
        <w:rPr>
          <w:sz w:val="28"/>
          <w:szCs w:val="28"/>
        </w:rPr>
        <w:t xml:space="preserve">- </w:t>
      </w:r>
      <w:r w:rsidR="00183A52">
        <w:rPr>
          <w:sz w:val="28"/>
          <w:szCs w:val="28"/>
        </w:rPr>
        <w:t>и</w:t>
      </w:r>
      <w:r w:rsidR="00B505C8" w:rsidRPr="00183A52">
        <w:rPr>
          <w:sz w:val="28"/>
          <w:szCs w:val="28"/>
        </w:rPr>
        <w:t>нф</w:t>
      </w:r>
      <w:r w:rsidRPr="00183A52">
        <w:rPr>
          <w:sz w:val="28"/>
          <w:szCs w:val="28"/>
        </w:rPr>
        <w:t>ормация о застройщике по форме;</w:t>
      </w:r>
    </w:p>
    <w:p w:rsidR="00B62441" w:rsidRPr="001E5393" w:rsidRDefault="00C07FE3" w:rsidP="00F65E2E">
      <w:pPr>
        <w:ind w:firstLine="709"/>
        <w:jc w:val="both"/>
        <w:rPr>
          <w:sz w:val="28"/>
          <w:szCs w:val="28"/>
        </w:rPr>
      </w:pPr>
      <w:r w:rsidRPr="00183A52">
        <w:rPr>
          <w:sz w:val="28"/>
          <w:szCs w:val="28"/>
        </w:rPr>
        <w:t>4</w:t>
      </w:r>
      <w:r w:rsidR="0013142A" w:rsidRPr="00183A52">
        <w:rPr>
          <w:sz w:val="28"/>
          <w:szCs w:val="28"/>
        </w:rPr>
        <w:t>.</w:t>
      </w:r>
      <w:r w:rsidR="00B62441" w:rsidRPr="00183A52">
        <w:rPr>
          <w:sz w:val="28"/>
          <w:szCs w:val="28"/>
        </w:rPr>
        <w:t xml:space="preserve"> </w:t>
      </w:r>
      <w:r w:rsidR="0013142A" w:rsidRPr="00183A52">
        <w:rPr>
          <w:sz w:val="28"/>
          <w:szCs w:val="28"/>
        </w:rPr>
        <w:t>О</w:t>
      </w:r>
      <w:r w:rsidR="00B62441" w:rsidRPr="00183A52">
        <w:rPr>
          <w:sz w:val="28"/>
          <w:szCs w:val="28"/>
        </w:rPr>
        <w:t xml:space="preserve">бязательство ввести в эксплуатацию до 1 июля </w:t>
      </w:r>
      <w:smartTag w:uri="urn:schemas-microsoft-com:office:smarttags" w:element="metricconverter">
        <w:smartTagPr>
          <w:attr w:name="ProductID" w:val="2017 г"/>
        </w:smartTagPr>
        <w:r w:rsidR="00B62441" w:rsidRPr="00183A52">
          <w:rPr>
            <w:sz w:val="28"/>
            <w:szCs w:val="28"/>
          </w:rPr>
          <w:t>2017 года</w:t>
        </w:r>
      </w:smartTag>
      <w:r w:rsidR="00B62441" w:rsidRPr="00183A52">
        <w:rPr>
          <w:sz w:val="28"/>
          <w:szCs w:val="28"/>
        </w:rPr>
        <w:t xml:space="preserve"> объекты жилищного строительства, общая площадь жилья экономического класса </w:t>
      </w:r>
      <w:r w:rsidR="00B62441" w:rsidRPr="00183A52">
        <w:rPr>
          <w:sz w:val="28"/>
          <w:szCs w:val="28"/>
        </w:rPr>
        <w:br/>
        <w:t xml:space="preserve">в которых составляет не менее </w:t>
      </w:r>
      <w:r w:rsidR="002F4F21" w:rsidRPr="00183A52">
        <w:rPr>
          <w:sz w:val="28"/>
          <w:szCs w:val="28"/>
        </w:rPr>
        <w:t>10</w:t>
      </w:r>
      <w:r w:rsidR="00B62441" w:rsidRPr="00183A52">
        <w:rPr>
          <w:sz w:val="28"/>
          <w:szCs w:val="28"/>
        </w:rPr>
        <w:t xml:space="preserve"> тыс.кв.</w:t>
      </w:r>
      <w:r w:rsidR="00183A52">
        <w:rPr>
          <w:sz w:val="28"/>
          <w:szCs w:val="28"/>
        </w:rPr>
        <w:t xml:space="preserve"> </w:t>
      </w:r>
      <w:r w:rsidR="00B62441" w:rsidRPr="00183A52">
        <w:rPr>
          <w:sz w:val="28"/>
          <w:szCs w:val="28"/>
        </w:rPr>
        <w:t>метров</w:t>
      </w:r>
      <w:r w:rsidR="0013142A" w:rsidRPr="00183A52">
        <w:rPr>
          <w:sz w:val="28"/>
          <w:szCs w:val="28"/>
        </w:rPr>
        <w:t>.</w:t>
      </w:r>
    </w:p>
    <w:p w:rsidR="00B62441" w:rsidRPr="001E5393" w:rsidRDefault="00C07FE3" w:rsidP="00F65E2E">
      <w:pPr>
        <w:ind w:firstLine="709"/>
        <w:jc w:val="both"/>
        <w:rPr>
          <w:sz w:val="28"/>
          <w:szCs w:val="28"/>
        </w:rPr>
      </w:pPr>
      <w:bookmarkStart w:id="0" w:name="Par154"/>
      <w:bookmarkEnd w:id="0"/>
      <w:r w:rsidRPr="001E5393">
        <w:rPr>
          <w:sz w:val="28"/>
          <w:szCs w:val="28"/>
        </w:rPr>
        <w:t>5</w:t>
      </w:r>
      <w:r w:rsidR="0013142A" w:rsidRPr="001E5393">
        <w:rPr>
          <w:sz w:val="28"/>
          <w:szCs w:val="28"/>
        </w:rPr>
        <w:t>.</w:t>
      </w:r>
      <w:r w:rsidR="00B62441" w:rsidRPr="001E5393">
        <w:rPr>
          <w:sz w:val="28"/>
          <w:szCs w:val="28"/>
        </w:rPr>
        <w:t xml:space="preserve"> </w:t>
      </w:r>
      <w:r w:rsidR="0013142A" w:rsidRPr="001E5393">
        <w:rPr>
          <w:sz w:val="28"/>
          <w:szCs w:val="28"/>
        </w:rPr>
        <w:t>О</w:t>
      </w:r>
      <w:r w:rsidR="00B62441" w:rsidRPr="001E5393">
        <w:rPr>
          <w:sz w:val="28"/>
          <w:szCs w:val="28"/>
        </w:rPr>
        <w:t xml:space="preserve">бязательство заключить в период строительства многоквартирных домов в соответствии с Федеральным </w:t>
      </w:r>
      <w:hyperlink r:id="rId7" w:history="1">
        <w:r w:rsidR="00B62441" w:rsidRPr="001E5393">
          <w:rPr>
            <w:sz w:val="28"/>
            <w:szCs w:val="28"/>
          </w:rPr>
          <w:t>законом</w:t>
        </w:r>
      </w:hyperlink>
      <w:r w:rsidR="00B62441" w:rsidRPr="001E5393">
        <w:rPr>
          <w:sz w:val="28"/>
          <w:szCs w:val="28"/>
        </w:rPr>
        <w:t xml:space="preserve"> от 30</w:t>
      </w:r>
      <w:r w:rsidR="0013142A" w:rsidRPr="001E5393">
        <w:rPr>
          <w:sz w:val="28"/>
          <w:szCs w:val="28"/>
        </w:rPr>
        <w:t>.12.</w:t>
      </w:r>
      <w:r w:rsidR="00B62441" w:rsidRPr="001E5393">
        <w:rPr>
          <w:sz w:val="28"/>
          <w:szCs w:val="28"/>
        </w:rPr>
        <w:t>2004</w:t>
      </w:r>
      <w:r w:rsidR="0013142A" w:rsidRPr="001E5393">
        <w:rPr>
          <w:sz w:val="28"/>
          <w:szCs w:val="28"/>
        </w:rPr>
        <w:t xml:space="preserve"> </w:t>
      </w:r>
      <w:r w:rsidR="00B62441" w:rsidRPr="001E5393">
        <w:rPr>
          <w:sz w:val="28"/>
          <w:szCs w:val="2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 экономического класса, или заключить в течение 6 месяцев после ввода в эксплуатацию многоквартирного дома или жилого дома, в котором расположены жилые помещения, относящиеся </w:t>
      </w:r>
      <w:r w:rsidR="00B62441" w:rsidRPr="001E5393">
        <w:rPr>
          <w:sz w:val="28"/>
          <w:szCs w:val="28"/>
        </w:rPr>
        <w:br/>
        <w:t>к жилью экономического класса, договоры купли-продажи в отношении таких жилых помещений с гражданами – участниками программы, государственные (муниципальные) контракты на приобретение жилья экономического класса с органами государственной власти, органами местного самоуправления по цене, не превышающей установленную максимальную цену такого жилья</w:t>
      </w:r>
      <w:r w:rsidR="0013142A" w:rsidRPr="001E5393">
        <w:rPr>
          <w:sz w:val="28"/>
          <w:szCs w:val="28"/>
        </w:rPr>
        <w:t>.</w:t>
      </w:r>
    </w:p>
    <w:p w:rsidR="00B62441" w:rsidRPr="001E5393" w:rsidRDefault="00C07FE3" w:rsidP="00F65E2E">
      <w:pPr>
        <w:ind w:firstLine="709"/>
        <w:jc w:val="both"/>
        <w:rPr>
          <w:sz w:val="28"/>
          <w:szCs w:val="28"/>
        </w:rPr>
      </w:pPr>
      <w:r w:rsidRPr="001E5393">
        <w:rPr>
          <w:sz w:val="28"/>
          <w:szCs w:val="28"/>
        </w:rPr>
        <w:t>6</w:t>
      </w:r>
      <w:r w:rsidR="0013142A" w:rsidRPr="001E5393">
        <w:rPr>
          <w:sz w:val="28"/>
          <w:szCs w:val="28"/>
        </w:rPr>
        <w:t>.</w:t>
      </w:r>
      <w:r w:rsidR="00B62441" w:rsidRPr="001E5393">
        <w:rPr>
          <w:sz w:val="28"/>
          <w:szCs w:val="28"/>
        </w:rPr>
        <w:t xml:space="preserve"> </w:t>
      </w:r>
      <w:r w:rsidR="0013142A" w:rsidRPr="001E5393">
        <w:rPr>
          <w:sz w:val="28"/>
          <w:szCs w:val="28"/>
        </w:rPr>
        <w:t>П</w:t>
      </w:r>
      <w:r w:rsidR="00B62441" w:rsidRPr="001E5393">
        <w:rPr>
          <w:sz w:val="28"/>
          <w:szCs w:val="28"/>
        </w:rPr>
        <w:t xml:space="preserve">редложения о цене договоров, указанных в пункте </w:t>
      </w:r>
      <w:r w:rsidR="0013142A" w:rsidRPr="001E5393">
        <w:rPr>
          <w:sz w:val="28"/>
          <w:szCs w:val="28"/>
        </w:rPr>
        <w:t>8</w:t>
      </w:r>
      <w:r w:rsidR="00B25DBA">
        <w:rPr>
          <w:sz w:val="28"/>
          <w:szCs w:val="28"/>
        </w:rPr>
        <w:t xml:space="preserve"> настоящего документа</w:t>
      </w:r>
      <w:r w:rsidR="0013142A" w:rsidRPr="001E5393">
        <w:rPr>
          <w:sz w:val="28"/>
          <w:szCs w:val="28"/>
        </w:rPr>
        <w:t>.</w:t>
      </w:r>
    </w:p>
    <w:p w:rsidR="00B62441" w:rsidRPr="001E5393" w:rsidRDefault="00C07FE3" w:rsidP="00112109">
      <w:pPr>
        <w:ind w:firstLine="709"/>
        <w:jc w:val="both"/>
        <w:rPr>
          <w:sz w:val="28"/>
          <w:szCs w:val="28"/>
        </w:rPr>
      </w:pPr>
      <w:r w:rsidRPr="001E5393">
        <w:rPr>
          <w:sz w:val="28"/>
          <w:szCs w:val="28"/>
        </w:rPr>
        <w:t>7</w:t>
      </w:r>
      <w:r w:rsidR="0013142A" w:rsidRPr="001E5393">
        <w:rPr>
          <w:sz w:val="28"/>
          <w:szCs w:val="28"/>
        </w:rPr>
        <w:t>.</w:t>
      </w:r>
      <w:r w:rsidR="00B62441" w:rsidRPr="001E5393">
        <w:rPr>
          <w:sz w:val="28"/>
          <w:szCs w:val="28"/>
        </w:rPr>
        <w:t xml:space="preserve"> </w:t>
      </w:r>
      <w:r w:rsidR="0013142A" w:rsidRPr="001E5393">
        <w:rPr>
          <w:sz w:val="28"/>
          <w:szCs w:val="28"/>
        </w:rPr>
        <w:t>О</w:t>
      </w:r>
      <w:r w:rsidR="00B62441" w:rsidRPr="001E5393">
        <w:rPr>
          <w:sz w:val="28"/>
          <w:szCs w:val="28"/>
        </w:rPr>
        <w:t>тчет оценщика об оценке рыночной стоимости 1 кв.</w:t>
      </w:r>
      <w:r w:rsidR="00B25DBA">
        <w:rPr>
          <w:sz w:val="28"/>
          <w:szCs w:val="28"/>
        </w:rPr>
        <w:t xml:space="preserve"> </w:t>
      </w:r>
      <w:r w:rsidR="00B62441" w:rsidRPr="001E5393">
        <w:rPr>
          <w:sz w:val="28"/>
          <w:szCs w:val="28"/>
        </w:rPr>
        <w:t xml:space="preserve">метра общей площади жилья, указанного в пункте </w:t>
      </w:r>
      <w:r w:rsidR="0013142A" w:rsidRPr="001E5393">
        <w:rPr>
          <w:sz w:val="28"/>
          <w:szCs w:val="28"/>
        </w:rPr>
        <w:t>8</w:t>
      </w:r>
      <w:r w:rsidR="00112109">
        <w:rPr>
          <w:sz w:val="28"/>
          <w:szCs w:val="28"/>
        </w:rPr>
        <w:t xml:space="preserve"> раздела – «</w:t>
      </w:r>
      <w:r w:rsidR="00112109" w:rsidRPr="00112109">
        <w:rPr>
          <w:sz w:val="28"/>
          <w:szCs w:val="28"/>
        </w:rPr>
        <w:t>КРИТЕРИИ И ТРЕБОВАНИЯ</w:t>
      </w:r>
      <w:r w:rsidR="00112109">
        <w:rPr>
          <w:sz w:val="28"/>
          <w:szCs w:val="28"/>
        </w:rPr>
        <w:t xml:space="preserve"> </w:t>
      </w:r>
      <w:r w:rsidR="00112109" w:rsidRPr="00112109">
        <w:rPr>
          <w:sz w:val="28"/>
          <w:szCs w:val="28"/>
        </w:rPr>
        <w:t>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12109">
        <w:rPr>
          <w:sz w:val="28"/>
          <w:szCs w:val="28"/>
        </w:rPr>
        <w:t xml:space="preserve">» </w:t>
      </w:r>
      <w:r w:rsidR="00E32244">
        <w:rPr>
          <w:sz w:val="28"/>
          <w:szCs w:val="28"/>
        </w:rPr>
        <w:t>Постановления Правительства РФ от 5 мая 2014 года № 404 (далее – Раздел).</w:t>
      </w:r>
    </w:p>
    <w:p w:rsidR="00B62441" w:rsidRPr="001E5393" w:rsidRDefault="00C07FE3" w:rsidP="00F65E2E">
      <w:pPr>
        <w:ind w:firstLine="709"/>
        <w:jc w:val="both"/>
        <w:rPr>
          <w:sz w:val="28"/>
          <w:szCs w:val="28"/>
        </w:rPr>
      </w:pPr>
      <w:bookmarkStart w:id="1" w:name="Par159"/>
      <w:bookmarkEnd w:id="1"/>
      <w:r w:rsidRPr="001E5393">
        <w:rPr>
          <w:sz w:val="28"/>
          <w:szCs w:val="28"/>
        </w:rPr>
        <w:t>8</w:t>
      </w:r>
      <w:r w:rsidR="0013142A" w:rsidRPr="001E5393">
        <w:rPr>
          <w:sz w:val="28"/>
          <w:szCs w:val="28"/>
        </w:rPr>
        <w:t>.</w:t>
      </w:r>
      <w:r w:rsidR="00B62441" w:rsidRPr="001E5393">
        <w:rPr>
          <w:sz w:val="28"/>
          <w:szCs w:val="28"/>
        </w:rPr>
        <w:t xml:space="preserve"> </w:t>
      </w:r>
      <w:r w:rsidR="0013142A" w:rsidRPr="001E5393">
        <w:rPr>
          <w:sz w:val="28"/>
          <w:szCs w:val="28"/>
        </w:rPr>
        <w:t>О</w:t>
      </w:r>
      <w:r w:rsidR="00B62441" w:rsidRPr="001E5393">
        <w:rPr>
          <w:sz w:val="28"/>
          <w:szCs w:val="28"/>
        </w:rPr>
        <w:t xml:space="preserve">бязательства по предоставлению обеспечения выполнения обязательств, указанных в пунктах </w:t>
      </w:r>
      <w:r w:rsidR="0013142A" w:rsidRPr="001E5393">
        <w:rPr>
          <w:sz w:val="28"/>
          <w:szCs w:val="28"/>
        </w:rPr>
        <w:t>7</w:t>
      </w:r>
      <w:r w:rsidR="00B62441" w:rsidRPr="001E5393">
        <w:rPr>
          <w:sz w:val="28"/>
          <w:szCs w:val="28"/>
        </w:rPr>
        <w:t xml:space="preserve"> и </w:t>
      </w:r>
      <w:r w:rsidR="0013142A" w:rsidRPr="001E5393">
        <w:rPr>
          <w:sz w:val="28"/>
          <w:szCs w:val="28"/>
        </w:rPr>
        <w:t>8</w:t>
      </w:r>
      <w:r w:rsidR="00E32244">
        <w:rPr>
          <w:sz w:val="28"/>
          <w:szCs w:val="28"/>
        </w:rPr>
        <w:t xml:space="preserve"> Раздела</w:t>
      </w:r>
      <w:r w:rsidR="0013142A" w:rsidRPr="001E5393">
        <w:rPr>
          <w:sz w:val="28"/>
          <w:szCs w:val="28"/>
        </w:rPr>
        <w:t>.</w:t>
      </w:r>
    </w:p>
    <w:p w:rsidR="00B62441" w:rsidRPr="001E5393" w:rsidRDefault="00C07FE3" w:rsidP="00F65E2E">
      <w:pPr>
        <w:ind w:firstLine="709"/>
        <w:jc w:val="both"/>
        <w:rPr>
          <w:sz w:val="28"/>
          <w:szCs w:val="28"/>
        </w:rPr>
      </w:pPr>
      <w:r w:rsidRPr="001E5393">
        <w:rPr>
          <w:sz w:val="28"/>
          <w:szCs w:val="28"/>
        </w:rPr>
        <w:lastRenderedPageBreak/>
        <w:t>9</w:t>
      </w:r>
      <w:r w:rsidR="0013142A" w:rsidRPr="001E5393">
        <w:rPr>
          <w:sz w:val="28"/>
          <w:szCs w:val="28"/>
        </w:rPr>
        <w:t>.</w:t>
      </w:r>
      <w:r w:rsidR="00B62441" w:rsidRPr="001E5393">
        <w:rPr>
          <w:sz w:val="28"/>
          <w:szCs w:val="28"/>
        </w:rPr>
        <w:t xml:space="preserve"> </w:t>
      </w:r>
      <w:r w:rsidR="0013142A" w:rsidRPr="001E5393">
        <w:rPr>
          <w:sz w:val="28"/>
          <w:szCs w:val="28"/>
        </w:rPr>
        <w:t>Д</w:t>
      </w:r>
      <w:r w:rsidR="00B62441" w:rsidRPr="001E5393">
        <w:rPr>
          <w:sz w:val="28"/>
          <w:szCs w:val="28"/>
        </w:rPr>
        <w:t>окументы, подтверждающие наличие у застройщика или учредителей организации, выступающей застройщиком, опыта работы</w:t>
      </w:r>
      <w:r w:rsidR="00ED7352" w:rsidRPr="001E5393">
        <w:rPr>
          <w:sz w:val="28"/>
          <w:szCs w:val="28"/>
        </w:rPr>
        <w:t xml:space="preserve"> </w:t>
      </w:r>
      <w:r w:rsidR="00B62441" w:rsidRPr="001E5393">
        <w:rPr>
          <w:sz w:val="28"/>
          <w:szCs w:val="28"/>
        </w:rPr>
        <w:t>в качестве застройщика не менее чем 3 года (разрешения на ввод</w:t>
      </w:r>
      <w:r w:rsidR="00ED7352" w:rsidRPr="001E5393">
        <w:rPr>
          <w:sz w:val="28"/>
          <w:szCs w:val="28"/>
        </w:rPr>
        <w:t xml:space="preserve"> в экспл</w:t>
      </w:r>
      <w:r w:rsidR="00B62441" w:rsidRPr="001E5393">
        <w:rPr>
          <w:sz w:val="28"/>
          <w:szCs w:val="28"/>
        </w:rPr>
        <w:t>уатацию многоквартирного дома или жилого дома). При этом совокупный объем ввода в эксплуатацию многоквартирных домо</w:t>
      </w:r>
      <w:r w:rsidR="0060095D">
        <w:rPr>
          <w:sz w:val="28"/>
          <w:szCs w:val="28"/>
        </w:rPr>
        <w:t>в или жилых домов за последние 2</w:t>
      </w:r>
      <w:r w:rsidR="00B62441" w:rsidRPr="001E5393">
        <w:rPr>
          <w:sz w:val="28"/>
          <w:szCs w:val="28"/>
        </w:rPr>
        <w:t xml:space="preserve"> года, предшествующие дат</w:t>
      </w:r>
      <w:r w:rsidR="0060095D">
        <w:rPr>
          <w:sz w:val="28"/>
          <w:szCs w:val="28"/>
        </w:rPr>
        <w:t>е Отбора, составляет не менее 10</w:t>
      </w:r>
      <w:r w:rsidR="00B62441" w:rsidRPr="001E5393">
        <w:rPr>
          <w:sz w:val="28"/>
          <w:szCs w:val="28"/>
        </w:rPr>
        <w:t xml:space="preserve"> тыс.кв.</w:t>
      </w:r>
      <w:r w:rsidR="00183A52">
        <w:rPr>
          <w:sz w:val="28"/>
          <w:szCs w:val="28"/>
        </w:rPr>
        <w:t xml:space="preserve"> </w:t>
      </w:r>
      <w:r w:rsidR="00B62441" w:rsidRPr="001E5393">
        <w:rPr>
          <w:sz w:val="28"/>
          <w:szCs w:val="28"/>
        </w:rPr>
        <w:t>метров общей площади жилых помещений</w:t>
      </w:r>
      <w:r w:rsidR="0013142A" w:rsidRPr="001E5393">
        <w:rPr>
          <w:sz w:val="28"/>
          <w:szCs w:val="28"/>
        </w:rPr>
        <w:t>.</w:t>
      </w:r>
    </w:p>
    <w:p w:rsidR="00B62441" w:rsidRPr="001E5393" w:rsidRDefault="00C07FE3" w:rsidP="00F65E2E">
      <w:pPr>
        <w:shd w:val="clear" w:color="auto" w:fill="FFFFFF"/>
        <w:ind w:firstLine="709"/>
        <w:jc w:val="both"/>
        <w:rPr>
          <w:sz w:val="28"/>
          <w:szCs w:val="28"/>
        </w:rPr>
      </w:pPr>
      <w:r w:rsidRPr="001E5393">
        <w:rPr>
          <w:sz w:val="28"/>
          <w:szCs w:val="28"/>
        </w:rPr>
        <w:t>10</w:t>
      </w:r>
      <w:r w:rsidR="0013142A" w:rsidRPr="001E5393">
        <w:rPr>
          <w:sz w:val="28"/>
          <w:szCs w:val="28"/>
        </w:rPr>
        <w:t>.</w:t>
      </w:r>
      <w:r w:rsidR="00B62441" w:rsidRPr="001E5393">
        <w:rPr>
          <w:sz w:val="28"/>
          <w:szCs w:val="28"/>
        </w:rPr>
        <w:t xml:space="preserve"> </w:t>
      </w:r>
      <w:r w:rsidR="0013142A" w:rsidRPr="001E5393">
        <w:rPr>
          <w:sz w:val="28"/>
          <w:szCs w:val="28"/>
        </w:rPr>
        <w:t>К</w:t>
      </w:r>
      <w:r w:rsidR="00B62441" w:rsidRPr="001E5393">
        <w:rPr>
          <w:sz w:val="28"/>
          <w:szCs w:val="28"/>
        </w:rPr>
        <w:t>опии документов, подтверждающие наличие у застройщика или технического заказчика, если застройщик не выполняет функции технического заказчика самостоятельно, полученного в соответствии с законодательством о градостроительной деятельности допуска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r w:rsidR="0013142A" w:rsidRPr="001E5393">
        <w:rPr>
          <w:sz w:val="28"/>
          <w:szCs w:val="28"/>
        </w:rPr>
        <w:t>.</w:t>
      </w:r>
    </w:p>
    <w:p w:rsidR="00B62441" w:rsidRPr="001E5393" w:rsidRDefault="00C07FE3" w:rsidP="003D6910">
      <w:pPr>
        <w:shd w:val="clear" w:color="auto" w:fill="FFFFFF"/>
        <w:ind w:firstLine="709"/>
        <w:jc w:val="both"/>
        <w:rPr>
          <w:sz w:val="28"/>
          <w:szCs w:val="28"/>
        </w:rPr>
      </w:pPr>
      <w:r w:rsidRPr="001E5393">
        <w:rPr>
          <w:sz w:val="28"/>
          <w:szCs w:val="28"/>
        </w:rPr>
        <w:t>11</w:t>
      </w:r>
      <w:r w:rsidR="0013142A" w:rsidRPr="001E5393">
        <w:rPr>
          <w:sz w:val="28"/>
          <w:szCs w:val="28"/>
        </w:rPr>
        <w:t>.</w:t>
      </w:r>
      <w:r w:rsidR="00B62441" w:rsidRPr="001E5393">
        <w:rPr>
          <w:sz w:val="28"/>
          <w:szCs w:val="28"/>
        </w:rPr>
        <w:t xml:space="preserve"> </w:t>
      </w:r>
      <w:r w:rsidR="0013142A" w:rsidRPr="001E5393">
        <w:rPr>
          <w:sz w:val="28"/>
          <w:szCs w:val="28"/>
        </w:rPr>
        <w:t>В</w:t>
      </w:r>
      <w:r w:rsidR="00B62441" w:rsidRPr="001E5393">
        <w:rPr>
          <w:sz w:val="28"/>
          <w:szCs w:val="28"/>
        </w:rPr>
        <w:t>ыписка из Единого государственного реестра юридических лиц, полученная не поз</w:t>
      </w:r>
      <w:r w:rsidR="00CF102A" w:rsidRPr="001E5393">
        <w:rPr>
          <w:sz w:val="28"/>
          <w:szCs w:val="28"/>
        </w:rPr>
        <w:t>днее, чем за 3 месяца</w:t>
      </w:r>
      <w:r w:rsidR="00B62441" w:rsidRPr="001E5393">
        <w:rPr>
          <w:sz w:val="28"/>
          <w:szCs w:val="28"/>
        </w:rPr>
        <w:t xml:space="preserve"> до дня подачи заявки</w:t>
      </w:r>
      <w:r w:rsidR="0013142A" w:rsidRPr="001E5393">
        <w:rPr>
          <w:sz w:val="28"/>
          <w:szCs w:val="28"/>
        </w:rPr>
        <w:t>.</w:t>
      </w:r>
    </w:p>
    <w:p w:rsidR="00B62441" w:rsidRPr="001E5393" w:rsidRDefault="00C07FE3" w:rsidP="00F65E2E">
      <w:pPr>
        <w:shd w:val="clear" w:color="auto" w:fill="FFFFFF"/>
        <w:ind w:firstLine="709"/>
        <w:jc w:val="both"/>
        <w:rPr>
          <w:sz w:val="28"/>
          <w:szCs w:val="28"/>
        </w:rPr>
      </w:pPr>
      <w:r w:rsidRPr="001E5393">
        <w:rPr>
          <w:sz w:val="28"/>
          <w:szCs w:val="28"/>
        </w:rPr>
        <w:t>12</w:t>
      </w:r>
      <w:r w:rsidR="0013142A" w:rsidRPr="001E5393">
        <w:rPr>
          <w:sz w:val="28"/>
          <w:szCs w:val="28"/>
        </w:rPr>
        <w:t>.</w:t>
      </w:r>
      <w:r w:rsidR="00B62441" w:rsidRPr="001E5393">
        <w:rPr>
          <w:sz w:val="28"/>
          <w:szCs w:val="28"/>
        </w:rPr>
        <w:t> </w:t>
      </w:r>
      <w:r w:rsidR="0013142A" w:rsidRPr="001E5393">
        <w:rPr>
          <w:sz w:val="28"/>
          <w:szCs w:val="28"/>
        </w:rPr>
        <w:t>Д</w:t>
      </w:r>
      <w:r w:rsidR="00B62441" w:rsidRPr="001E5393">
        <w:rPr>
          <w:sz w:val="28"/>
          <w:szCs w:val="28"/>
        </w:rPr>
        <w:t xml:space="preserve">окументы, подтверждающие отсутствие в реестрах недобросовестных поставщиков (подрядчиков, исполнителей), ведение которых осуществляется в соответствии с </w:t>
      </w:r>
      <w:hyperlink r:id="rId8" w:history="1">
        <w:r w:rsidR="00B62441" w:rsidRPr="001E5393">
          <w:rPr>
            <w:sz w:val="28"/>
            <w:szCs w:val="28"/>
          </w:rPr>
          <w:t>законодательством</w:t>
        </w:r>
      </w:hyperlink>
      <w:r w:rsidR="00B62441" w:rsidRPr="001E5393">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Федеральным </w:t>
      </w:r>
      <w:hyperlink r:id="rId9" w:history="1">
        <w:r w:rsidR="00B62441" w:rsidRPr="001E5393">
          <w:rPr>
            <w:sz w:val="28"/>
            <w:szCs w:val="28"/>
          </w:rPr>
          <w:t>законом</w:t>
        </w:r>
      </w:hyperlink>
      <w:r w:rsidR="00B62441" w:rsidRPr="001E5393">
        <w:rPr>
          <w:sz w:val="28"/>
          <w:szCs w:val="28"/>
        </w:rPr>
        <w:t xml:space="preserve"> от 18 июля 2011 года № 223-ФЗ «О закупках товаров, работ, услуг отдельными видами юридических лиц», а также в реестре недобросовестных застройщиков, ведение которого осуществляется в соответствии</w:t>
      </w:r>
      <w:r w:rsidR="00066937" w:rsidRPr="001E5393">
        <w:rPr>
          <w:sz w:val="28"/>
          <w:szCs w:val="28"/>
        </w:rPr>
        <w:t xml:space="preserve"> </w:t>
      </w:r>
      <w:r w:rsidR="00B62441" w:rsidRPr="001E5393">
        <w:rPr>
          <w:sz w:val="28"/>
          <w:szCs w:val="28"/>
        </w:rPr>
        <w:t xml:space="preserve">с Федеральным </w:t>
      </w:r>
      <w:hyperlink r:id="rId10" w:history="1">
        <w:r w:rsidR="00B62441" w:rsidRPr="001E5393">
          <w:rPr>
            <w:sz w:val="28"/>
            <w:szCs w:val="28"/>
          </w:rPr>
          <w:t>законом</w:t>
        </w:r>
      </w:hyperlink>
      <w:r w:rsidR="00B62441" w:rsidRPr="001E5393">
        <w:rPr>
          <w:sz w:val="28"/>
          <w:szCs w:val="28"/>
        </w:rPr>
        <w:t xml:space="preserve"> от 24 июля 2008 года № 161-ФЗ «О содействии развитию жилищного строительства», сведений о застройщике в части исполнения им обязательств, предусмотренных договорами или контрактами, предметом которых являются выполнение работ (предоставление услуг) застройщиком по строительству, реконструкции многоквартирных домов или жилых домов, организации строительства, реконструкции таких домов или приобретение построенных застройщиком жилых помещений, сведений о его учредителях, председателе коллегиального исполнительного органа или лице, исполняющем функции единоличного исполнительного органа, застройщика, являющегося юридическим лицом</w:t>
      </w:r>
      <w:r w:rsidR="0013142A" w:rsidRPr="001E5393">
        <w:rPr>
          <w:sz w:val="28"/>
          <w:szCs w:val="28"/>
        </w:rPr>
        <w:t>.</w:t>
      </w:r>
    </w:p>
    <w:p w:rsidR="00B62441" w:rsidRPr="001405AC" w:rsidRDefault="00C07FE3" w:rsidP="00F65E2E">
      <w:pPr>
        <w:shd w:val="clear" w:color="auto" w:fill="FFFFFF"/>
        <w:ind w:firstLine="709"/>
        <w:jc w:val="both"/>
        <w:rPr>
          <w:sz w:val="28"/>
          <w:szCs w:val="28"/>
        </w:rPr>
      </w:pPr>
      <w:r w:rsidRPr="001E5393">
        <w:rPr>
          <w:sz w:val="28"/>
          <w:szCs w:val="28"/>
        </w:rPr>
        <w:t>13</w:t>
      </w:r>
      <w:r w:rsidR="0013142A" w:rsidRPr="001E5393">
        <w:rPr>
          <w:sz w:val="28"/>
          <w:szCs w:val="28"/>
        </w:rPr>
        <w:t>.</w:t>
      </w:r>
      <w:r w:rsidR="00B62441" w:rsidRPr="001E5393">
        <w:rPr>
          <w:sz w:val="28"/>
          <w:szCs w:val="28"/>
        </w:rPr>
        <w:t xml:space="preserve"> </w:t>
      </w:r>
      <w:r w:rsidR="0013142A" w:rsidRPr="001E5393">
        <w:rPr>
          <w:sz w:val="28"/>
          <w:szCs w:val="28"/>
        </w:rPr>
        <w:t>Р</w:t>
      </w:r>
      <w:r w:rsidR="00B62441" w:rsidRPr="001E5393">
        <w:rPr>
          <w:sz w:val="28"/>
          <w:szCs w:val="28"/>
        </w:rPr>
        <w:t xml:space="preserve">асчет, подтверждающий, что доля площади нежилых зданий </w:t>
      </w:r>
      <w:r w:rsidR="00B62441" w:rsidRPr="001E5393">
        <w:rPr>
          <w:sz w:val="28"/>
          <w:szCs w:val="28"/>
        </w:rPr>
        <w:br/>
        <w:t xml:space="preserve">и нежилых помещений в жилых зданиях, которые планируется построить </w:t>
      </w:r>
      <w:r w:rsidR="00B62441" w:rsidRPr="001E5393">
        <w:rPr>
          <w:sz w:val="28"/>
          <w:szCs w:val="28"/>
        </w:rPr>
        <w:br/>
        <w:t>в рамках проекта (за исключением зданий социального и коммунально-бытового назначения, зданий, относящихся к объектам инженерно-технического обеспечения, а также помещений общего пользования, социального и коммунально-бытового назначения в многоквартирных домах), в площади всех жилых и нежилых зданий, которые планируется построить в рамках проекта, не может составлять более 15%</w:t>
      </w:r>
      <w:r w:rsidR="0013142A" w:rsidRPr="001E5393">
        <w:rPr>
          <w:sz w:val="28"/>
          <w:szCs w:val="28"/>
        </w:rPr>
        <w:t>.</w:t>
      </w:r>
    </w:p>
    <w:p w:rsidR="00B62441" w:rsidRPr="001E5393" w:rsidRDefault="00C07FE3" w:rsidP="00F65E2E">
      <w:pPr>
        <w:ind w:firstLine="709"/>
        <w:jc w:val="both"/>
        <w:rPr>
          <w:sz w:val="28"/>
          <w:szCs w:val="28"/>
        </w:rPr>
      </w:pPr>
      <w:r w:rsidRPr="001E5393">
        <w:rPr>
          <w:sz w:val="28"/>
          <w:szCs w:val="28"/>
        </w:rPr>
        <w:t>14</w:t>
      </w:r>
      <w:r w:rsidR="0013142A" w:rsidRPr="001E5393">
        <w:rPr>
          <w:sz w:val="28"/>
          <w:szCs w:val="28"/>
        </w:rPr>
        <w:t>.</w:t>
      </w:r>
      <w:r w:rsidR="00B62441" w:rsidRPr="001E5393">
        <w:rPr>
          <w:sz w:val="28"/>
          <w:szCs w:val="28"/>
        </w:rPr>
        <w:t xml:space="preserve"> </w:t>
      </w:r>
      <w:r w:rsidR="0013142A" w:rsidRPr="001E5393">
        <w:rPr>
          <w:sz w:val="28"/>
          <w:szCs w:val="28"/>
        </w:rPr>
        <w:t>О</w:t>
      </w:r>
      <w:r w:rsidR="00B62441" w:rsidRPr="001E5393">
        <w:rPr>
          <w:sz w:val="28"/>
          <w:szCs w:val="28"/>
        </w:rPr>
        <w:t xml:space="preserve">бязательство применения при строительстве в рамках проекта экологически чистых, энергоэффективных материалов и технологий </w:t>
      </w:r>
      <w:r w:rsidR="00B62441" w:rsidRPr="001E5393">
        <w:rPr>
          <w:sz w:val="28"/>
          <w:szCs w:val="28"/>
        </w:rPr>
        <w:br/>
        <w:t xml:space="preserve">в соответствии с требованиями, предусмотренными законодательством </w:t>
      </w:r>
      <w:r w:rsidR="00B62441" w:rsidRPr="001E5393">
        <w:rPr>
          <w:sz w:val="28"/>
          <w:szCs w:val="28"/>
        </w:rPr>
        <w:lastRenderedPageBreak/>
        <w:t>Российской Федерации</w:t>
      </w:r>
      <w:r w:rsidR="0013142A" w:rsidRPr="001E5393">
        <w:rPr>
          <w:sz w:val="28"/>
          <w:szCs w:val="28"/>
        </w:rPr>
        <w:t>.</w:t>
      </w:r>
    </w:p>
    <w:p w:rsidR="00B62441" w:rsidRPr="001E5393" w:rsidRDefault="00C07FE3" w:rsidP="00F65E2E">
      <w:pPr>
        <w:shd w:val="clear" w:color="auto" w:fill="FFFFFF"/>
        <w:ind w:firstLine="709"/>
        <w:jc w:val="both"/>
        <w:rPr>
          <w:sz w:val="28"/>
          <w:szCs w:val="28"/>
        </w:rPr>
      </w:pPr>
      <w:bookmarkStart w:id="2" w:name="Par180"/>
      <w:bookmarkEnd w:id="2"/>
      <w:r w:rsidRPr="001E5393">
        <w:rPr>
          <w:color w:val="000000"/>
          <w:sz w:val="28"/>
          <w:szCs w:val="28"/>
        </w:rPr>
        <w:t>15</w:t>
      </w:r>
      <w:r w:rsidR="0013142A" w:rsidRPr="001E5393">
        <w:rPr>
          <w:color w:val="000000"/>
          <w:sz w:val="28"/>
          <w:szCs w:val="28"/>
        </w:rPr>
        <w:t>.</w:t>
      </w:r>
      <w:r w:rsidR="00B62441" w:rsidRPr="001E5393">
        <w:rPr>
          <w:color w:val="000000"/>
          <w:sz w:val="28"/>
          <w:szCs w:val="28"/>
        </w:rPr>
        <w:t xml:space="preserve"> </w:t>
      </w:r>
      <w:r w:rsidR="0013142A" w:rsidRPr="001E5393">
        <w:rPr>
          <w:color w:val="000000"/>
          <w:sz w:val="28"/>
          <w:szCs w:val="28"/>
        </w:rPr>
        <w:t>П</w:t>
      </w:r>
      <w:r w:rsidR="00B62441" w:rsidRPr="001E5393">
        <w:rPr>
          <w:sz w:val="28"/>
          <w:szCs w:val="28"/>
        </w:rPr>
        <w:t>роектн</w:t>
      </w:r>
      <w:r w:rsidR="00572D2A" w:rsidRPr="001E5393">
        <w:rPr>
          <w:sz w:val="28"/>
          <w:szCs w:val="28"/>
        </w:rPr>
        <w:t>ая</w:t>
      </w:r>
      <w:r w:rsidR="00B62441" w:rsidRPr="001E5393">
        <w:rPr>
          <w:sz w:val="28"/>
          <w:szCs w:val="28"/>
        </w:rPr>
        <w:t xml:space="preserve"> документация на объекты капитального строительства</w:t>
      </w:r>
      <w:r w:rsidR="0013142A" w:rsidRPr="001E5393">
        <w:rPr>
          <w:sz w:val="28"/>
          <w:szCs w:val="28"/>
        </w:rPr>
        <w:t>.</w:t>
      </w:r>
    </w:p>
    <w:p w:rsidR="00B62441" w:rsidRPr="001E5393" w:rsidRDefault="00C07FE3" w:rsidP="00F65E2E">
      <w:pPr>
        <w:shd w:val="clear" w:color="auto" w:fill="FFFFFF"/>
        <w:ind w:firstLine="709"/>
        <w:jc w:val="both"/>
        <w:rPr>
          <w:sz w:val="28"/>
          <w:szCs w:val="28"/>
        </w:rPr>
      </w:pPr>
      <w:r w:rsidRPr="001E5393">
        <w:rPr>
          <w:sz w:val="28"/>
          <w:szCs w:val="28"/>
        </w:rPr>
        <w:t>16</w:t>
      </w:r>
      <w:r w:rsidR="0013142A" w:rsidRPr="001E5393">
        <w:rPr>
          <w:sz w:val="28"/>
          <w:szCs w:val="28"/>
        </w:rPr>
        <w:t>.</w:t>
      </w:r>
      <w:r w:rsidR="003D6910" w:rsidRPr="001E5393">
        <w:rPr>
          <w:sz w:val="28"/>
          <w:szCs w:val="28"/>
        </w:rPr>
        <w:t xml:space="preserve"> </w:t>
      </w:r>
      <w:r w:rsidR="0013142A" w:rsidRPr="001E5393">
        <w:rPr>
          <w:sz w:val="28"/>
          <w:szCs w:val="28"/>
        </w:rPr>
        <w:t>П</w:t>
      </w:r>
      <w:r w:rsidR="00B62441" w:rsidRPr="001E5393">
        <w:rPr>
          <w:sz w:val="28"/>
          <w:szCs w:val="28"/>
        </w:rPr>
        <w:t xml:space="preserve">ояснительная записка, включающая раздел обеспечения при проектировании и строительстве в рамках проекта доступности зданий </w:t>
      </w:r>
      <w:r w:rsidR="00B62441" w:rsidRPr="001E5393">
        <w:rPr>
          <w:sz w:val="28"/>
          <w:szCs w:val="28"/>
        </w:rPr>
        <w:br/>
        <w:t xml:space="preserve">и сооружений для маломобильных групп населения в соответствии </w:t>
      </w:r>
      <w:r w:rsidR="00B62441" w:rsidRPr="001E5393">
        <w:rPr>
          <w:sz w:val="28"/>
          <w:szCs w:val="28"/>
        </w:rPr>
        <w:br/>
        <w:t>с установленными требованиями</w:t>
      </w:r>
      <w:r w:rsidR="0013142A" w:rsidRPr="001E5393">
        <w:rPr>
          <w:sz w:val="28"/>
          <w:szCs w:val="28"/>
        </w:rPr>
        <w:t>.</w:t>
      </w:r>
      <w:r w:rsidR="00B62441" w:rsidRPr="001E5393">
        <w:rPr>
          <w:sz w:val="28"/>
          <w:szCs w:val="28"/>
        </w:rPr>
        <w:t xml:space="preserve"> </w:t>
      </w:r>
    </w:p>
    <w:p w:rsidR="00B62441" w:rsidRPr="001E5393" w:rsidRDefault="00C07FE3" w:rsidP="00F65E2E">
      <w:pPr>
        <w:shd w:val="clear" w:color="auto" w:fill="FFFFFF"/>
        <w:ind w:firstLine="709"/>
        <w:jc w:val="both"/>
        <w:rPr>
          <w:sz w:val="28"/>
          <w:szCs w:val="28"/>
        </w:rPr>
      </w:pPr>
      <w:r w:rsidRPr="001E5393">
        <w:rPr>
          <w:sz w:val="28"/>
          <w:szCs w:val="28"/>
        </w:rPr>
        <w:t>17</w:t>
      </w:r>
      <w:r w:rsidR="0013142A" w:rsidRPr="001E5393">
        <w:rPr>
          <w:sz w:val="28"/>
          <w:szCs w:val="28"/>
        </w:rPr>
        <w:t>.</w:t>
      </w:r>
      <w:r w:rsidR="00B62441" w:rsidRPr="001E5393">
        <w:rPr>
          <w:sz w:val="28"/>
          <w:szCs w:val="28"/>
        </w:rPr>
        <w:t xml:space="preserve"> </w:t>
      </w:r>
      <w:r w:rsidR="0013142A" w:rsidRPr="001E5393">
        <w:rPr>
          <w:sz w:val="28"/>
          <w:szCs w:val="28"/>
        </w:rPr>
        <w:t>К</w:t>
      </w:r>
      <w:r w:rsidR="00B62441" w:rsidRPr="001E5393">
        <w:rPr>
          <w:sz w:val="28"/>
          <w:szCs w:val="28"/>
        </w:rPr>
        <w:t>опия положительного заключения государственной экспертизы проектной документации</w:t>
      </w:r>
      <w:r w:rsidR="0013142A" w:rsidRPr="001E5393">
        <w:rPr>
          <w:sz w:val="28"/>
          <w:szCs w:val="28"/>
        </w:rPr>
        <w:t>.</w:t>
      </w:r>
    </w:p>
    <w:p w:rsidR="004E709C" w:rsidRPr="00B72EEB" w:rsidRDefault="00C07FE3" w:rsidP="00B72EEB">
      <w:pPr>
        <w:shd w:val="clear" w:color="auto" w:fill="FFFFFF"/>
        <w:ind w:firstLine="709"/>
        <w:jc w:val="both"/>
        <w:rPr>
          <w:sz w:val="28"/>
          <w:szCs w:val="28"/>
        </w:rPr>
      </w:pPr>
      <w:r w:rsidRPr="001E5393">
        <w:rPr>
          <w:sz w:val="28"/>
          <w:szCs w:val="28"/>
        </w:rPr>
        <w:t>18</w:t>
      </w:r>
      <w:r w:rsidR="0013142A" w:rsidRPr="001E5393">
        <w:rPr>
          <w:sz w:val="28"/>
          <w:szCs w:val="28"/>
        </w:rPr>
        <w:t>.К</w:t>
      </w:r>
      <w:r w:rsidR="00B62441" w:rsidRPr="001E5393">
        <w:rPr>
          <w:sz w:val="28"/>
          <w:szCs w:val="28"/>
        </w:rPr>
        <w:t>опии правоустанавливающих документов на земельный участок (земельные участки).</w:t>
      </w: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183A52" w:rsidRDefault="00183A52" w:rsidP="004E709C">
      <w:pPr>
        <w:tabs>
          <w:tab w:val="right" w:pos="9286"/>
        </w:tabs>
        <w:autoSpaceDE/>
        <w:autoSpaceDN/>
        <w:adjustRightInd/>
        <w:spacing w:line="240" w:lineRule="exact"/>
        <w:ind w:left="4678"/>
        <w:rPr>
          <w:sz w:val="28"/>
          <w:szCs w:val="22"/>
          <w:lang w:eastAsia="en-US"/>
        </w:rPr>
      </w:pPr>
    </w:p>
    <w:p w:rsidR="004E709C" w:rsidRPr="004E709C" w:rsidRDefault="004E709C" w:rsidP="004E709C">
      <w:pPr>
        <w:tabs>
          <w:tab w:val="right" w:pos="9286"/>
        </w:tabs>
        <w:autoSpaceDE/>
        <w:autoSpaceDN/>
        <w:adjustRightInd/>
        <w:spacing w:line="240" w:lineRule="exact"/>
        <w:ind w:left="4678"/>
        <w:rPr>
          <w:sz w:val="28"/>
          <w:szCs w:val="22"/>
          <w:lang w:eastAsia="en-US"/>
        </w:rPr>
      </w:pPr>
      <w:r w:rsidRPr="004E709C">
        <w:rPr>
          <w:sz w:val="28"/>
          <w:szCs w:val="22"/>
          <w:lang w:eastAsia="en-US"/>
        </w:rPr>
        <w:lastRenderedPageBreak/>
        <w:t xml:space="preserve">ПРИЛОЖЕНИЕ № 1 </w:t>
      </w:r>
    </w:p>
    <w:p w:rsidR="004E709C" w:rsidRPr="004E709C" w:rsidRDefault="004E709C" w:rsidP="004E709C">
      <w:pPr>
        <w:tabs>
          <w:tab w:val="right" w:pos="9286"/>
        </w:tabs>
        <w:autoSpaceDE/>
        <w:autoSpaceDN/>
        <w:adjustRightInd/>
        <w:spacing w:line="240" w:lineRule="exact"/>
        <w:ind w:left="4678"/>
        <w:rPr>
          <w:sz w:val="28"/>
          <w:szCs w:val="22"/>
          <w:lang w:eastAsia="en-US"/>
        </w:rPr>
      </w:pPr>
      <w:r w:rsidRPr="004E709C">
        <w:rPr>
          <w:sz w:val="28"/>
          <w:szCs w:val="22"/>
          <w:lang w:eastAsia="en-US"/>
        </w:rPr>
        <w:t>к Порядку отбора земельных участков, застройщиков, проектов жилищного строительства для участия в программе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E709C" w:rsidRPr="004E709C" w:rsidRDefault="004E709C" w:rsidP="004E709C">
      <w:pPr>
        <w:autoSpaceDE/>
        <w:autoSpaceDN/>
        <w:adjustRightInd/>
        <w:spacing w:line="360" w:lineRule="auto"/>
        <w:ind w:left="4536"/>
        <w:jc w:val="both"/>
        <w:rPr>
          <w:sz w:val="22"/>
          <w:szCs w:val="22"/>
          <w:lang w:eastAsia="en-US"/>
        </w:rPr>
      </w:pPr>
    </w:p>
    <w:p w:rsidR="004E709C" w:rsidRPr="004E709C" w:rsidRDefault="004E709C" w:rsidP="004E709C">
      <w:pPr>
        <w:autoSpaceDE/>
        <w:autoSpaceDN/>
        <w:adjustRightInd/>
        <w:spacing w:line="360" w:lineRule="auto"/>
        <w:ind w:firstLine="709"/>
        <w:jc w:val="center"/>
        <w:rPr>
          <w:sz w:val="28"/>
          <w:szCs w:val="28"/>
          <w:lang w:eastAsia="en-US"/>
        </w:rPr>
      </w:pPr>
      <w:r w:rsidRPr="004E709C">
        <w:rPr>
          <w:sz w:val="28"/>
          <w:szCs w:val="28"/>
          <w:lang w:eastAsia="en-US"/>
        </w:rPr>
        <w:t>ЗАЯВКА</w:t>
      </w:r>
    </w:p>
    <w:p w:rsidR="004E709C" w:rsidRPr="004E709C" w:rsidRDefault="004E709C" w:rsidP="004E709C">
      <w:pPr>
        <w:autoSpaceDE/>
        <w:autoSpaceDN/>
        <w:adjustRightInd/>
        <w:spacing w:line="360" w:lineRule="auto"/>
        <w:ind w:firstLine="709"/>
        <w:jc w:val="center"/>
        <w:rPr>
          <w:sz w:val="28"/>
          <w:szCs w:val="28"/>
          <w:lang w:eastAsia="en-US"/>
        </w:rPr>
      </w:pPr>
      <w:r w:rsidRPr="004E709C">
        <w:rPr>
          <w:sz w:val="28"/>
          <w:szCs w:val="28"/>
          <w:lang w:eastAsia="en-US"/>
        </w:rPr>
        <w:t>на участие в отборе</w:t>
      </w:r>
    </w:p>
    <w:p w:rsidR="004E709C" w:rsidRPr="004E709C" w:rsidRDefault="004E709C" w:rsidP="004E709C">
      <w:pPr>
        <w:autoSpaceDE/>
        <w:autoSpaceDN/>
        <w:adjustRightInd/>
        <w:spacing w:line="360" w:lineRule="auto"/>
        <w:ind w:firstLine="709"/>
        <w:jc w:val="center"/>
        <w:rPr>
          <w:sz w:val="28"/>
          <w:szCs w:val="28"/>
          <w:lang w:eastAsia="en-US"/>
        </w:rPr>
      </w:pPr>
      <w:r w:rsidRPr="004E709C">
        <w:rPr>
          <w:sz w:val="28"/>
          <w:szCs w:val="28"/>
          <w:lang w:eastAsia="en-US"/>
        </w:rPr>
        <w:t>_____________________________________________________________</w:t>
      </w:r>
    </w:p>
    <w:p w:rsidR="004E709C" w:rsidRPr="004E709C" w:rsidRDefault="004E709C" w:rsidP="004E709C">
      <w:pPr>
        <w:autoSpaceDE/>
        <w:autoSpaceDN/>
        <w:adjustRightInd/>
        <w:spacing w:line="360" w:lineRule="auto"/>
        <w:ind w:firstLine="709"/>
        <w:jc w:val="center"/>
        <w:rPr>
          <w:sz w:val="28"/>
          <w:szCs w:val="28"/>
          <w:lang w:eastAsia="en-US"/>
        </w:rPr>
      </w:pPr>
      <w:r w:rsidRPr="004E709C">
        <w:rPr>
          <w:sz w:val="28"/>
          <w:szCs w:val="28"/>
          <w:lang w:eastAsia="en-US"/>
        </w:rPr>
        <w:t>(наименование юридического лица)</w:t>
      </w:r>
    </w:p>
    <w:p w:rsidR="004E709C" w:rsidRPr="004E709C" w:rsidRDefault="004E709C" w:rsidP="004E709C">
      <w:pPr>
        <w:autoSpaceDE/>
        <w:autoSpaceDN/>
        <w:adjustRightInd/>
        <w:spacing w:line="360" w:lineRule="auto"/>
        <w:jc w:val="both"/>
        <w:rPr>
          <w:sz w:val="28"/>
          <w:szCs w:val="28"/>
          <w:lang w:eastAsia="en-US"/>
        </w:rPr>
      </w:pPr>
      <w:r w:rsidRPr="004E709C">
        <w:rPr>
          <w:sz w:val="28"/>
          <w:szCs w:val="28"/>
          <w:lang w:eastAsia="en-US"/>
        </w:rPr>
        <w:t>представляет на отбор земельных участков, застройщиков, проектов для участия в программе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повышению доступности жилья для граждан, проживающих на территории Чеченской Республики в 20__году проект __________________________________________________________________</w:t>
      </w:r>
    </w:p>
    <w:p w:rsidR="004E709C" w:rsidRPr="004E709C" w:rsidRDefault="004E709C" w:rsidP="004E709C">
      <w:pPr>
        <w:autoSpaceDE/>
        <w:autoSpaceDN/>
        <w:adjustRightInd/>
        <w:spacing w:line="360" w:lineRule="auto"/>
        <w:ind w:firstLine="709"/>
        <w:jc w:val="center"/>
        <w:rPr>
          <w:sz w:val="28"/>
          <w:szCs w:val="28"/>
          <w:lang w:eastAsia="en-US"/>
        </w:rPr>
      </w:pPr>
      <w:r w:rsidRPr="004E709C">
        <w:rPr>
          <w:sz w:val="28"/>
          <w:szCs w:val="28"/>
          <w:lang w:eastAsia="en-US"/>
        </w:rPr>
        <w:t>(наименование проекта)</w:t>
      </w:r>
    </w:p>
    <w:p w:rsidR="004E709C" w:rsidRPr="004E709C" w:rsidRDefault="004E709C" w:rsidP="004E709C">
      <w:pPr>
        <w:autoSpaceDE/>
        <w:autoSpaceDN/>
        <w:adjustRightInd/>
        <w:spacing w:line="360" w:lineRule="auto"/>
        <w:jc w:val="both"/>
        <w:rPr>
          <w:sz w:val="28"/>
          <w:szCs w:val="28"/>
          <w:lang w:eastAsia="en-US"/>
        </w:rPr>
      </w:pPr>
      <w:r w:rsidRPr="004E709C">
        <w:rPr>
          <w:sz w:val="28"/>
          <w:szCs w:val="28"/>
          <w:lang w:eastAsia="en-US"/>
        </w:rPr>
        <w:t xml:space="preserve">со </w:t>
      </w:r>
      <w:r w:rsidRPr="004E709C">
        <w:rPr>
          <w:sz w:val="28"/>
          <w:szCs w:val="28"/>
          <w:lang w:eastAsia="en-US"/>
        </w:rPr>
        <w:tab/>
        <w:t>сроком</w:t>
      </w:r>
      <w:r w:rsidRPr="004E709C">
        <w:rPr>
          <w:sz w:val="28"/>
          <w:szCs w:val="28"/>
          <w:lang w:eastAsia="en-US"/>
        </w:rPr>
        <w:tab/>
        <w:t>реализации 20___ - 20_____ гг., включающий жилищное строительство жилья экономического класса в объеме _____ (________________)</w:t>
      </w:r>
      <w:r w:rsidRPr="004E709C">
        <w:rPr>
          <w:sz w:val="28"/>
          <w:szCs w:val="28"/>
          <w:lang w:eastAsia="en-US"/>
        </w:rPr>
        <w:tab/>
        <w:t xml:space="preserve"> тыс.</w:t>
      </w:r>
      <w:r w:rsidRPr="004E709C">
        <w:rPr>
          <w:sz w:val="28"/>
          <w:szCs w:val="28"/>
          <w:lang w:eastAsia="en-US"/>
        </w:rPr>
        <w:tab/>
        <w:t>кв. м общей площади.</w:t>
      </w:r>
    </w:p>
    <w:p w:rsidR="004E709C" w:rsidRPr="004E709C" w:rsidRDefault="004E709C" w:rsidP="004E709C">
      <w:pPr>
        <w:tabs>
          <w:tab w:val="right" w:leader="underscore" w:pos="7458"/>
          <w:tab w:val="right" w:pos="9286"/>
        </w:tabs>
        <w:autoSpaceDE/>
        <w:autoSpaceDN/>
        <w:adjustRightInd/>
        <w:ind w:firstLine="709"/>
        <w:jc w:val="both"/>
        <w:rPr>
          <w:sz w:val="28"/>
          <w:szCs w:val="28"/>
          <w:lang w:eastAsia="en-US"/>
        </w:rPr>
      </w:pPr>
    </w:p>
    <w:p w:rsidR="004E709C" w:rsidRPr="004E709C" w:rsidRDefault="004E709C" w:rsidP="004E709C">
      <w:pPr>
        <w:tabs>
          <w:tab w:val="right" w:leader="underscore" w:pos="7458"/>
          <w:tab w:val="right" w:pos="9286"/>
        </w:tabs>
        <w:autoSpaceDE/>
        <w:autoSpaceDN/>
        <w:adjustRightInd/>
        <w:ind w:firstLine="709"/>
        <w:jc w:val="both"/>
        <w:rPr>
          <w:sz w:val="28"/>
          <w:szCs w:val="28"/>
          <w:lang w:eastAsia="en-US"/>
        </w:rPr>
      </w:pPr>
      <w:r w:rsidRPr="004E709C">
        <w:rPr>
          <w:sz w:val="28"/>
          <w:szCs w:val="28"/>
          <w:lang w:eastAsia="en-US"/>
        </w:rPr>
        <w:t xml:space="preserve">____________________________согласовывает </w:t>
      </w:r>
      <w:r w:rsidRPr="004E709C">
        <w:rPr>
          <w:sz w:val="28"/>
          <w:szCs w:val="28"/>
          <w:lang w:eastAsia="en-US"/>
        </w:rPr>
        <w:tab/>
        <w:t>заявку, представленную</w:t>
      </w:r>
    </w:p>
    <w:p w:rsidR="004E709C" w:rsidRPr="004E709C" w:rsidRDefault="004E709C" w:rsidP="004E709C">
      <w:pPr>
        <w:autoSpaceDE/>
        <w:autoSpaceDN/>
        <w:adjustRightInd/>
        <w:spacing w:after="120"/>
        <w:ind w:firstLine="709"/>
        <w:jc w:val="both"/>
        <w:rPr>
          <w:sz w:val="22"/>
          <w:szCs w:val="22"/>
          <w:lang w:eastAsia="en-US"/>
        </w:rPr>
      </w:pPr>
      <w:r w:rsidRPr="004E709C">
        <w:rPr>
          <w:sz w:val="22"/>
          <w:szCs w:val="22"/>
          <w:lang w:eastAsia="en-US"/>
        </w:rPr>
        <w:t>(наименование муниципального образования)</w:t>
      </w:r>
    </w:p>
    <w:p w:rsidR="004E709C" w:rsidRPr="004E709C" w:rsidRDefault="004E709C" w:rsidP="004E709C">
      <w:pPr>
        <w:autoSpaceDE/>
        <w:autoSpaceDN/>
        <w:adjustRightInd/>
        <w:ind w:firstLine="709"/>
        <w:jc w:val="both"/>
        <w:rPr>
          <w:sz w:val="28"/>
          <w:szCs w:val="28"/>
          <w:lang w:eastAsia="en-US"/>
        </w:rPr>
      </w:pPr>
      <w:r w:rsidRPr="004E709C">
        <w:rPr>
          <w:sz w:val="28"/>
          <w:szCs w:val="28"/>
          <w:lang w:eastAsia="en-US"/>
        </w:rPr>
        <w:t>_______________________________________</w:t>
      </w:r>
    </w:p>
    <w:p w:rsidR="004E709C" w:rsidRPr="004E709C" w:rsidRDefault="004E709C" w:rsidP="004E709C">
      <w:pPr>
        <w:autoSpaceDE/>
        <w:autoSpaceDN/>
        <w:adjustRightInd/>
        <w:spacing w:after="120"/>
        <w:ind w:firstLine="709"/>
        <w:jc w:val="both"/>
        <w:rPr>
          <w:sz w:val="22"/>
          <w:szCs w:val="22"/>
          <w:lang w:eastAsia="en-US"/>
        </w:rPr>
      </w:pPr>
      <w:r w:rsidRPr="004E709C">
        <w:rPr>
          <w:sz w:val="28"/>
          <w:szCs w:val="28"/>
          <w:lang w:eastAsia="en-US"/>
        </w:rPr>
        <w:t xml:space="preserve"> </w:t>
      </w:r>
      <w:r w:rsidRPr="004E709C">
        <w:rPr>
          <w:sz w:val="22"/>
          <w:szCs w:val="22"/>
          <w:lang w:eastAsia="en-US"/>
        </w:rPr>
        <w:t>(наименование юридического лица)</w:t>
      </w:r>
    </w:p>
    <w:p w:rsidR="004E709C" w:rsidRPr="004E709C" w:rsidRDefault="004E709C" w:rsidP="004E709C">
      <w:pPr>
        <w:autoSpaceDE/>
        <w:autoSpaceDN/>
        <w:adjustRightInd/>
        <w:ind w:firstLine="709"/>
        <w:jc w:val="both"/>
        <w:rPr>
          <w:sz w:val="28"/>
          <w:szCs w:val="28"/>
          <w:lang w:eastAsia="en-US"/>
        </w:rPr>
      </w:pPr>
      <w:r w:rsidRPr="004E709C">
        <w:rPr>
          <w:sz w:val="28"/>
          <w:szCs w:val="28"/>
          <w:lang w:eastAsia="en-US"/>
        </w:rPr>
        <w:t>Руководитель юридического лица</w:t>
      </w:r>
    </w:p>
    <w:p w:rsidR="004E709C" w:rsidRPr="004E709C" w:rsidRDefault="004E709C" w:rsidP="004E709C">
      <w:pPr>
        <w:tabs>
          <w:tab w:val="right" w:pos="7458"/>
          <w:tab w:val="right" w:pos="8127"/>
        </w:tabs>
        <w:autoSpaceDE/>
        <w:autoSpaceDN/>
        <w:adjustRightInd/>
        <w:ind w:firstLine="709"/>
        <w:jc w:val="both"/>
        <w:rPr>
          <w:sz w:val="28"/>
          <w:szCs w:val="28"/>
          <w:lang w:eastAsia="en-US"/>
        </w:rPr>
      </w:pPr>
      <w:r w:rsidRPr="004E709C">
        <w:rPr>
          <w:sz w:val="28"/>
          <w:szCs w:val="28"/>
          <w:lang w:eastAsia="en-US"/>
        </w:rPr>
        <w:t>(подпись, дата)</w:t>
      </w:r>
      <w:r w:rsidRPr="004E709C">
        <w:rPr>
          <w:sz w:val="28"/>
          <w:szCs w:val="28"/>
          <w:lang w:eastAsia="en-US"/>
        </w:rPr>
        <w:tab/>
        <w:t>(расшифровка</w:t>
      </w:r>
      <w:r w:rsidRPr="004E709C">
        <w:rPr>
          <w:sz w:val="28"/>
          <w:szCs w:val="28"/>
          <w:lang w:eastAsia="en-US"/>
        </w:rPr>
        <w:tab/>
        <w:t xml:space="preserve"> подписи)</w:t>
      </w:r>
    </w:p>
    <w:p w:rsidR="004E709C" w:rsidRPr="004E709C" w:rsidRDefault="004E709C" w:rsidP="004E709C">
      <w:pPr>
        <w:autoSpaceDE/>
        <w:autoSpaceDN/>
        <w:adjustRightInd/>
        <w:spacing w:after="120"/>
        <w:ind w:firstLine="709"/>
        <w:jc w:val="both"/>
        <w:rPr>
          <w:sz w:val="28"/>
          <w:szCs w:val="28"/>
          <w:lang w:eastAsia="en-US"/>
        </w:rPr>
      </w:pPr>
      <w:r w:rsidRPr="004E709C">
        <w:rPr>
          <w:sz w:val="28"/>
          <w:szCs w:val="28"/>
          <w:lang w:eastAsia="en-US"/>
        </w:rPr>
        <w:t>М.П.</w:t>
      </w:r>
    </w:p>
    <w:p w:rsidR="004E709C" w:rsidRDefault="004E709C" w:rsidP="004E709C">
      <w:pPr>
        <w:autoSpaceDE/>
        <w:autoSpaceDN/>
        <w:adjustRightInd/>
        <w:ind w:left="709"/>
        <w:jc w:val="both"/>
        <w:rPr>
          <w:sz w:val="28"/>
          <w:szCs w:val="28"/>
          <w:lang w:eastAsia="en-US"/>
        </w:rPr>
      </w:pPr>
    </w:p>
    <w:p w:rsidR="004E709C" w:rsidRPr="004E709C" w:rsidRDefault="004E709C" w:rsidP="004E709C">
      <w:pPr>
        <w:autoSpaceDE/>
        <w:autoSpaceDN/>
        <w:adjustRightInd/>
        <w:ind w:left="709"/>
        <w:jc w:val="both"/>
        <w:rPr>
          <w:sz w:val="28"/>
          <w:szCs w:val="28"/>
          <w:lang w:eastAsia="en-US"/>
        </w:rPr>
      </w:pPr>
      <w:r w:rsidRPr="004E709C">
        <w:rPr>
          <w:sz w:val="28"/>
          <w:szCs w:val="28"/>
          <w:lang w:eastAsia="en-US"/>
        </w:rPr>
        <w:t xml:space="preserve">Руководитель администрации муниципального </w:t>
      </w:r>
      <w:r>
        <w:rPr>
          <w:sz w:val="28"/>
          <w:szCs w:val="28"/>
          <w:lang w:eastAsia="en-US"/>
        </w:rPr>
        <w:t>образования</w:t>
      </w:r>
    </w:p>
    <w:p w:rsidR="004E709C" w:rsidRPr="004E709C" w:rsidRDefault="004E709C" w:rsidP="004E709C">
      <w:pPr>
        <w:tabs>
          <w:tab w:val="right" w:pos="7458"/>
          <w:tab w:val="right" w:pos="8127"/>
        </w:tabs>
        <w:autoSpaceDE/>
        <w:autoSpaceDN/>
        <w:adjustRightInd/>
        <w:ind w:firstLine="709"/>
        <w:jc w:val="both"/>
        <w:rPr>
          <w:sz w:val="28"/>
          <w:szCs w:val="28"/>
          <w:lang w:eastAsia="en-US"/>
        </w:rPr>
      </w:pPr>
      <w:r w:rsidRPr="004E709C">
        <w:rPr>
          <w:sz w:val="28"/>
          <w:szCs w:val="28"/>
          <w:lang w:eastAsia="en-US"/>
        </w:rPr>
        <w:t>(подпись, дата)</w:t>
      </w:r>
      <w:r w:rsidRPr="004E709C">
        <w:rPr>
          <w:sz w:val="28"/>
          <w:szCs w:val="28"/>
          <w:lang w:eastAsia="en-US"/>
        </w:rPr>
        <w:tab/>
        <w:t xml:space="preserve">                              (расшифровка</w:t>
      </w:r>
      <w:r w:rsidRPr="004E709C">
        <w:rPr>
          <w:sz w:val="28"/>
          <w:szCs w:val="28"/>
          <w:lang w:eastAsia="en-US"/>
        </w:rPr>
        <w:tab/>
        <w:t xml:space="preserve"> подписи)</w:t>
      </w:r>
    </w:p>
    <w:p w:rsidR="004E709C" w:rsidRPr="004E709C" w:rsidRDefault="004E709C" w:rsidP="004E709C">
      <w:pPr>
        <w:autoSpaceDE/>
        <w:autoSpaceDN/>
        <w:adjustRightInd/>
        <w:ind w:firstLine="709"/>
        <w:jc w:val="both"/>
        <w:rPr>
          <w:sz w:val="28"/>
          <w:szCs w:val="28"/>
          <w:lang w:eastAsia="en-US"/>
        </w:rPr>
      </w:pPr>
      <w:r w:rsidRPr="004E709C">
        <w:rPr>
          <w:sz w:val="28"/>
          <w:szCs w:val="28"/>
          <w:lang w:eastAsia="en-US"/>
        </w:rPr>
        <w:t>М.П.</w:t>
      </w:r>
    </w:p>
    <w:p w:rsidR="00B72EEB" w:rsidRPr="003D2E0E" w:rsidRDefault="00E22A4B" w:rsidP="00B72EEB">
      <w:pPr>
        <w:pStyle w:val="20"/>
        <w:shd w:val="clear" w:color="auto" w:fill="auto"/>
        <w:tabs>
          <w:tab w:val="right" w:pos="9370"/>
        </w:tabs>
        <w:spacing w:line="240" w:lineRule="exact"/>
        <w:ind w:left="4961" w:firstLine="0"/>
        <w:jc w:val="left"/>
        <w:rPr>
          <w:sz w:val="28"/>
        </w:rPr>
      </w:pPr>
      <w:bookmarkStart w:id="3" w:name="Par147"/>
      <w:bookmarkEnd w:id="3"/>
      <w:r w:rsidRPr="003D4FB2">
        <w:rPr>
          <w:sz w:val="24"/>
          <w:szCs w:val="24"/>
        </w:rPr>
        <w:lastRenderedPageBreak/>
        <w:t xml:space="preserve"> </w:t>
      </w:r>
      <w:r w:rsidR="00E32244">
        <w:rPr>
          <w:sz w:val="28"/>
        </w:rPr>
        <w:t>ПРИЛОЖЕНИЕ № 2</w:t>
      </w:r>
    </w:p>
    <w:p w:rsidR="00B72EEB" w:rsidRPr="003D2E0E" w:rsidRDefault="00B72EEB" w:rsidP="00B72EEB">
      <w:pPr>
        <w:pStyle w:val="20"/>
        <w:shd w:val="clear" w:color="auto" w:fill="auto"/>
        <w:tabs>
          <w:tab w:val="right" w:pos="9370"/>
        </w:tabs>
        <w:spacing w:line="240" w:lineRule="exact"/>
        <w:ind w:left="4961" w:firstLine="0"/>
        <w:jc w:val="left"/>
        <w:rPr>
          <w:sz w:val="28"/>
        </w:rPr>
      </w:pPr>
      <w:r w:rsidRPr="003D2E0E">
        <w:rPr>
          <w:sz w:val="28"/>
        </w:rPr>
        <w:t>к По</w:t>
      </w:r>
      <w:r>
        <w:rPr>
          <w:sz w:val="28"/>
        </w:rPr>
        <w:t>рядку</w:t>
      </w:r>
      <w:r w:rsidRPr="003D2E0E">
        <w:rPr>
          <w:sz w:val="28"/>
        </w:rPr>
        <w:t xml:space="preserve"> отбора земельных участков, застройщиков, проектов</w:t>
      </w:r>
      <w:r>
        <w:rPr>
          <w:sz w:val="28"/>
        </w:rPr>
        <w:t xml:space="preserve"> жилищного строительства</w:t>
      </w:r>
      <w:r w:rsidRPr="003D2E0E">
        <w:rPr>
          <w:sz w:val="28"/>
        </w:rPr>
        <w:t xml:space="preserve"> для участия в программе «Жилье для российской семьи» в рамках государственной</w:t>
      </w:r>
      <w:r>
        <w:rPr>
          <w:sz w:val="28"/>
        </w:rPr>
        <w:t xml:space="preserve"> </w:t>
      </w:r>
      <w:r w:rsidRPr="003D2E0E">
        <w:rPr>
          <w:sz w:val="28"/>
        </w:rPr>
        <w:t>программы</w:t>
      </w:r>
    </w:p>
    <w:p w:rsidR="00B72EEB" w:rsidRPr="003D2E0E" w:rsidRDefault="00B72EEB" w:rsidP="00B72EEB">
      <w:pPr>
        <w:pStyle w:val="20"/>
        <w:shd w:val="clear" w:color="auto" w:fill="auto"/>
        <w:spacing w:line="240" w:lineRule="exact"/>
        <w:ind w:left="4961" w:firstLine="0"/>
        <w:jc w:val="left"/>
        <w:rPr>
          <w:sz w:val="28"/>
        </w:rPr>
      </w:pPr>
      <w:r w:rsidRPr="003D2E0E">
        <w:rPr>
          <w:sz w:val="28"/>
        </w:rPr>
        <w:t>Российской Федерации «Обеспечение доступным и комфортным жильем и коммунальными услугами граждан Российской Федерации»</w:t>
      </w:r>
    </w:p>
    <w:p w:rsidR="00B72EEB" w:rsidRDefault="00B72EEB" w:rsidP="00B72EEB">
      <w:pPr>
        <w:pStyle w:val="60"/>
        <w:shd w:val="clear" w:color="auto" w:fill="auto"/>
        <w:spacing w:line="230" w:lineRule="exact"/>
        <w:jc w:val="left"/>
      </w:pPr>
    </w:p>
    <w:p w:rsidR="00B72EEB" w:rsidRDefault="00B72EEB" w:rsidP="00B72EEB">
      <w:pPr>
        <w:pStyle w:val="60"/>
        <w:shd w:val="clear" w:color="auto" w:fill="auto"/>
        <w:spacing w:line="230" w:lineRule="exact"/>
        <w:jc w:val="left"/>
      </w:pPr>
    </w:p>
    <w:p w:rsidR="00B72EEB" w:rsidRDefault="00B72EEB" w:rsidP="00B72EEB">
      <w:pPr>
        <w:pStyle w:val="60"/>
        <w:shd w:val="clear" w:color="auto" w:fill="auto"/>
        <w:spacing w:line="230" w:lineRule="exact"/>
      </w:pPr>
      <w:r>
        <w:t>АНКЕТА ПРОЕКТА</w:t>
      </w:r>
    </w:p>
    <w:p w:rsidR="00B72EEB" w:rsidRDefault="00B72EEB" w:rsidP="00B72EEB">
      <w:pPr>
        <w:pStyle w:val="20"/>
        <w:shd w:val="clear" w:color="auto" w:fill="auto"/>
        <w:spacing w:line="220" w:lineRule="exact"/>
        <w:ind w:firstLine="0"/>
        <w:jc w:val="center"/>
      </w:pPr>
      <w:r>
        <w:t>____________________________________________</w:t>
      </w:r>
    </w:p>
    <w:p w:rsidR="00B72EEB" w:rsidRDefault="00B72EEB" w:rsidP="00B72EEB">
      <w:pPr>
        <w:pStyle w:val="20"/>
        <w:shd w:val="clear" w:color="auto" w:fill="auto"/>
        <w:spacing w:line="220" w:lineRule="exact"/>
        <w:ind w:firstLine="0"/>
        <w:jc w:val="center"/>
      </w:pPr>
      <w:r>
        <w:t>(наименование проекта)</w:t>
      </w:r>
    </w:p>
    <w:p w:rsidR="00B72EEB" w:rsidRDefault="00B72EEB" w:rsidP="00B72EEB">
      <w:pPr>
        <w:pStyle w:val="20"/>
        <w:shd w:val="clear" w:color="auto" w:fill="auto"/>
        <w:spacing w:line="220" w:lineRule="exact"/>
        <w:ind w:firstLine="0"/>
        <w:jc w:val="center"/>
      </w:pPr>
      <w:r>
        <w:t>________________________________________________________________________________</w:t>
      </w:r>
    </w:p>
    <w:p w:rsidR="00B72EEB" w:rsidRDefault="00B72EEB" w:rsidP="00B72EEB">
      <w:pPr>
        <w:pStyle w:val="20"/>
        <w:shd w:val="clear" w:color="auto" w:fill="auto"/>
        <w:spacing w:line="278" w:lineRule="exact"/>
        <w:ind w:firstLine="0"/>
        <w:jc w:val="center"/>
      </w:pPr>
      <w:r>
        <w:t>(наименование субъекта Российской Федерации и муниципального образования, на территории которого планируется реализация проекта)</w:t>
      </w:r>
    </w:p>
    <w:p w:rsidR="00B72EEB" w:rsidRDefault="00B72EEB" w:rsidP="00B72EEB">
      <w:pPr>
        <w:pStyle w:val="31"/>
        <w:shd w:val="clear" w:color="auto" w:fill="auto"/>
        <w:spacing w:line="260" w:lineRule="exact"/>
        <w:jc w:val="left"/>
      </w:pPr>
      <w:r>
        <w:t>Информация о земельном участке</w:t>
      </w:r>
    </w:p>
    <w:p w:rsidR="00B72EEB" w:rsidRDefault="00B72EEB" w:rsidP="00B72EEB">
      <w:pPr>
        <w:pStyle w:val="3"/>
        <w:shd w:val="clear" w:color="auto" w:fill="auto"/>
        <w:tabs>
          <w:tab w:val="left" w:leader="underscore" w:pos="8155"/>
        </w:tabs>
        <w:spacing w:after="120" w:line="260" w:lineRule="exact"/>
        <w:ind w:firstLine="0"/>
        <w:jc w:val="left"/>
      </w:pPr>
      <w:r>
        <w:t>Адрес:</w:t>
      </w:r>
      <w:r>
        <w:tab/>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34"/>
        <w:gridCol w:w="6912"/>
        <w:gridCol w:w="2011"/>
      </w:tblGrid>
      <w:tr w:rsidR="00B72EEB" w:rsidRPr="003D2E0E" w:rsidTr="00B72EEB">
        <w:trPr>
          <w:trHeight w:val="576"/>
        </w:trPr>
        <w:tc>
          <w:tcPr>
            <w:tcW w:w="734" w:type="dxa"/>
            <w:shd w:val="clear" w:color="auto" w:fill="FFFFFF"/>
          </w:tcPr>
          <w:p w:rsidR="00B72EEB" w:rsidRPr="003D2E0E" w:rsidRDefault="00B72EEB" w:rsidP="00B72EEB">
            <w:pPr>
              <w:rPr>
                <w:sz w:val="24"/>
                <w:szCs w:val="24"/>
              </w:rPr>
            </w:pPr>
          </w:p>
        </w:tc>
        <w:tc>
          <w:tcPr>
            <w:tcW w:w="6912" w:type="dxa"/>
            <w:shd w:val="clear" w:color="auto" w:fill="FFFFFF"/>
          </w:tcPr>
          <w:p w:rsidR="00B72EEB" w:rsidRPr="003D2E0E" w:rsidRDefault="00B72EEB" w:rsidP="00B72EEB">
            <w:pPr>
              <w:pStyle w:val="3"/>
              <w:shd w:val="clear" w:color="auto" w:fill="auto"/>
              <w:spacing w:line="240" w:lineRule="auto"/>
              <w:ind w:firstLine="0"/>
              <w:jc w:val="left"/>
              <w:rPr>
                <w:sz w:val="24"/>
                <w:szCs w:val="24"/>
              </w:rPr>
            </w:pPr>
            <w:r w:rsidRPr="003D2E0E">
              <w:rPr>
                <w:rStyle w:val="11pt"/>
                <w:sz w:val="24"/>
                <w:szCs w:val="24"/>
              </w:rPr>
              <w:t>Параметр</w:t>
            </w:r>
          </w:p>
        </w:tc>
        <w:tc>
          <w:tcPr>
            <w:tcW w:w="2011" w:type="dxa"/>
            <w:shd w:val="clear" w:color="auto" w:fill="FFFFFF"/>
          </w:tcPr>
          <w:p w:rsidR="00B72EEB" w:rsidRPr="003D2E0E" w:rsidRDefault="00B72EEB" w:rsidP="00B72EEB">
            <w:pPr>
              <w:pStyle w:val="3"/>
              <w:shd w:val="clear" w:color="auto" w:fill="auto"/>
              <w:spacing w:line="240" w:lineRule="auto"/>
              <w:ind w:firstLine="0"/>
              <w:jc w:val="left"/>
              <w:rPr>
                <w:sz w:val="24"/>
                <w:szCs w:val="24"/>
              </w:rPr>
            </w:pPr>
            <w:r w:rsidRPr="003D2E0E">
              <w:rPr>
                <w:rStyle w:val="11pt"/>
                <w:sz w:val="24"/>
                <w:szCs w:val="24"/>
              </w:rPr>
              <w:t>Значение/Сведения</w:t>
            </w:r>
          </w:p>
        </w:tc>
      </w:tr>
      <w:tr w:rsidR="00B72EEB" w:rsidRPr="003D2E0E" w:rsidTr="00B72EEB">
        <w:trPr>
          <w:trHeight w:val="562"/>
        </w:trPr>
        <w:tc>
          <w:tcPr>
            <w:tcW w:w="734" w:type="dxa"/>
            <w:shd w:val="clear" w:color="auto" w:fill="FFFFFF"/>
          </w:tcPr>
          <w:p w:rsidR="00B72EEB" w:rsidRPr="003D2E0E" w:rsidRDefault="00B72EEB" w:rsidP="00B72EEB">
            <w:pPr>
              <w:pStyle w:val="3"/>
              <w:shd w:val="clear" w:color="auto" w:fill="auto"/>
              <w:spacing w:line="240" w:lineRule="auto"/>
              <w:ind w:firstLine="0"/>
              <w:jc w:val="left"/>
              <w:rPr>
                <w:sz w:val="24"/>
                <w:szCs w:val="24"/>
              </w:rPr>
            </w:pPr>
            <w:r w:rsidRPr="003D2E0E">
              <w:rPr>
                <w:rStyle w:val="11pt"/>
                <w:sz w:val="24"/>
                <w:szCs w:val="24"/>
              </w:rPr>
              <w:t>1.</w:t>
            </w:r>
          </w:p>
        </w:tc>
        <w:tc>
          <w:tcPr>
            <w:tcW w:w="6912" w:type="dxa"/>
            <w:shd w:val="clear" w:color="auto" w:fill="FFFFFF"/>
          </w:tcPr>
          <w:p w:rsidR="00B72EEB" w:rsidRPr="003D2E0E" w:rsidRDefault="00B72EEB" w:rsidP="00B72EEB">
            <w:pPr>
              <w:pStyle w:val="3"/>
              <w:shd w:val="clear" w:color="auto" w:fill="auto"/>
              <w:spacing w:line="240" w:lineRule="auto"/>
              <w:ind w:firstLine="0"/>
              <w:jc w:val="left"/>
              <w:rPr>
                <w:sz w:val="24"/>
                <w:szCs w:val="24"/>
              </w:rPr>
            </w:pPr>
            <w:r w:rsidRPr="003D2E0E">
              <w:rPr>
                <w:rStyle w:val="11pt"/>
                <w:sz w:val="24"/>
                <w:szCs w:val="24"/>
              </w:rPr>
              <w:t>Общая площадь, кв. м.:</w:t>
            </w:r>
          </w:p>
        </w:tc>
        <w:tc>
          <w:tcPr>
            <w:tcW w:w="2011" w:type="dxa"/>
            <w:shd w:val="clear" w:color="auto" w:fill="FFFFFF"/>
          </w:tcPr>
          <w:p w:rsidR="00B72EEB" w:rsidRPr="003D2E0E" w:rsidRDefault="00B72EEB" w:rsidP="00B72EEB">
            <w:pPr>
              <w:rPr>
                <w:sz w:val="24"/>
                <w:szCs w:val="24"/>
              </w:rPr>
            </w:pPr>
          </w:p>
        </w:tc>
      </w:tr>
      <w:tr w:rsidR="00B72EEB" w:rsidRPr="003D2E0E" w:rsidTr="00B72EEB">
        <w:trPr>
          <w:trHeight w:val="1392"/>
        </w:trPr>
        <w:tc>
          <w:tcPr>
            <w:tcW w:w="734" w:type="dxa"/>
            <w:shd w:val="clear" w:color="auto" w:fill="FFFFFF"/>
          </w:tcPr>
          <w:p w:rsidR="00B72EEB" w:rsidRPr="003D2E0E" w:rsidRDefault="00B72EEB" w:rsidP="00B72EEB">
            <w:pPr>
              <w:pStyle w:val="3"/>
              <w:shd w:val="clear" w:color="auto" w:fill="auto"/>
              <w:spacing w:line="240" w:lineRule="auto"/>
              <w:ind w:firstLine="0"/>
              <w:jc w:val="left"/>
              <w:rPr>
                <w:sz w:val="24"/>
                <w:szCs w:val="24"/>
              </w:rPr>
            </w:pPr>
            <w:r w:rsidRPr="003D2E0E">
              <w:rPr>
                <w:rStyle w:val="11pt"/>
                <w:sz w:val="24"/>
                <w:szCs w:val="24"/>
              </w:rPr>
              <w:t>2.</w:t>
            </w:r>
          </w:p>
        </w:tc>
        <w:tc>
          <w:tcPr>
            <w:tcW w:w="6912" w:type="dxa"/>
            <w:shd w:val="clear" w:color="auto" w:fill="FFFFFF"/>
          </w:tcPr>
          <w:p w:rsidR="00B72EEB" w:rsidRPr="003D2E0E" w:rsidRDefault="00B72EEB" w:rsidP="00B72EEB">
            <w:pPr>
              <w:pStyle w:val="3"/>
              <w:shd w:val="clear" w:color="auto" w:fill="auto"/>
              <w:spacing w:line="240" w:lineRule="auto"/>
              <w:ind w:firstLine="0"/>
              <w:jc w:val="left"/>
              <w:rPr>
                <w:sz w:val="24"/>
                <w:szCs w:val="24"/>
              </w:rPr>
            </w:pPr>
            <w:r w:rsidRPr="003D2E0E">
              <w:rPr>
                <w:rStyle w:val="11pt"/>
                <w:sz w:val="24"/>
                <w:szCs w:val="24"/>
              </w:rPr>
              <w:t>Информация о разрешённом использовании ЗУ, м. кв., в том числе:</w:t>
            </w:r>
          </w:p>
          <w:p w:rsidR="00B72EEB" w:rsidRPr="003D2E0E" w:rsidRDefault="00B72EEB" w:rsidP="00B72EEB">
            <w:pPr>
              <w:pStyle w:val="3"/>
              <w:shd w:val="clear" w:color="auto" w:fill="auto"/>
              <w:spacing w:line="240" w:lineRule="auto"/>
              <w:ind w:firstLine="0"/>
              <w:jc w:val="left"/>
              <w:rPr>
                <w:sz w:val="24"/>
                <w:szCs w:val="24"/>
              </w:rPr>
            </w:pPr>
            <w:r w:rsidRPr="003D2E0E">
              <w:rPr>
                <w:rStyle w:val="11pt"/>
                <w:sz w:val="24"/>
                <w:szCs w:val="24"/>
              </w:rPr>
              <w:t>-основные</w:t>
            </w:r>
          </w:p>
          <w:p w:rsidR="00B72EEB" w:rsidRPr="003D2E0E" w:rsidRDefault="00B72EEB" w:rsidP="00B72EEB">
            <w:pPr>
              <w:pStyle w:val="3"/>
              <w:shd w:val="clear" w:color="auto" w:fill="auto"/>
              <w:spacing w:line="240" w:lineRule="auto"/>
              <w:ind w:firstLine="0"/>
              <w:jc w:val="left"/>
              <w:rPr>
                <w:sz w:val="24"/>
                <w:szCs w:val="24"/>
              </w:rPr>
            </w:pPr>
            <w:r w:rsidRPr="003D2E0E">
              <w:rPr>
                <w:rStyle w:val="11pt"/>
                <w:sz w:val="24"/>
                <w:szCs w:val="24"/>
              </w:rPr>
              <w:t>-условно разрешенные -вспомогательные</w:t>
            </w:r>
          </w:p>
        </w:tc>
        <w:tc>
          <w:tcPr>
            <w:tcW w:w="2011" w:type="dxa"/>
            <w:shd w:val="clear" w:color="auto" w:fill="FFFFFF"/>
          </w:tcPr>
          <w:p w:rsidR="00B72EEB" w:rsidRPr="003D2E0E" w:rsidRDefault="00B72EEB" w:rsidP="00B72EEB">
            <w:pPr>
              <w:rPr>
                <w:sz w:val="24"/>
                <w:szCs w:val="24"/>
              </w:rPr>
            </w:pPr>
          </w:p>
        </w:tc>
      </w:tr>
      <w:tr w:rsidR="00B72EEB" w:rsidRPr="003D2E0E" w:rsidTr="00B72EEB">
        <w:trPr>
          <w:cantSplit/>
          <w:trHeight w:val="707"/>
        </w:trPr>
        <w:tc>
          <w:tcPr>
            <w:tcW w:w="734" w:type="dxa"/>
            <w:shd w:val="clear" w:color="auto" w:fill="FFFFFF"/>
          </w:tcPr>
          <w:p w:rsidR="00B72EEB" w:rsidRPr="003D2E0E" w:rsidRDefault="00B72EEB" w:rsidP="00B72EEB">
            <w:pPr>
              <w:pStyle w:val="3"/>
              <w:shd w:val="clear" w:color="auto" w:fill="auto"/>
              <w:spacing w:line="240" w:lineRule="auto"/>
              <w:ind w:firstLine="0"/>
              <w:jc w:val="left"/>
              <w:rPr>
                <w:sz w:val="24"/>
                <w:szCs w:val="24"/>
              </w:rPr>
            </w:pPr>
            <w:r>
              <w:rPr>
                <w:rStyle w:val="11pt"/>
                <w:lang w:eastAsia="en-US" w:bidi="en-US"/>
              </w:rPr>
              <w:t>3</w:t>
            </w:r>
          </w:p>
        </w:tc>
        <w:tc>
          <w:tcPr>
            <w:tcW w:w="6912" w:type="dxa"/>
            <w:shd w:val="clear" w:color="auto" w:fill="FFFFFF"/>
          </w:tcPr>
          <w:p w:rsidR="00B72EEB" w:rsidRPr="003D2E0E" w:rsidRDefault="00B72EEB" w:rsidP="00B72EEB">
            <w:pPr>
              <w:pStyle w:val="3"/>
              <w:shd w:val="clear" w:color="auto" w:fill="auto"/>
              <w:spacing w:line="240" w:lineRule="auto"/>
              <w:ind w:firstLine="0"/>
              <w:jc w:val="left"/>
              <w:rPr>
                <w:sz w:val="24"/>
                <w:szCs w:val="24"/>
              </w:rPr>
            </w:pPr>
            <w:r w:rsidRPr="003D2E0E">
              <w:rPr>
                <w:rStyle w:val="11pt"/>
                <w:color w:val="auto"/>
                <w:sz w:val="24"/>
                <w:szCs w:val="24"/>
              </w:rPr>
              <w:t>Предельная высотност</w:t>
            </w:r>
            <w:r>
              <w:rPr>
                <w:rStyle w:val="11pt"/>
                <w:color w:val="auto"/>
                <w:sz w:val="24"/>
                <w:szCs w:val="24"/>
              </w:rPr>
              <w:t xml:space="preserve">ь, м. Разрешенная этажность, </w:t>
            </w:r>
            <w:hyperlink r:id="rId11" w:history="1">
              <w:r>
                <w:rPr>
                  <w:rStyle w:val="a4"/>
                  <w:color w:val="auto"/>
                  <w:sz w:val="24"/>
                  <w:szCs w:val="24"/>
                </w:rPr>
                <w:t>п</w:t>
              </w:r>
              <w:r w:rsidRPr="003D2E0E">
                <w:rPr>
                  <w:rStyle w:val="a4"/>
                  <w:color w:val="auto"/>
                  <w:sz w:val="24"/>
                  <w:szCs w:val="24"/>
                </w:rPr>
                <w:t>лотность застройки,</w:t>
              </w:r>
            </w:hyperlink>
            <w:r w:rsidRPr="003D2E0E">
              <w:rPr>
                <w:rStyle w:val="11pt"/>
                <w:color w:val="auto"/>
                <w:sz w:val="24"/>
                <w:szCs w:val="24"/>
              </w:rPr>
              <w:t xml:space="preserve"> м. кв. /га</w:t>
            </w:r>
          </w:p>
        </w:tc>
        <w:tc>
          <w:tcPr>
            <w:tcW w:w="2011" w:type="dxa"/>
            <w:shd w:val="clear" w:color="auto" w:fill="FFFFFF"/>
          </w:tcPr>
          <w:p w:rsidR="00B72EEB" w:rsidRPr="003D2E0E" w:rsidRDefault="00B72EEB" w:rsidP="00B72EEB">
            <w:pPr>
              <w:rPr>
                <w:sz w:val="24"/>
                <w:szCs w:val="24"/>
              </w:rPr>
            </w:pPr>
          </w:p>
        </w:tc>
      </w:tr>
      <w:tr w:rsidR="00B72EEB" w:rsidRPr="003D2E0E" w:rsidTr="00B72EEB">
        <w:trPr>
          <w:trHeight w:val="730"/>
        </w:trPr>
        <w:tc>
          <w:tcPr>
            <w:tcW w:w="734" w:type="dxa"/>
            <w:shd w:val="clear" w:color="auto" w:fill="FFFFFF"/>
          </w:tcPr>
          <w:p w:rsidR="00B72EEB" w:rsidRPr="003D2E0E" w:rsidRDefault="00B72EEB" w:rsidP="00B72EEB">
            <w:pPr>
              <w:pStyle w:val="3"/>
              <w:shd w:val="clear" w:color="auto" w:fill="auto"/>
              <w:spacing w:line="240" w:lineRule="auto"/>
              <w:ind w:firstLine="0"/>
              <w:jc w:val="left"/>
              <w:rPr>
                <w:sz w:val="24"/>
                <w:szCs w:val="24"/>
              </w:rPr>
            </w:pPr>
            <w:r w:rsidRPr="003D2E0E">
              <w:rPr>
                <w:rStyle w:val="11pt"/>
                <w:sz w:val="24"/>
                <w:szCs w:val="24"/>
              </w:rPr>
              <w:t>4.</w:t>
            </w:r>
          </w:p>
        </w:tc>
        <w:tc>
          <w:tcPr>
            <w:tcW w:w="6912" w:type="dxa"/>
            <w:shd w:val="clear" w:color="auto" w:fill="FFFFFF"/>
          </w:tcPr>
          <w:p w:rsidR="00B72EEB" w:rsidRPr="003D2E0E" w:rsidRDefault="00B72EEB" w:rsidP="00B72EEB">
            <w:pPr>
              <w:pStyle w:val="3"/>
              <w:shd w:val="clear" w:color="auto" w:fill="auto"/>
              <w:spacing w:line="240" w:lineRule="auto"/>
              <w:ind w:firstLine="0"/>
              <w:jc w:val="left"/>
              <w:rPr>
                <w:sz w:val="24"/>
                <w:szCs w:val="24"/>
              </w:rPr>
            </w:pPr>
            <w:r w:rsidRPr="003D2E0E">
              <w:rPr>
                <w:rStyle w:val="11pt"/>
                <w:sz w:val="24"/>
                <w:szCs w:val="24"/>
              </w:rPr>
              <w:t>Ограничения использования земельных участков и объектов капитального строительства (Имеются/Отсутствуют);</w:t>
            </w:r>
          </w:p>
        </w:tc>
        <w:tc>
          <w:tcPr>
            <w:tcW w:w="2011" w:type="dxa"/>
            <w:shd w:val="clear" w:color="auto" w:fill="FFFFFF"/>
          </w:tcPr>
          <w:p w:rsidR="00B72EEB" w:rsidRPr="003D2E0E" w:rsidRDefault="00B72EEB" w:rsidP="00B72EEB">
            <w:pPr>
              <w:rPr>
                <w:sz w:val="24"/>
                <w:szCs w:val="24"/>
              </w:rPr>
            </w:pPr>
          </w:p>
        </w:tc>
      </w:tr>
      <w:tr w:rsidR="00B72EEB" w:rsidRPr="003D2E0E" w:rsidTr="00B72EEB">
        <w:trPr>
          <w:trHeight w:val="835"/>
        </w:trPr>
        <w:tc>
          <w:tcPr>
            <w:tcW w:w="734" w:type="dxa"/>
            <w:shd w:val="clear" w:color="auto" w:fill="FFFFFF"/>
          </w:tcPr>
          <w:p w:rsidR="00B72EEB" w:rsidRPr="003D2E0E" w:rsidRDefault="00B72EEB" w:rsidP="00B72EEB">
            <w:pPr>
              <w:pStyle w:val="3"/>
              <w:shd w:val="clear" w:color="auto" w:fill="auto"/>
              <w:spacing w:line="240" w:lineRule="auto"/>
              <w:ind w:firstLine="0"/>
              <w:jc w:val="left"/>
              <w:rPr>
                <w:sz w:val="24"/>
                <w:szCs w:val="24"/>
              </w:rPr>
            </w:pPr>
            <w:r w:rsidRPr="003D2E0E">
              <w:rPr>
                <w:rStyle w:val="11pt"/>
                <w:sz w:val="24"/>
                <w:szCs w:val="24"/>
              </w:rPr>
              <w:t>4.1.</w:t>
            </w:r>
          </w:p>
        </w:tc>
        <w:tc>
          <w:tcPr>
            <w:tcW w:w="6912" w:type="dxa"/>
            <w:shd w:val="clear" w:color="auto" w:fill="FFFFFF"/>
          </w:tcPr>
          <w:p w:rsidR="00B72EEB" w:rsidRPr="003D2E0E" w:rsidRDefault="00B72EEB" w:rsidP="00B72EEB">
            <w:pPr>
              <w:pStyle w:val="3"/>
              <w:shd w:val="clear" w:color="auto" w:fill="auto"/>
              <w:spacing w:line="240" w:lineRule="auto"/>
              <w:ind w:firstLine="0"/>
              <w:jc w:val="left"/>
              <w:rPr>
                <w:sz w:val="24"/>
                <w:szCs w:val="24"/>
              </w:rPr>
            </w:pPr>
            <w:r w:rsidRPr="003D2E0E">
              <w:rPr>
                <w:rStyle w:val="11pt"/>
                <w:sz w:val="24"/>
                <w:szCs w:val="24"/>
              </w:rPr>
              <w:t>Информация об имеющихся объектах капитального строительства и культурного наследия; (Имеются/Отсутствуют);</w:t>
            </w:r>
          </w:p>
        </w:tc>
        <w:tc>
          <w:tcPr>
            <w:tcW w:w="2011" w:type="dxa"/>
            <w:shd w:val="clear" w:color="auto" w:fill="FFFFFF"/>
          </w:tcPr>
          <w:p w:rsidR="00B72EEB" w:rsidRPr="003D2E0E" w:rsidRDefault="00B72EEB" w:rsidP="00B72EEB">
            <w:pPr>
              <w:rPr>
                <w:sz w:val="24"/>
                <w:szCs w:val="24"/>
              </w:rPr>
            </w:pPr>
          </w:p>
        </w:tc>
      </w:tr>
      <w:tr w:rsidR="00B72EEB" w:rsidRPr="003D2E0E" w:rsidTr="00B72EEB">
        <w:trPr>
          <w:trHeight w:val="802"/>
        </w:trPr>
        <w:tc>
          <w:tcPr>
            <w:tcW w:w="734" w:type="dxa"/>
            <w:shd w:val="clear" w:color="auto" w:fill="FFFFFF"/>
          </w:tcPr>
          <w:p w:rsidR="00B72EEB" w:rsidRPr="003D2E0E" w:rsidRDefault="00B72EEB" w:rsidP="00B72EEB">
            <w:pPr>
              <w:pStyle w:val="3"/>
              <w:shd w:val="clear" w:color="auto" w:fill="auto"/>
              <w:spacing w:line="240" w:lineRule="auto"/>
              <w:ind w:firstLine="0"/>
              <w:jc w:val="left"/>
              <w:rPr>
                <w:sz w:val="24"/>
                <w:szCs w:val="24"/>
              </w:rPr>
            </w:pPr>
            <w:r w:rsidRPr="003D2E0E">
              <w:rPr>
                <w:rStyle w:val="11pt"/>
                <w:sz w:val="24"/>
                <w:szCs w:val="24"/>
              </w:rPr>
              <w:t>4.2.</w:t>
            </w:r>
          </w:p>
        </w:tc>
        <w:tc>
          <w:tcPr>
            <w:tcW w:w="6912" w:type="dxa"/>
            <w:shd w:val="clear" w:color="auto" w:fill="FFFFFF"/>
          </w:tcPr>
          <w:p w:rsidR="00B72EEB" w:rsidRPr="003D2E0E" w:rsidRDefault="00B72EEB" w:rsidP="00B72EEB">
            <w:pPr>
              <w:pStyle w:val="3"/>
              <w:shd w:val="clear" w:color="auto" w:fill="auto"/>
              <w:spacing w:line="240" w:lineRule="auto"/>
              <w:ind w:firstLine="0"/>
              <w:jc w:val="left"/>
              <w:rPr>
                <w:sz w:val="24"/>
                <w:szCs w:val="24"/>
              </w:rPr>
            </w:pPr>
            <w:r w:rsidRPr="003D2E0E">
              <w:rPr>
                <w:rStyle w:val="11pt"/>
                <w:sz w:val="24"/>
                <w:szCs w:val="24"/>
              </w:rPr>
              <w:t>Информация о ТУ подключения к сетям инженерно-технического обеспечения;</w:t>
            </w:r>
          </w:p>
        </w:tc>
        <w:tc>
          <w:tcPr>
            <w:tcW w:w="2011" w:type="dxa"/>
            <w:shd w:val="clear" w:color="auto" w:fill="FFFFFF"/>
          </w:tcPr>
          <w:p w:rsidR="00B72EEB" w:rsidRPr="003D2E0E" w:rsidRDefault="00B72EEB" w:rsidP="00B72EEB">
            <w:pPr>
              <w:rPr>
                <w:sz w:val="24"/>
                <w:szCs w:val="24"/>
              </w:rPr>
            </w:pPr>
          </w:p>
        </w:tc>
      </w:tr>
      <w:tr w:rsidR="00B72EEB" w:rsidRPr="003D2E0E" w:rsidTr="00B72EEB">
        <w:trPr>
          <w:trHeight w:val="686"/>
        </w:trPr>
        <w:tc>
          <w:tcPr>
            <w:tcW w:w="734" w:type="dxa"/>
            <w:shd w:val="clear" w:color="auto" w:fill="FFFFFF"/>
          </w:tcPr>
          <w:p w:rsidR="00B72EEB" w:rsidRPr="003D2E0E" w:rsidRDefault="00B72EEB" w:rsidP="00B72EEB">
            <w:pPr>
              <w:pStyle w:val="3"/>
              <w:shd w:val="clear" w:color="auto" w:fill="auto"/>
              <w:spacing w:line="240" w:lineRule="auto"/>
              <w:ind w:firstLine="0"/>
              <w:jc w:val="left"/>
              <w:rPr>
                <w:sz w:val="24"/>
                <w:szCs w:val="24"/>
              </w:rPr>
            </w:pPr>
            <w:r w:rsidRPr="003D2E0E">
              <w:rPr>
                <w:rStyle w:val="11pt"/>
                <w:sz w:val="24"/>
                <w:szCs w:val="24"/>
              </w:rPr>
              <w:t>4.3.</w:t>
            </w:r>
          </w:p>
        </w:tc>
        <w:tc>
          <w:tcPr>
            <w:tcW w:w="6912" w:type="dxa"/>
            <w:shd w:val="clear" w:color="auto" w:fill="FFFFFF"/>
          </w:tcPr>
          <w:p w:rsidR="00B72EEB" w:rsidRPr="003D2E0E" w:rsidRDefault="00B72EEB" w:rsidP="00B72EEB">
            <w:pPr>
              <w:pStyle w:val="3"/>
              <w:shd w:val="clear" w:color="auto" w:fill="auto"/>
              <w:spacing w:line="240" w:lineRule="auto"/>
              <w:ind w:firstLine="0"/>
              <w:jc w:val="left"/>
              <w:rPr>
                <w:sz w:val="24"/>
                <w:szCs w:val="24"/>
              </w:rPr>
            </w:pPr>
            <w:r w:rsidRPr="003D2E0E">
              <w:rPr>
                <w:rStyle w:val="11pt"/>
                <w:sz w:val="24"/>
                <w:szCs w:val="24"/>
              </w:rPr>
              <w:t>Информация о возможности разделения участка. (Имеется/Отсутствует);</w:t>
            </w:r>
          </w:p>
        </w:tc>
        <w:tc>
          <w:tcPr>
            <w:tcW w:w="2011" w:type="dxa"/>
            <w:shd w:val="clear" w:color="auto" w:fill="FFFFFF"/>
          </w:tcPr>
          <w:p w:rsidR="00B72EEB" w:rsidRPr="003D2E0E" w:rsidRDefault="00B72EEB" w:rsidP="00B72EEB">
            <w:pPr>
              <w:rPr>
                <w:sz w:val="24"/>
                <w:szCs w:val="24"/>
              </w:rPr>
            </w:pPr>
          </w:p>
        </w:tc>
      </w:tr>
    </w:tbl>
    <w:p w:rsidR="00B72EEB" w:rsidRDefault="00B72EEB" w:rsidP="00B72EEB">
      <w:pPr>
        <w:sectPr w:rsidR="00B72EEB" w:rsidSect="00B72EEB">
          <w:type w:val="continuous"/>
          <w:pgSz w:w="11906" w:h="16838"/>
          <w:pgMar w:top="1134" w:right="850" w:bottom="1134" w:left="1701" w:header="0" w:footer="3" w:gutter="0"/>
          <w:cols w:space="720"/>
          <w:noEndnote/>
          <w:docGrid w:linePitch="360"/>
        </w:sectPr>
      </w:pPr>
    </w:p>
    <w:p w:rsidR="00B72EEB" w:rsidRDefault="00B72EEB" w:rsidP="00B72EEB">
      <w:pPr>
        <w:autoSpaceDE/>
        <w:autoSpaceDN/>
        <w:adjustRightInd/>
        <w:spacing w:line="260" w:lineRule="exact"/>
        <w:ind w:firstLine="360"/>
        <w:jc w:val="center"/>
        <w:rPr>
          <w:b/>
          <w:bCs/>
          <w:sz w:val="26"/>
          <w:szCs w:val="26"/>
          <w:lang w:eastAsia="en-US"/>
        </w:rPr>
      </w:pPr>
    </w:p>
    <w:p w:rsidR="00B72EEB" w:rsidRDefault="00B72EEB" w:rsidP="00B72EEB">
      <w:pPr>
        <w:autoSpaceDE/>
        <w:autoSpaceDN/>
        <w:adjustRightInd/>
        <w:spacing w:line="260" w:lineRule="exact"/>
        <w:ind w:firstLine="360"/>
        <w:jc w:val="center"/>
        <w:rPr>
          <w:b/>
          <w:bCs/>
          <w:sz w:val="26"/>
          <w:szCs w:val="26"/>
          <w:lang w:eastAsia="en-US"/>
        </w:rPr>
      </w:pPr>
    </w:p>
    <w:p w:rsidR="00B72EEB" w:rsidRDefault="00B72EEB" w:rsidP="00B72EEB">
      <w:pPr>
        <w:autoSpaceDE/>
        <w:autoSpaceDN/>
        <w:adjustRightInd/>
        <w:spacing w:line="260" w:lineRule="exact"/>
        <w:ind w:firstLine="360"/>
        <w:jc w:val="center"/>
        <w:rPr>
          <w:b/>
          <w:bCs/>
          <w:sz w:val="26"/>
          <w:szCs w:val="26"/>
          <w:lang w:eastAsia="en-US"/>
        </w:rPr>
      </w:pPr>
    </w:p>
    <w:p w:rsidR="00B72EEB" w:rsidRDefault="00B72EEB" w:rsidP="00B72EEB">
      <w:pPr>
        <w:autoSpaceDE/>
        <w:autoSpaceDN/>
        <w:adjustRightInd/>
        <w:spacing w:line="260" w:lineRule="exact"/>
        <w:ind w:firstLine="360"/>
        <w:jc w:val="center"/>
        <w:rPr>
          <w:b/>
          <w:bCs/>
          <w:sz w:val="26"/>
          <w:szCs w:val="26"/>
          <w:lang w:eastAsia="en-US"/>
        </w:rPr>
      </w:pPr>
    </w:p>
    <w:p w:rsidR="00B72EEB" w:rsidRDefault="00B72EEB" w:rsidP="00B72EEB">
      <w:pPr>
        <w:autoSpaceDE/>
        <w:autoSpaceDN/>
        <w:adjustRightInd/>
        <w:spacing w:line="260" w:lineRule="exact"/>
        <w:ind w:firstLine="360"/>
        <w:jc w:val="center"/>
        <w:rPr>
          <w:b/>
          <w:bCs/>
          <w:sz w:val="26"/>
          <w:szCs w:val="26"/>
          <w:lang w:eastAsia="en-US"/>
        </w:rPr>
      </w:pPr>
    </w:p>
    <w:p w:rsidR="00B72EEB" w:rsidRDefault="00B72EEB" w:rsidP="00B72EEB">
      <w:pPr>
        <w:autoSpaceDE/>
        <w:autoSpaceDN/>
        <w:adjustRightInd/>
        <w:spacing w:line="260" w:lineRule="exact"/>
        <w:ind w:firstLine="360"/>
        <w:jc w:val="center"/>
        <w:rPr>
          <w:b/>
          <w:bCs/>
          <w:sz w:val="26"/>
          <w:szCs w:val="26"/>
          <w:lang w:eastAsia="en-US"/>
        </w:rPr>
      </w:pPr>
    </w:p>
    <w:p w:rsidR="00B72EEB" w:rsidRDefault="00B72EEB" w:rsidP="00B72EEB">
      <w:pPr>
        <w:autoSpaceDE/>
        <w:autoSpaceDN/>
        <w:adjustRightInd/>
        <w:spacing w:line="260" w:lineRule="exact"/>
        <w:ind w:firstLine="360"/>
        <w:jc w:val="center"/>
        <w:rPr>
          <w:b/>
          <w:bCs/>
          <w:sz w:val="26"/>
          <w:szCs w:val="26"/>
          <w:lang w:eastAsia="en-US"/>
        </w:rPr>
      </w:pPr>
    </w:p>
    <w:p w:rsidR="00B72EEB" w:rsidRDefault="00B72EEB" w:rsidP="00B72EEB">
      <w:pPr>
        <w:autoSpaceDE/>
        <w:autoSpaceDN/>
        <w:adjustRightInd/>
        <w:spacing w:line="260" w:lineRule="exact"/>
        <w:ind w:firstLine="360"/>
        <w:jc w:val="center"/>
        <w:rPr>
          <w:b/>
          <w:bCs/>
          <w:sz w:val="26"/>
          <w:szCs w:val="26"/>
          <w:lang w:eastAsia="en-US"/>
        </w:rPr>
      </w:pPr>
    </w:p>
    <w:p w:rsidR="00B72EEB" w:rsidRDefault="00B72EEB" w:rsidP="00B72EEB">
      <w:pPr>
        <w:autoSpaceDE/>
        <w:autoSpaceDN/>
        <w:adjustRightInd/>
        <w:spacing w:line="260" w:lineRule="exact"/>
        <w:ind w:firstLine="360"/>
        <w:jc w:val="center"/>
        <w:rPr>
          <w:b/>
          <w:bCs/>
          <w:sz w:val="26"/>
          <w:szCs w:val="26"/>
          <w:lang w:eastAsia="en-US"/>
        </w:rPr>
      </w:pPr>
    </w:p>
    <w:p w:rsidR="00B72EEB" w:rsidRDefault="00B72EEB" w:rsidP="00B72EEB">
      <w:pPr>
        <w:autoSpaceDE/>
        <w:autoSpaceDN/>
        <w:adjustRightInd/>
        <w:spacing w:line="260" w:lineRule="exact"/>
        <w:ind w:firstLine="360"/>
        <w:jc w:val="center"/>
        <w:rPr>
          <w:b/>
          <w:bCs/>
          <w:sz w:val="26"/>
          <w:szCs w:val="26"/>
          <w:lang w:eastAsia="en-US"/>
        </w:rPr>
      </w:pPr>
    </w:p>
    <w:p w:rsidR="00B72EEB" w:rsidRPr="00B72EEB" w:rsidRDefault="00B72EEB" w:rsidP="00B72EEB">
      <w:pPr>
        <w:autoSpaceDE/>
        <w:autoSpaceDN/>
        <w:adjustRightInd/>
        <w:spacing w:line="260" w:lineRule="exact"/>
        <w:ind w:firstLine="360"/>
        <w:jc w:val="center"/>
        <w:rPr>
          <w:b/>
          <w:bCs/>
          <w:sz w:val="26"/>
          <w:szCs w:val="26"/>
          <w:lang w:eastAsia="en-US"/>
        </w:rPr>
      </w:pPr>
      <w:r w:rsidRPr="00B72EEB">
        <w:rPr>
          <w:b/>
          <w:bCs/>
          <w:sz w:val="26"/>
          <w:szCs w:val="26"/>
          <w:lang w:eastAsia="en-US"/>
        </w:rPr>
        <w:lastRenderedPageBreak/>
        <w:t>Дополнительные требования:</w:t>
      </w:r>
    </w:p>
    <w:p w:rsidR="00B72EEB" w:rsidRPr="00B72EEB" w:rsidRDefault="00B72EEB" w:rsidP="00B72EEB">
      <w:pPr>
        <w:autoSpaceDE/>
        <w:autoSpaceDN/>
        <w:adjustRightInd/>
        <w:spacing w:line="322" w:lineRule="exact"/>
        <w:ind w:firstLine="360"/>
        <w:rPr>
          <w:color w:val="000000"/>
          <w:sz w:val="26"/>
          <w:szCs w:val="26"/>
          <w:lang w:bidi="ru-RU"/>
        </w:rPr>
      </w:pPr>
      <w:r w:rsidRPr="00B72EEB">
        <w:rPr>
          <w:color w:val="000000"/>
          <w:sz w:val="26"/>
          <w:szCs w:val="26"/>
          <w:lang w:bidi="ru-RU"/>
        </w:rPr>
        <w:t>Участок должен быть расположен в границах населенного пункта либо на территории городского поселения, городского округа, сельского поселения (далее - муниципальное образование) в пределах (выбрать нужное):</w:t>
      </w:r>
    </w:p>
    <w:p w:rsidR="00B72EEB" w:rsidRPr="00B72EEB" w:rsidRDefault="00B72EEB" w:rsidP="00B72EEB">
      <w:pPr>
        <w:widowControl/>
        <w:numPr>
          <w:ilvl w:val="0"/>
          <w:numId w:val="4"/>
        </w:numPr>
        <w:autoSpaceDE/>
        <w:autoSpaceDN/>
        <w:adjustRightInd/>
        <w:spacing w:after="200" w:line="322" w:lineRule="exact"/>
        <w:rPr>
          <w:color w:val="000000"/>
          <w:sz w:val="26"/>
          <w:szCs w:val="26"/>
          <w:lang w:bidi="ru-RU"/>
        </w:rPr>
      </w:pPr>
      <w:r w:rsidRPr="00B72EEB">
        <w:rPr>
          <w:color w:val="000000"/>
          <w:sz w:val="26"/>
          <w:szCs w:val="26"/>
          <w:lang w:bidi="ru-RU"/>
        </w:rPr>
        <w:t>30 километров от границы населенного пункта с численностью населения более 1 млн. человек;</w:t>
      </w:r>
    </w:p>
    <w:p w:rsidR="00B72EEB" w:rsidRPr="00B72EEB" w:rsidRDefault="00B72EEB" w:rsidP="002F4F21">
      <w:pPr>
        <w:autoSpaceDE/>
        <w:autoSpaceDN/>
        <w:adjustRightInd/>
        <w:spacing w:line="322" w:lineRule="exact"/>
        <w:rPr>
          <w:color w:val="000000"/>
          <w:sz w:val="26"/>
          <w:szCs w:val="26"/>
          <w:lang w:bidi="ru-RU"/>
        </w:rPr>
      </w:pPr>
      <w:r w:rsidRPr="00B72EEB">
        <w:rPr>
          <w:color w:val="000000"/>
          <w:sz w:val="26"/>
          <w:szCs w:val="26"/>
          <w:lang w:bidi="ru-RU"/>
        </w:rPr>
        <w:t>Б)15 километров от границы населенного пункта с численностью населения от 100 тыс. человек до 1 млн. человек;</w:t>
      </w:r>
    </w:p>
    <w:p w:rsidR="00B72EEB" w:rsidRPr="00B72EEB" w:rsidRDefault="00B72EEB" w:rsidP="00B72EEB">
      <w:pPr>
        <w:widowControl/>
        <w:numPr>
          <w:ilvl w:val="0"/>
          <w:numId w:val="4"/>
        </w:numPr>
        <w:autoSpaceDE/>
        <w:autoSpaceDN/>
        <w:adjustRightInd/>
        <w:spacing w:after="200" w:line="322" w:lineRule="exact"/>
        <w:rPr>
          <w:color w:val="000000"/>
          <w:sz w:val="26"/>
          <w:szCs w:val="26"/>
          <w:lang w:bidi="ru-RU"/>
        </w:rPr>
      </w:pPr>
      <w:r w:rsidRPr="00B72EEB">
        <w:rPr>
          <w:color w:val="000000"/>
          <w:sz w:val="26"/>
          <w:szCs w:val="26"/>
          <w:lang w:bidi="ru-RU"/>
        </w:rPr>
        <w:t>5 километров от границы населенного пункта с численностью населения до 100 тыс. человек.</w:t>
      </w:r>
    </w:p>
    <w:p w:rsidR="00B72EEB" w:rsidRPr="00B72EEB" w:rsidRDefault="00B72EEB" w:rsidP="00B72EEB">
      <w:pPr>
        <w:autoSpaceDE/>
        <w:autoSpaceDN/>
        <w:adjustRightInd/>
        <w:spacing w:line="322" w:lineRule="exact"/>
        <w:ind w:left="360"/>
        <w:rPr>
          <w:color w:val="000000"/>
          <w:sz w:val="26"/>
          <w:szCs w:val="26"/>
          <w:lang w:bidi="ru-RU"/>
        </w:rPr>
      </w:pPr>
    </w:p>
    <w:p w:rsidR="00B72EEB" w:rsidRPr="00B72EEB" w:rsidRDefault="00B72EEB" w:rsidP="00B72EEB">
      <w:pPr>
        <w:autoSpaceDE/>
        <w:autoSpaceDN/>
        <w:adjustRightInd/>
        <w:spacing w:line="260" w:lineRule="exact"/>
        <w:jc w:val="center"/>
        <w:rPr>
          <w:b/>
          <w:bCs/>
          <w:sz w:val="26"/>
          <w:szCs w:val="26"/>
          <w:lang w:eastAsia="en-US"/>
        </w:rPr>
      </w:pPr>
      <w:r w:rsidRPr="00B72EEB">
        <w:rPr>
          <w:b/>
          <w:bCs/>
          <w:sz w:val="26"/>
          <w:szCs w:val="26"/>
          <w:lang w:eastAsia="en-US"/>
        </w:rPr>
        <w:t>Перечень документов на ЗУ, необходимых для оценки возможности</w:t>
      </w:r>
    </w:p>
    <w:p w:rsidR="00B72EEB" w:rsidRPr="00B72EEB" w:rsidRDefault="00B72EEB" w:rsidP="00B72EEB">
      <w:pPr>
        <w:autoSpaceDE/>
        <w:autoSpaceDN/>
        <w:adjustRightInd/>
        <w:spacing w:line="260" w:lineRule="exact"/>
        <w:jc w:val="center"/>
        <w:rPr>
          <w:b/>
          <w:bCs/>
          <w:sz w:val="26"/>
          <w:szCs w:val="26"/>
          <w:lang w:eastAsia="en-US"/>
        </w:rPr>
      </w:pPr>
      <w:r w:rsidRPr="00B72EEB">
        <w:rPr>
          <w:b/>
          <w:bCs/>
          <w:sz w:val="26"/>
          <w:szCs w:val="26"/>
          <w:lang w:eastAsia="en-US"/>
        </w:rPr>
        <w:t>участия в программе</w:t>
      </w:r>
    </w:p>
    <w:tbl>
      <w:tblPr>
        <w:tblOverlap w:val="never"/>
        <w:tblW w:w="0" w:type="auto"/>
        <w:tblLayout w:type="fixed"/>
        <w:tblCellMar>
          <w:left w:w="10" w:type="dxa"/>
          <w:right w:w="10" w:type="dxa"/>
        </w:tblCellMar>
        <w:tblLook w:val="04A0" w:firstRow="1" w:lastRow="0" w:firstColumn="1" w:lastColumn="0" w:noHBand="0" w:noVBand="1"/>
      </w:tblPr>
      <w:tblGrid>
        <w:gridCol w:w="696"/>
        <w:gridCol w:w="6086"/>
        <w:gridCol w:w="1560"/>
        <w:gridCol w:w="1032"/>
      </w:tblGrid>
      <w:tr w:rsidR="00B72EEB" w:rsidRPr="00B72EEB" w:rsidTr="00B72EEB">
        <w:trPr>
          <w:trHeight w:val="576"/>
        </w:trPr>
        <w:tc>
          <w:tcPr>
            <w:tcW w:w="696" w:type="dxa"/>
            <w:tcBorders>
              <w:top w:val="single" w:sz="4" w:space="0" w:color="auto"/>
              <w:left w:val="single" w:sz="4" w:space="0" w:color="auto"/>
            </w:tcBorders>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c>
          <w:tcPr>
            <w:tcW w:w="6086"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Вид документа</w:t>
            </w:r>
          </w:p>
        </w:tc>
        <w:tc>
          <w:tcPr>
            <w:tcW w:w="1560"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Номер</w:t>
            </w:r>
          </w:p>
        </w:tc>
        <w:tc>
          <w:tcPr>
            <w:tcW w:w="1032" w:type="dxa"/>
            <w:tcBorders>
              <w:top w:val="single" w:sz="4" w:space="0" w:color="auto"/>
              <w:left w:val="single" w:sz="4" w:space="0" w:color="auto"/>
              <w:right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Дата</w:t>
            </w:r>
          </w:p>
        </w:tc>
      </w:tr>
      <w:tr w:rsidR="00B72EEB" w:rsidRPr="00B72EEB" w:rsidTr="00B72EEB">
        <w:trPr>
          <w:trHeight w:val="566"/>
        </w:trPr>
        <w:tc>
          <w:tcPr>
            <w:tcW w:w="696"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1.</w:t>
            </w:r>
          </w:p>
        </w:tc>
        <w:tc>
          <w:tcPr>
            <w:tcW w:w="6086"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Кадастровый паспорт земельного участка</w:t>
            </w:r>
          </w:p>
        </w:tc>
        <w:tc>
          <w:tcPr>
            <w:tcW w:w="1560" w:type="dxa"/>
            <w:tcBorders>
              <w:top w:val="single" w:sz="4" w:space="0" w:color="auto"/>
              <w:left w:val="single" w:sz="4" w:space="0" w:color="auto"/>
            </w:tcBorders>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c>
          <w:tcPr>
            <w:tcW w:w="1032" w:type="dxa"/>
            <w:tcBorders>
              <w:top w:val="single" w:sz="4" w:space="0" w:color="auto"/>
              <w:left w:val="single" w:sz="4" w:space="0" w:color="auto"/>
              <w:right w:val="single" w:sz="4" w:space="0" w:color="auto"/>
            </w:tcBorders>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r>
      <w:tr w:rsidR="00B72EEB" w:rsidRPr="00B72EEB" w:rsidTr="00B72EEB">
        <w:trPr>
          <w:trHeight w:val="566"/>
        </w:trPr>
        <w:tc>
          <w:tcPr>
            <w:tcW w:w="696"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2.</w:t>
            </w:r>
          </w:p>
        </w:tc>
        <w:tc>
          <w:tcPr>
            <w:tcW w:w="6086"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Проект планировки территории</w:t>
            </w:r>
          </w:p>
        </w:tc>
        <w:tc>
          <w:tcPr>
            <w:tcW w:w="1560" w:type="dxa"/>
            <w:tcBorders>
              <w:top w:val="single" w:sz="4" w:space="0" w:color="auto"/>
              <w:left w:val="single" w:sz="4" w:space="0" w:color="auto"/>
            </w:tcBorders>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c>
          <w:tcPr>
            <w:tcW w:w="1032" w:type="dxa"/>
            <w:tcBorders>
              <w:top w:val="single" w:sz="4" w:space="0" w:color="auto"/>
              <w:left w:val="single" w:sz="4" w:space="0" w:color="auto"/>
              <w:right w:val="single" w:sz="4" w:space="0" w:color="auto"/>
            </w:tcBorders>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r>
      <w:tr w:rsidR="00B72EEB" w:rsidRPr="00B72EEB" w:rsidTr="00B72EEB">
        <w:trPr>
          <w:trHeight w:val="571"/>
        </w:trPr>
        <w:tc>
          <w:tcPr>
            <w:tcW w:w="696"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3.</w:t>
            </w:r>
          </w:p>
        </w:tc>
        <w:tc>
          <w:tcPr>
            <w:tcW w:w="6086"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Градостроительный план земельного участка</w:t>
            </w:r>
          </w:p>
        </w:tc>
        <w:tc>
          <w:tcPr>
            <w:tcW w:w="1560" w:type="dxa"/>
            <w:tcBorders>
              <w:top w:val="single" w:sz="4" w:space="0" w:color="auto"/>
              <w:left w:val="single" w:sz="4" w:space="0" w:color="auto"/>
            </w:tcBorders>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c>
          <w:tcPr>
            <w:tcW w:w="1032" w:type="dxa"/>
            <w:tcBorders>
              <w:top w:val="single" w:sz="4" w:space="0" w:color="auto"/>
              <w:left w:val="single" w:sz="4" w:space="0" w:color="auto"/>
              <w:right w:val="single" w:sz="4" w:space="0" w:color="auto"/>
            </w:tcBorders>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r>
      <w:tr w:rsidR="00B72EEB" w:rsidRPr="00B72EEB" w:rsidTr="00B72EEB">
        <w:trPr>
          <w:trHeight w:val="566"/>
        </w:trPr>
        <w:tc>
          <w:tcPr>
            <w:tcW w:w="696"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4.</w:t>
            </w:r>
          </w:p>
        </w:tc>
        <w:tc>
          <w:tcPr>
            <w:tcW w:w="6086"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Вид права собственности</w:t>
            </w:r>
          </w:p>
        </w:tc>
        <w:tc>
          <w:tcPr>
            <w:tcW w:w="1560" w:type="dxa"/>
            <w:tcBorders>
              <w:top w:val="single" w:sz="4" w:space="0" w:color="auto"/>
              <w:left w:val="single" w:sz="4" w:space="0" w:color="auto"/>
            </w:tcBorders>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c>
          <w:tcPr>
            <w:tcW w:w="1032" w:type="dxa"/>
            <w:tcBorders>
              <w:top w:val="single" w:sz="4" w:space="0" w:color="auto"/>
              <w:left w:val="single" w:sz="4" w:space="0" w:color="auto"/>
              <w:right w:val="single" w:sz="4" w:space="0" w:color="auto"/>
            </w:tcBorders>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r>
      <w:tr w:rsidR="00B72EEB" w:rsidRPr="00B72EEB" w:rsidTr="00B72EEB">
        <w:trPr>
          <w:trHeight w:val="571"/>
        </w:trPr>
        <w:tc>
          <w:tcPr>
            <w:tcW w:w="696"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5.</w:t>
            </w:r>
          </w:p>
        </w:tc>
        <w:tc>
          <w:tcPr>
            <w:tcW w:w="6086"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Свидетельство о праве собственности</w:t>
            </w:r>
          </w:p>
        </w:tc>
        <w:tc>
          <w:tcPr>
            <w:tcW w:w="1560" w:type="dxa"/>
            <w:tcBorders>
              <w:top w:val="single" w:sz="4" w:space="0" w:color="auto"/>
              <w:left w:val="single" w:sz="4" w:space="0" w:color="auto"/>
            </w:tcBorders>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c>
          <w:tcPr>
            <w:tcW w:w="1032" w:type="dxa"/>
            <w:tcBorders>
              <w:top w:val="single" w:sz="4" w:space="0" w:color="auto"/>
              <w:left w:val="single" w:sz="4" w:space="0" w:color="auto"/>
              <w:right w:val="single" w:sz="4" w:space="0" w:color="auto"/>
            </w:tcBorders>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r>
      <w:tr w:rsidR="00B72EEB" w:rsidRPr="00B72EEB" w:rsidTr="00B72EEB">
        <w:trPr>
          <w:trHeight w:val="1397"/>
        </w:trPr>
        <w:tc>
          <w:tcPr>
            <w:tcW w:w="696"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6.</w:t>
            </w:r>
          </w:p>
        </w:tc>
        <w:tc>
          <w:tcPr>
            <w:tcW w:w="6086"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При условии долгосрочной аренды - Договор, зарегистрированный в Федеральной службе государственной регистрации, кадастра и картографии (Росреестр)</w:t>
            </w:r>
          </w:p>
        </w:tc>
        <w:tc>
          <w:tcPr>
            <w:tcW w:w="1560" w:type="dxa"/>
            <w:tcBorders>
              <w:top w:val="single" w:sz="4" w:space="0" w:color="auto"/>
              <w:left w:val="single" w:sz="4" w:space="0" w:color="auto"/>
            </w:tcBorders>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c>
          <w:tcPr>
            <w:tcW w:w="1032" w:type="dxa"/>
            <w:tcBorders>
              <w:top w:val="single" w:sz="4" w:space="0" w:color="auto"/>
              <w:left w:val="single" w:sz="4" w:space="0" w:color="auto"/>
              <w:right w:val="single" w:sz="4" w:space="0" w:color="auto"/>
            </w:tcBorders>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r>
      <w:tr w:rsidR="00B72EEB" w:rsidRPr="00B72EEB" w:rsidTr="00B72EEB">
        <w:trPr>
          <w:trHeight w:val="566"/>
        </w:trPr>
        <w:tc>
          <w:tcPr>
            <w:tcW w:w="696"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7.</w:t>
            </w:r>
          </w:p>
        </w:tc>
        <w:tc>
          <w:tcPr>
            <w:tcW w:w="6086"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Наличие обременений</w:t>
            </w:r>
          </w:p>
        </w:tc>
        <w:tc>
          <w:tcPr>
            <w:tcW w:w="1560" w:type="dxa"/>
            <w:tcBorders>
              <w:top w:val="single" w:sz="4" w:space="0" w:color="auto"/>
              <w:left w:val="single" w:sz="4" w:space="0" w:color="auto"/>
            </w:tcBorders>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c>
          <w:tcPr>
            <w:tcW w:w="1032" w:type="dxa"/>
            <w:tcBorders>
              <w:top w:val="single" w:sz="4" w:space="0" w:color="auto"/>
              <w:left w:val="single" w:sz="4" w:space="0" w:color="auto"/>
              <w:right w:val="single" w:sz="4" w:space="0" w:color="auto"/>
            </w:tcBorders>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r>
      <w:tr w:rsidR="00B72EEB" w:rsidRPr="00B72EEB" w:rsidTr="00B72EEB">
        <w:trPr>
          <w:trHeight w:val="1958"/>
        </w:trPr>
        <w:tc>
          <w:tcPr>
            <w:tcW w:w="696" w:type="dxa"/>
            <w:tcBorders>
              <w:top w:val="single" w:sz="4" w:space="0" w:color="auto"/>
              <w:left w:val="single" w:sz="4" w:space="0" w:color="auto"/>
              <w:bottom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8.</w:t>
            </w:r>
          </w:p>
        </w:tc>
        <w:tc>
          <w:tcPr>
            <w:tcW w:w="6086" w:type="dxa"/>
            <w:tcBorders>
              <w:top w:val="single" w:sz="4" w:space="0" w:color="auto"/>
              <w:left w:val="single" w:sz="4" w:space="0" w:color="auto"/>
              <w:bottom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При отсутствии утвержденных нормативов градостроительного проектирования - расчетные показатели обеспечения территории, на которой расположен такой земельный участок, объектами социального и коммунально-бытового назначения, объектами инженерной инфраструктуры</w:t>
            </w:r>
          </w:p>
        </w:tc>
        <w:tc>
          <w:tcPr>
            <w:tcW w:w="1560" w:type="dxa"/>
            <w:tcBorders>
              <w:top w:val="single" w:sz="4" w:space="0" w:color="auto"/>
              <w:left w:val="single" w:sz="4" w:space="0" w:color="auto"/>
              <w:bottom w:val="single" w:sz="4" w:space="0" w:color="auto"/>
            </w:tcBorders>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r>
    </w:tbl>
    <w:p w:rsidR="00B72EEB" w:rsidRPr="00B72EEB" w:rsidRDefault="00B72EEB" w:rsidP="00B72EEB">
      <w:pPr>
        <w:autoSpaceDE/>
        <w:autoSpaceDN/>
        <w:adjustRightInd/>
        <w:spacing w:line="260" w:lineRule="exact"/>
        <w:rPr>
          <w:b/>
          <w:bCs/>
          <w:sz w:val="26"/>
          <w:szCs w:val="26"/>
          <w:lang w:eastAsia="en-US"/>
        </w:rPr>
      </w:pPr>
    </w:p>
    <w:p w:rsidR="00B72EEB" w:rsidRDefault="00B72EEB" w:rsidP="00B72EEB">
      <w:pPr>
        <w:autoSpaceDE/>
        <w:autoSpaceDN/>
        <w:adjustRightInd/>
        <w:spacing w:line="260" w:lineRule="exact"/>
        <w:rPr>
          <w:b/>
          <w:bCs/>
          <w:sz w:val="26"/>
          <w:szCs w:val="26"/>
          <w:lang w:eastAsia="en-US"/>
        </w:rPr>
      </w:pPr>
    </w:p>
    <w:p w:rsidR="00B72EEB" w:rsidRDefault="00B72EEB" w:rsidP="00B72EEB">
      <w:pPr>
        <w:autoSpaceDE/>
        <w:autoSpaceDN/>
        <w:adjustRightInd/>
        <w:spacing w:line="260" w:lineRule="exact"/>
        <w:rPr>
          <w:b/>
          <w:bCs/>
          <w:sz w:val="26"/>
          <w:szCs w:val="26"/>
          <w:lang w:eastAsia="en-US"/>
        </w:rPr>
      </w:pPr>
    </w:p>
    <w:p w:rsidR="00B72EEB" w:rsidRDefault="00B72EEB" w:rsidP="00B72EEB">
      <w:pPr>
        <w:autoSpaceDE/>
        <w:autoSpaceDN/>
        <w:adjustRightInd/>
        <w:spacing w:line="260" w:lineRule="exact"/>
        <w:rPr>
          <w:b/>
          <w:bCs/>
          <w:sz w:val="26"/>
          <w:szCs w:val="26"/>
          <w:lang w:eastAsia="en-US"/>
        </w:rPr>
      </w:pPr>
    </w:p>
    <w:p w:rsidR="00B72EEB" w:rsidRDefault="00B72EEB" w:rsidP="00B72EEB">
      <w:pPr>
        <w:autoSpaceDE/>
        <w:autoSpaceDN/>
        <w:adjustRightInd/>
        <w:spacing w:line="260" w:lineRule="exact"/>
        <w:rPr>
          <w:b/>
          <w:bCs/>
          <w:sz w:val="26"/>
          <w:szCs w:val="26"/>
          <w:lang w:eastAsia="en-US"/>
        </w:rPr>
      </w:pPr>
    </w:p>
    <w:p w:rsidR="00B72EEB" w:rsidRDefault="00B72EEB" w:rsidP="00B72EEB">
      <w:pPr>
        <w:autoSpaceDE/>
        <w:autoSpaceDN/>
        <w:adjustRightInd/>
        <w:spacing w:line="260" w:lineRule="exact"/>
        <w:rPr>
          <w:b/>
          <w:bCs/>
          <w:sz w:val="26"/>
          <w:szCs w:val="26"/>
          <w:lang w:eastAsia="en-US"/>
        </w:rPr>
      </w:pPr>
    </w:p>
    <w:p w:rsidR="00B72EEB" w:rsidRDefault="00B72EEB" w:rsidP="00B72EEB">
      <w:pPr>
        <w:autoSpaceDE/>
        <w:autoSpaceDN/>
        <w:adjustRightInd/>
        <w:spacing w:line="260" w:lineRule="exact"/>
        <w:rPr>
          <w:b/>
          <w:bCs/>
          <w:sz w:val="26"/>
          <w:szCs w:val="26"/>
          <w:lang w:eastAsia="en-US"/>
        </w:rPr>
      </w:pPr>
    </w:p>
    <w:p w:rsidR="00B72EEB" w:rsidRDefault="00B72EEB" w:rsidP="00B72EEB">
      <w:pPr>
        <w:autoSpaceDE/>
        <w:autoSpaceDN/>
        <w:adjustRightInd/>
        <w:spacing w:line="260" w:lineRule="exact"/>
        <w:rPr>
          <w:b/>
          <w:bCs/>
          <w:sz w:val="26"/>
          <w:szCs w:val="26"/>
          <w:lang w:eastAsia="en-US"/>
        </w:rPr>
      </w:pPr>
    </w:p>
    <w:p w:rsidR="00B72EEB" w:rsidRDefault="00B72EEB" w:rsidP="00B72EEB">
      <w:pPr>
        <w:autoSpaceDE/>
        <w:autoSpaceDN/>
        <w:adjustRightInd/>
        <w:spacing w:line="260" w:lineRule="exact"/>
        <w:rPr>
          <w:b/>
          <w:bCs/>
          <w:sz w:val="26"/>
          <w:szCs w:val="26"/>
          <w:lang w:eastAsia="en-US"/>
        </w:rPr>
      </w:pPr>
    </w:p>
    <w:p w:rsidR="00B72EEB" w:rsidRPr="00B72EEB" w:rsidRDefault="00B72EEB" w:rsidP="00B72EEB">
      <w:pPr>
        <w:autoSpaceDE/>
        <w:autoSpaceDN/>
        <w:adjustRightInd/>
        <w:spacing w:line="260" w:lineRule="exact"/>
        <w:rPr>
          <w:b/>
          <w:bCs/>
          <w:sz w:val="26"/>
          <w:szCs w:val="26"/>
          <w:lang w:eastAsia="en-US"/>
        </w:rPr>
      </w:pPr>
    </w:p>
    <w:p w:rsidR="00B72EEB" w:rsidRPr="00B72EEB" w:rsidRDefault="00B72EEB" w:rsidP="00B72EEB">
      <w:pPr>
        <w:autoSpaceDE/>
        <w:autoSpaceDN/>
        <w:adjustRightInd/>
        <w:spacing w:line="260" w:lineRule="exact"/>
        <w:rPr>
          <w:b/>
          <w:bCs/>
          <w:sz w:val="26"/>
          <w:szCs w:val="26"/>
          <w:lang w:eastAsia="en-US"/>
        </w:rPr>
      </w:pPr>
      <w:r w:rsidRPr="00B72EEB">
        <w:rPr>
          <w:b/>
          <w:bCs/>
          <w:sz w:val="26"/>
          <w:szCs w:val="26"/>
          <w:lang w:eastAsia="en-US"/>
        </w:rPr>
        <w:lastRenderedPageBreak/>
        <w:t>Информация о проекте</w:t>
      </w:r>
    </w:p>
    <w:p w:rsidR="00B72EEB" w:rsidRPr="00B72EEB" w:rsidRDefault="00B72EEB" w:rsidP="00B72EEB">
      <w:pPr>
        <w:autoSpaceDE/>
        <w:autoSpaceDN/>
        <w:adjustRightInd/>
        <w:spacing w:line="260" w:lineRule="exact"/>
        <w:rPr>
          <w:b/>
          <w:bCs/>
          <w:i/>
          <w:iCs/>
          <w:sz w:val="26"/>
          <w:szCs w:val="26"/>
          <w:lang w:eastAsia="en-US"/>
        </w:rPr>
      </w:pPr>
      <w:r w:rsidRPr="00B72EEB">
        <w:rPr>
          <w:b/>
          <w:bCs/>
          <w:i/>
          <w:iCs/>
          <w:sz w:val="26"/>
          <w:szCs w:val="26"/>
          <w:lang w:eastAsia="en-US"/>
        </w:rPr>
        <w:t>Общая информация</w:t>
      </w:r>
    </w:p>
    <w:tbl>
      <w:tblPr>
        <w:tblOverlap w:val="never"/>
        <w:tblW w:w="0" w:type="auto"/>
        <w:tblLayout w:type="fixed"/>
        <w:tblCellMar>
          <w:left w:w="10" w:type="dxa"/>
          <w:right w:w="10" w:type="dxa"/>
        </w:tblCellMar>
        <w:tblLook w:val="04A0" w:firstRow="1" w:lastRow="0" w:firstColumn="1" w:lastColumn="0" w:noHBand="0" w:noVBand="1"/>
      </w:tblPr>
      <w:tblGrid>
        <w:gridCol w:w="590"/>
        <w:gridCol w:w="6504"/>
        <w:gridCol w:w="2280"/>
      </w:tblGrid>
      <w:tr w:rsidR="00B72EEB" w:rsidRPr="00B72EEB" w:rsidTr="00A16EA9">
        <w:trPr>
          <w:trHeight w:val="1881"/>
        </w:trPr>
        <w:tc>
          <w:tcPr>
            <w:tcW w:w="590"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1.</w:t>
            </w:r>
          </w:p>
        </w:tc>
        <w:tc>
          <w:tcPr>
            <w:tcW w:w="6504"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Информация о соответствии жилых помещений, возводимых в проекте, требованиям по отнесению к жилью экономического класса, утвержденным приказом Министерства регионального развития РФ от 28 июня 2010 г. № 303 «Об утверждении Методических рекомендаций по отнесению жилых помещений к жилью экономического класса»</w:t>
            </w:r>
          </w:p>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(Соответствует/Не соответствует)</w:t>
            </w:r>
          </w:p>
        </w:tc>
        <w:tc>
          <w:tcPr>
            <w:tcW w:w="2280" w:type="dxa"/>
            <w:tcBorders>
              <w:top w:val="single" w:sz="4" w:space="0" w:color="auto"/>
              <w:left w:val="single" w:sz="4" w:space="0" w:color="auto"/>
              <w:right w:val="single" w:sz="4" w:space="0" w:color="auto"/>
            </w:tcBorders>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r>
      <w:tr w:rsidR="00B72EEB" w:rsidRPr="00B72EEB" w:rsidTr="00A16EA9">
        <w:trPr>
          <w:trHeight w:val="1923"/>
        </w:trPr>
        <w:tc>
          <w:tcPr>
            <w:tcW w:w="590"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2.</w:t>
            </w:r>
          </w:p>
        </w:tc>
        <w:tc>
          <w:tcPr>
            <w:tcW w:w="6504"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 xml:space="preserve">Информация о соответствии проекта генеральному плану и правилам землепользования и застройки, утвержденным в отношении территории реализации проекта, за исключением случаев, предусмотренных Федеральным законом от                29 декабря 2004 года № 191-ФЗ «О введении в действие Градостроительного кодекса Российской Федерации» </w:t>
            </w:r>
          </w:p>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 xml:space="preserve">(Соответствует/Не соответствует) </w:t>
            </w:r>
          </w:p>
        </w:tc>
        <w:tc>
          <w:tcPr>
            <w:tcW w:w="2280" w:type="dxa"/>
            <w:tcBorders>
              <w:top w:val="single" w:sz="4" w:space="0" w:color="auto"/>
              <w:left w:val="single" w:sz="4" w:space="0" w:color="auto"/>
              <w:right w:val="single" w:sz="4" w:space="0" w:color="auto"/>
            </w:tcBorders>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r>
      <w:tr w:rsidR="00B72EEB" w:rsidRPr="00B72EEB" w:rsidTr="00A16EA9">
        <w:trPr>
          <w:trHeight w:val="1539"/>
        </w:trPr>
        <w:tc>
          <w:tcPr>
            <w:tcW w:w="590"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3.</w:t>
            </w:r>
          </w:p>
        </w:tc>
        <w:tc>
          <w:tcPr>
            <w:tcW w:w="6504"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При отсутствии нормативов градостроительного проектирования - определить соответствие проекта</w:t>
            </w:r>
          </w:p>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утвержденным расчетным показателям обеспечения территории реализации проекта объектами социального и коммунально-бытового назначения, объектами инженерной инфраструктуры (Соответствует/Не соответствует)</w:t>
            </w:r>
          </w:p>
        </w:tc>
        <w:tc>
          <w:tcPr>
            <w:tcW w:w="2280" w:type="dxa"/>
            <w:tcBorders>
              <w:top w:val="single" w:sz="4" w:space="0" w:color="auto"/>
              <w:left w:val="single" w:sz="4" w:space="0" w:color="auto"/>
              <w:right w:val="single" w:sz="4" w:space="0" w:color="auto"/>
            </w:tcBorders>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r>
      <w:tr w:rsidR="00B72EEB" w:rsidRPr="00B72EEB" w:rsidTr="00A16EA9">
        <w:trPr>
          <w:trHeight w:val="1293"/>
        </w:trPr>
        <w:tc>
          <w:tcPr>
            <w:tcW w:w="590" w:type="dxa"/>
            <w:tcBorders>
              <w:top w:val="single" w:sz="4" w:space="0" w:color="auto"/>
              <w:left w:val="single" w:sz="4" w:space="0" w:color="auto"/>
              <w:bottom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4.</w:t>
            </w:r>
          </w:p>
        </w:tc>
        <w:tc>
          <w:tcPr>
            <w:tcW w:w="6504" w:type="dxa"/>
            <w:tcBorders>
              <w:top w:val="single" w:sz="4" w:space="0" w:color="auto"/>
              <w:left w:val="single" w:sz="4" w:space="0" w:color="auto"/>
              <w:bottom w:val="single" w:sz="4" w:space="0" w:color="auto"/>
            </w:tcBorders>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Информация о применении при строительстве жилых помещений экологически чистых, энергоэффективных материалов и технологий в соответствии с требованиями, предусмотренными законодательством Российской Федерации</w:t>
            </w:r>
          </w:p>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(Применяются(какие? )/Не применяются)</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r>
    </w:tbl>
    <w:p w:rsidR="00B72EEB" w:rsidRDefault="00B72EEB" w:rsidP="00B72EEB">
      <w:pPr>
        <w:autoSpaceDE/>
        <w:autoSpaceDN/>
        <w:adjustRightInd/>
        <w:spacing w:line="260" w:lineRule="exact"/>
        <w:rPr>
          <w:b/>
          <w:bCs/>
          <w:i/>
          <w:iCs/>
          <w:sz w:val="26"/>
          <w:szCs w:val="26"/>
          <w:lang w:eastAsia="en-US"/>
        </w:rPr>
      </w:pPr>
    </w:p>
    <w:p w:rsidR="00B72EEB" w:rsidRPr="00B72EEB" w:rsidRDefault="00B72EEB" w:rsidP="00B72EEB">
      <w:pPr>
        <w:autoSpaceDE/>
        <w:autoSpaceDN/>
        <w:adjustRightInd/>
        <w:spacing w:line="260" w:lineRule="exact"/>
        <w:rPr>
          <w:b/>
          <w:bCs/>
          <w:i/>
          <w:iCs/>
          <w:sz w:val="26"/>
          <w:szCs w:val="26"/>
          <w:lang w:eastAsia="en-US"/>
        </w:rPr>
      </w:pPr>
      <w:r w:rsidRPr="00B72EEB">
        <w:rPr>
          <w:b/>
          <w:bCs/>
          <w:i/>
          <w:iCs/>
          <w:sz w:val="26"/>
          <w:szCs w:val="26"/>
          <w:lang w:eastAsia="en-US"/>
        </w:rPr>
        <w:t>Количественные показатели проекта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0"/>
        <w:gridCol w:w="4229"/>
        <w:gridCol w:w="1517"/>
        <w:gridCol w:w="154"/>
        <w:gridCol w:w="1512"/>
        <w:gridCol w:w="1939"/>
      </w:tblGrid>
      <w:tr w:rsidR="00B72EEB" w:rsidRPr="00B72EEB" w:rsidTr="00B72EEB">
        <w:trPr>
          <w:trHeight w:val="611"/>
        </w:trPr>
        <w:tc>
          <w:tcPr>
            <w:tcW w:w="590"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w:t>
            </w:r>
          </w:p>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п/п</w:t>
            </w:r>
          </w:p>
        </w:tc>
        <w:tc>
          <w:tcPr>
            <w:tcW w:w="4229"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Показатели</w:t>
            </w:r>
          </w:p>
        </w:tc>
        <w:tc>
          <w:tcPr>
            <w:tcW w:w="1517"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Единицы</w:t>
            </w:r>
          </w:p>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измерения</w:t>
            </w:r>
          </w:p>
        </w:tc>
        <w:tc>
          <w:tcPr>
            <w:tcW w:w="1666" w:type="dxa"/>
            <w:gridSpan w:val="2"/>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Количество</w:t>
            </w:r>
          </w:p>
        </w:tc>
        <w:tc>
          <w:tcPr>
            <w:tcW w:w="1939"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В том числе экономического класса</w:t>
            </w:r>
          </w:p>
        </w:tc>
      </w:tr>
      <w:tr w:rsidR="00B72EEB" w:rsidRPr="00B72EEB" w:rsidTr="00A16EA9">
        <w:trPr>
          <w:trHeight w:val="511"/>
        </w:trPr>
        <w:tc>
          <w:tcPr>
            <w:tcW w:w="590"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1.</w:t>
            </w:r>
          </w:p>
        </w:tc>
        <w:tc>
          <w:tcPr>
            <w:tcW w:w="4229"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Общая площадь жилищного строительства, в том числе:</w:t>
            </w:r>
          </w:p>
        </w:tc>
        <w:tc>
          <w:tcPr>
            <w:tcW w:w="1517"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кв. м</w:t>
            </w:r>
          </w:p>
        </w:tc>
        <w:tc>
          <w:tcPr>
            <w:tcW w:w="1666" w:type="dxa"/>
            <w:gridSpan w:val="2"/>
            <w:shd w:val="clear" w:color="auto" w:fill="FFFFFF"/>
            <w:vAlign w:val="center"/>
          </w:tcPr>
          <w:p w:rsidR="00B72EEB" w:rsidRPr="00B72EEB" w:rsidRDefault="00B72EEB" w:rsidP="00B72EEB">
            <w:pPr>
              <w:widowControl/>
              <w:autoSpaceDE/>
              <w:autoSpaceDN/>
              <w:adjustRightInd/>
              <w:rPr>
                <w:sz w:val="24"/>
                <w:szCs w:val="24"/>
              </w:rPr>
            </w:pPr>
          </w:p>
        </w:tc>
        <w:tc>
          <w:tcPr>
            <w:tcW w:w="1939" w:type="dxa"/>
            <w:shd w:val="clear" w:color="auto" w:fill="FFFFFF"/>
            <w:vAlign w:val="center"/>
          </w:tcPr>
          <w:p w:rsidR="00B72EEB" w:rsidRPr="00B72EEB" w:rsidRDefault="00B72EEB" w:rsidP="00B72EEB">
            <w:pPr>
              <w:widowControl/>
              <w:autoSpaceDE/>
              <w:autoSpaceDN/>
              <w:adjustRightInd/>
              <w:rPr>
                <w:sz w:val="24"/>
                <w:szCs w:val="24"/>
              </w:rPr>
            </w:pPr>
          </w:p>
        </w:tc>
      </w:tr>
      <w:tr w:rsidR="00B72EEB" w:rsidRPr="00B72EEB" w:rsidTr="00A16EA9">
        <w:trPr>
          <w:trHeight w:val="665"/>
        </w:trPr>
        <w:tc>
          <w:tcPr>
            <w:tcW w:w="590" w:type="dxa"/>
            <w:shd w:val="clear" w:color="auto" w:fill="FFFFFF"/>
            <w:vAlign w:val="center"/>
          </w:tcPr>
          <w:p w:rsidR="00B72EEB" w:rsidRPr="00B72EEB" w:rsidRDefault="00B72EEB" w:rsidP="00B72EEB">
            <w:pPr>
              <w:widowControl/>
              <w:autoSpaceDE/>
              <w:autoSpaceDN/>
              <w:adjustRightInd/>
              <w:rPr>
                <w:sz w:val="24"/>
                <w:szCs w:val="24"/>
              </w:rPr>
            </w:pPr>
          </w:p>
        </w:tc>
        <w:tc>
          <w:tcPr>
            <w:tcW w:w="4229"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 многоэтажное жилищное строительство (этажность)</w:t>
            </w:r>
          </w:p>
        </w:tc>
        <w:tc>
          <w:tcPr>
            <w:tcW w:w="1517"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кв. м</w:t>
            </w:r>
          </w:p>
        </w:tc>
        <w:tc>
          <w:tcPr>
            <w:tcW w:w="1666" w:type="dxa"/>
            <w:gridSpan w:val="2"/>
            <w:shd w:val="clear" w:color="auto" w:fill="FFFFFF"/>
            <w:vAlign w:val="center"/>
          </w:tcPr>
          <w:p w:rsidR="00B72EEB" w:rsidRPr="00B72EEB" w:rsidRDefault="00B72EEB" w:rsidP="00B72EEB">
            <w:pPr>
              <w:widowControl/>
              <w:autoSpaceDE/>
              <w:autoSpaceDN/>
              <w:adjustRightInd/>
              <w:rPr>
                <w:sz w:val="24"/>
                <w:szCs w:val="24"/>
              </w:rPr>
            </w:pPr>
          </w:p>
        </w:tc>
        <w:tc>
          <w:tcPr>
            <w:tcW w:w="1939" w:type="dxa"/>
            <w:shd w:val="clear" w:color="auto" w:fill="FFFFFF"/>
            <w:vAlign w:val="center"/>
          </w:tcPr>
          <w:p w:rsidR="00B72EEB" w:rsidRPr="00B72EEB" w:rsidRDefault="00B72EEB" w:rsidP="00B72EEB">
            <w:pPr>
              <w:widowControl/>
              <w:autoSpaceDE/>
              <w:autoSpaceDN/>
              <w:adjustRightInd/>
              <w:rPr>
                <w:sz w:val="24"/>
                <w:szCs w:val="24"/>
              </w:rPr>
            </w:pPr>
          </w:p>
        </w:tc>
      </w:tr>
      <w:tr w:rsidR="00B72EEB" w:rsidRPr="00B72EEB" w:rsidTr="00B72EEB">
        <w:trPr>
          <w:trHeight w:val="571"/>
        </w:trPr>
        <w:tc>
          <w:tcPr>
            <w:tcW w:w="590" w:type="dxa"/>
            <w:shd w:val="clear" w:color="auto" w:fill="FFFFFF"/>
            <w:vAlign w:val="center"/>
          </w:tcPr>
          <w:p w:rsidR="00B72EEB" w:rsidRPr="00B72EEB" w:rsidRDefault="00B72EEB" w:rsidP="00B72EEB">
            <w:pPr>
              <w:widowControl/>
              <w:autoSpaceDE/>
              <w:autoSpaceDN/>
              <w:adjustRightInd/>
              <w:rPr>
                <w:sz w:val="24"/>
                <w:szCs w:val="24"/>
              </w:rPr>
            </w:pPr>
          </w:p>
        </w:tc>
        <w:tc>
          <w:tcPr>
            <w:tcW w:w="4229"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 малоэтажное жилищное строительство</w:t>
            </w:r>
          </w:p>
        </w:tc>
        <w:tc>
          <w:tcPr>
            <w:tcW w:w="1517"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кв. м</w:t>
            </w:r>
          </w:p>
        </w:tc>
        <w:tc>
          <w:tcPr>
            <w:tcW w:w="1666" w:type="dxa"/>
            <w:gridSpan w:val="2"/>
            <w:shd w:val="clear" w:color="auto" w:fill="FFFFFF"/>
            <w:vAlign w:val="center"/>
          </w:tcPr>
          <w:p w:rsidR="00B72EEB" w:rsidRPr="00B72EEB" w:rsidRDefault="00B72EEB" w:rsidP="00B72EEB">
            <w:pPr>
              <w:widowControl/>
              <w:autoSpaceDE/>
              <w:autoSpaceDN/>
              <w:adjustRightInd/>
              <w:rPr>
                <w:sz w:val="24"/>
                <w:szCs w:val="24"/>
              </w:rPr>
            </w:pPr>
          </w:p>
        </w:tc>
        <w:tc>
          <w:tcPr>
            <w:tcW w:w="1939" w:type="dxa"/>
            <w:shd w:val="clear" w:color="auto" w:fill="FFFFFF"/>
            <w:vAlign w:val="center"/>
          </w:tcPr>
          <w:p w:rsidR="00B72EEB" w:rsidRPr="00B72EEB" w:rsidRDefault="00B72EEB" w:rsidP="00B72EEB">
            <w:pPr>
              <w:widowControl/>
              <w:autoSpaceDE/>
              <w:autoSpaceDN/>
              <w:adjustRightInd/>
              <w:rPr>
                <w:sz w:val="24"/>
                <w:szCs w:val="24"/>
              </w:rPr>
            </w:pPr>
          </w:p>
        </w:tc>
      </w:tr>
      <w:tr w:rsidR="00B72EEB" w:rsidRPr="00B72EEB" w:rsidTr="00A16EA9">
        <w:trPr>
          <w:trHeight w:val="784"/>
        </w:trPr>
        <w:tc>
          <w:tcPr>
            <w:tcW w:w="590"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2.</w:t>
            </w:r>
          </w:p>
        </w:tc>
        <w:tc>
          <w:tcPr>
            <w:tcW w:w="4229"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Объем планируемого ввода в эксплуатацию объектов жилищного строительства по годам</w:t>
            </w:r>
          </w:p>
        </w:tc>
        <w:tc>
          <w:tcPr>
            <w:tcW w:w="5122" w:type="dxa"/>
            <w:gridSpan w:val="4"/>
            <w:shd w:val="clear" w:color="auto" w:fill="FFFFFF"/>
            <w:vAlign w:val="center"/>
          </w:tcPr>
          <w:p w:rsidR="00B72EEB" w:rsidRPr="00B72EEB" w:rsidRDefault="00B72EEB" w:rsidP="00B72EEB">
            <w:pPr>
              <w:widowControl/>
              <w:autoSpaceDE/>
              <w:autoSpaceDN/>
              <w:adjustRightInd/>
              <w:rPr>
                <w:sz w:val="24"/>
                <w:szCs w:val="24"/>
              </w:rPr>
            </w:pPr>
          </w:p>
        </w:tc>
      </w:tr>
      <w:tr w:rsidR="00B72EEB" w:rsidRPr="00B72EEB" w:rsidTr="00B72EEB">
        <w:trPr>
          <w:trHeight w:val="571"/>
        </w:trPr>
        <w:tc>
          <w:tcPr>
            <w:tcW w:w="590" w:type="dxa"/>
            <w:shd w:val="clear" w:color="auto" w:fill="FFFFFF"/>
            <w:vAlign w:val="center"/>
          </w:tcPr>
          <w:p w:rsidR="00B72EEB" w:rsidRPr="00B72EEB" w:rsidRDefault="00B72EEB" w:rsidP="00B72EEB">
            <w:pPr>
              <w:widowControl/>
              <w:autoSpaceDE/>
              <w:autoSpaceDN/>
              <w:adjustRightInd/>
              <w:rPr>
                <w:sz w:val="24"/>
                <w:szCs w:val="24"/>
              </w:rPr>
            </w:pPr>
          </w:p>
        </w:tc>
        <w:tc>
          <w:tcPr>
            <w:tcW w:w="4229"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2014</w:t>
            </w:r>
          </w:p>
        </w:tc>
        <w:tc>
          <w:tcPr>
            <w:tcW w:w="1671" w:type="dxa"/>
            <w:gridSpan w:val="2"/>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кв. м</w:t>
            </w:r>
          </w:p>
        </w:tc>
        <w:tc>
          <w:tcPr>
            <w:tcW w:w="1512" w:type="dxa"/>
            <w:shd w:val="clear" w:color="auto" w:fill="FFFFFF"/>
            <w:vAlign w:val="center"/>
          </w:tcPr>
          <w:p w:rsidR="00B72EEB" w:rsidRPr="00B72EEB" w:rsidRDefault="00B72EEB" w:rsidP="00B72EEB">
            <w:pPr>
              <w:widowControl/>
              <w:autoSpaceDE/>
              <w:autoSpaceDN/>
              <w:adjustRightInd/>
              <w:rPr>
                <w:sz w:val="24"/>
                <w:szCs w:val="24"/>
              </w:rPr>
            </w:pPr>
          </w:p>
        </w:tc>
        <w:tc>
          <w:tcPr>
            <w:tcW w:w="1939" w:type="dxa"/>
            <w:shd w:val="clear" w:color="auto" w:fill="FFFFFF"/>
            <w:vAlign w:val="center"/>
          </w:tcPr>
          <w:p w:rsidR="00B72EEB" w:rsidRPr="00B72EEB" w:rsidRDefault="00B72EEB" w:rsidP="00B72EEB">
            <w:pPr>
              <w:widowControl/>
              <w:autoSpaceDE/>
              <w:autoSpaceDN/>
              <w:adjustRightInd/>
              <w:rPr>
                <w:sz w:val="24"/>
                <w:szCs w:val="24"/>
              </w:rPr>
            </w:pPr>
          </w:p>
        </w:tc>
      </w:tr>
      <w:tr w:rsidR="00B72EEB" w:rsidRPr="00B72EEB" w:rsidTr="00B72EEB">
        <w:trPr>
          <w:trHeight w:val="566"/>
        </w:trPr>
        <w:tc>
          <w:tcPr>
            <w:tcW w:w="590" w:type="dxa"/>
            <w:shd w:val="clear" w:color="auto" w:fill="FFFFFF"/>
            <w:vAlign w:val="center"/>
          </w:tcPr>
          <w:p w:rsidR="00B72EEB" w:rsidRPr="00B72EEB" w:rsidRDefault="00B72EEB" w:rsidP="00B72EEB">
            <w:pPr>
              <w:widowControl/>
              <w:autoSpaceDE/>
              <w:autoSpaceDN/>
              <w:adjustRightInd/>
              <w:rPr>
                <w:sz w:val="24"/>
                <w:szCs w:val="24"/>
              </w:rPr>
            </w:pPr>
          </w:p>
        </w:tc>
        <w:tc>
          <w:tcPr>
            <w:tcW w:w="4229"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2015</w:t>
            </w:r>
          </w:p>
        </w:tc>
        <w:tc>
          <w:tcPr>
            <w:tcW w:w="1671" w:type="dxa"/>
            <w:gridSpan w:val="2"/>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кв. м</w:t>
            </w:r>
          </w:p>
        </w:tc>
        <w:tc>
          <w:tcPr>
            <w:tcW w:w="1512" w:type="dxa"/>
            <w:shd w:val="clear" w:color="auto" w:fill="FFFFFF"/>
            <w:vAlign w:val="center"/>
          </w:tcPr>
          <w:p w:rsidR="00B72EEB" w:rsidRPr="00B72EEB" w:rsidRDefault="00B72EEB" w:rsidP="00B72EEB">
            <w:pPr>
              <w:widowControl/>
              <w:autoSpaceDE/>
              <w:autoSpaceDN/>
              <w:adjustRightInd/>
              <w:rPr>
                <w:sz w:val="24"/>
                <w:szCs w:val="24"/>
              </w:rPr>
            </w:pPr>
          </w:p>
        </w:tc>
        <w:tc>
          <w:tcPr>
            <w:tcW w:w="1939" w:type="dxa"/>
            <w:shd w:val="clear" w:color="auto" w:fill="FFFFFF"/>
            <w:vAlign w:val="center"/>
          </w:tcPr>
          <w:p w:rsidR="00B72EEB" w:rsidRPr="00B72EEB" w:rsidRDefault="00B72EEB" w:rsidP="00B72EEB">
            <w:pPr>
              <w:widowControl/>
              <w:autoSpaceDE/>
              <w:autoSpaceDN/>
              <w:adjustRightInd/>
              <w:rPr>
                <w:sz w:val="24"/>
                <w:szCs w:val="24"/>
              </w:rPr>
            </w:pPr>
          </w:p>
        </w:tc>
      </w:tr>
      <w:tr w:rsidR="00B72EEB" w:rsidRPr="00B72EEB" w:rsidTr="00B72EEB">
        <w:trPr>
          <w:trHeight w:val="571"/>
        </w:trPr>
        <w:tc>
          <w:tcPr>
            <w:tcW w:w="590" w:type="dxa"/>
            <w:shd w:val="clear" w:color="auto" w:fill="FFFFFF"/>
            <w:vAlign w:val="center"/>
          </w:tcPr>
          <w:p w:rsidR="00B72EEB" w:rsidRPr="00B72EEB" w:rsidRDefault="00B72EEB" w:rsidP="00B72EEB">
            <w:pPr>
              <w:widowControl/>
              <w:autoSpaceDE/>
              <w:autoSpaceDN/>
              <w:adjustRightInd/>
              <w:rPr>
                <w:sz w:val="24"/>
                <w:szCs w:val="24"/>
              </w:rPr>
            </w:pPr>
          </w:p>
        </w:tc>
        <w:tc>
          <w:tcPr>
            <w:tcW w:w="4229"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2016</w:t>
            </w:r>
          </w:p>
        </w:tc>
        <w:tc>
          <w:tcPr>
            <w:tcW w:w="1671" w:type="dxa"/>
            <w:gridSpan w:val="2"/>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кв. м</w:t>
            </w:r>
          </w:p>
        </w:tc>
        <w:tc>
          <w:tcPr>
            <w:tcW w:w="1512" w:type="dxa"/>
            <w:shd w:val="clear" w:color="auto" w:fill="FFFFFF"/>
            <w:vAlign w:val="center"/>
          </w:tcPr>
          <w:p w:rsidR="00B72EEB" w:rsidRPr="00B72EEB" w:rsidRDefault="00B72EEB" w:rsidP="00B72EEB">
            <w:pPr>
              <w:widowControl/>
              <w:autoSpaceDE/>
              <w:autoSpaceDN/>
              <w:adjustRightInd/>
              <w:rPr>
                <w:sz w:val="24"/>
                <w:szCs w:val="24"/>
              </w:rPr>
            </w:pPr>
          </w:p>
        </w:tc>
        <w:tc>
          <w:tcPr>
            <w:tcW w:w="1939" w:type="dxa"/>
            <w:shd w:val="clear" w:color="auto" w:fill="FFFFFF"/>
            <w:vAlign w:val="center"/>
          </w:tcPr>
          <w:p w:rsidR="00B72EEB" w:rsidRPr="00B72EEB" w:rsidRDefault="00B72EEB" w:rsidP="00B72EEB">
            <w:pPr>
              <w:widowControl/>
              <w:autoSpaceDE/>
              <w:autoSpaceDN/>
              <w:adjustRightInd/>
              <w:rPr>
                <w:sz w:val="24"/>
                <w:szCs w:val="24"/>
              </w:rPr>
            </w:pPr>
          </w:p>
        </w:tc>
      </w:tr>
      <w:tr w:rsidR="00B72EEB" w:rsidRPr="00B72EEB" w:rsidTr="00B72EEB">
        <w:trPr>
          <w:trHeight w:val="566"/>
        </w:trPr>
        <w:tc>
          <w:tcPr>
            <w:tcW w:w="590" w:type="dxa"/>
            <w:shd w:val="clear" w:color="auto" w:fill="FFFFFF"/>
            <w:vAlign w:val="center"/>
          </w:tcPr>
          <w:p w:rsidR="00B72EEB" w:rsidRPr="00B72EEB" w:rsidRDefault="00B72EEB" w:rsidP="00B72EEB">
            <w:pPr>
              <w:widowControl/>
              <w:autoSpaceDE/>
              <w:autoSpaceDN/>
              <w:adjustRightInd/>
              <w:rPr>
                <w:sz w:val="24"/>
                <w:szCs w:val="24"/>
              </w:rPr>
            </w:pPr>
          </w:p>
        </w:tc>
        <w:tc>
          <w:tcPr>
            <w:tcW w:w="4229"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2017</w:t>
            </w:r>
          </w:p>
        </w:tc>
        <w:tc>
          <w:tcPr>
            <w:tcW w:w="1671" w:type="dxa"/>
            <w:gridSpan w:val="2"/>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кв. м</w:t>
            </w:r>
          </w:p>
        </w:tc>
        <w:tc>
          <w:tcPr>
            <w:tcW w:w="1512" w:type="dxa"/>
            <w:shd w:val="clear" w:color="auto" w:fill="FFFFFF"/>
            <w:vAlign w:val="center"/>
          </w:tcPr>
          <w:p w:rsidR="00B72EEB" w:rsidRPr="00B72EEB" w:rsidRDefault="00B72EEB" w:rsidP="00B72EEB">
            <w:pPr>
              <w:widowControl/>
              <w:autoSpaceDE/>
              <w:autoSpaceDN/>
              <w:adjustRightInd/>
              <w:rPr>
                <w:sz w:val="24"/>
                <w:szCs w:val="24"/>
              </w:rPr>
            </w:pPr>
          </w:p>
        </w:tc>
        <w:tc>
          <w:tcPr>
            <w:tcW w:w="1939" w:type="dxa"/>
            <w:shd w:val="clear" w:color="auto" w:fill="FFFFFF"/>
            <w:vAlign w:val="center"/>
          </w:tcPr>
          <w:p w:rsidR="00B72EEB" w:rsidRPr="00B72EEB" w:rsidRDefault="00B72EEB" w:rsidP="00B72EEB">
            <w:pPr>
              <w:widowControl/>
              <w:autoSpaceDE/>
              <w:autoSpaceDN/>
              <w:adjustRightInd/>
              <w:rPr>
                <w:sz w:val="24"/>
                <w:szCs w:val="24"/>
              </w:rPr>
            </w:pPr>
          </w:p>
        </w:tc>
      </w:tr>
      <w:tr w:rsidR="00B72EEB" w:rsidRPr="00B72EEB" w:rsidTr="00B72EEB">
        <w:trPr>
          <w:trHeight w:val="571"/>
        </w:trPr>
        <w:tc>
          <w:tcPr>
            <w:tcW w:w="590" w:type="dxa"/>
            <w:shd w:val="clear" w:color="auto" w:fill="FFFFFF"/>
            <w:vAlign w:val="center"/>
          </w:tcPr>
          <w:p w:rsidR="00B72EEB" w:rsidRPr="00B72EEB" w:rsidRDefault="00B72EEB" w:rsidP="00B72EEB">
            <w:pPr>
              <w:widowControl/>
              <w:autoSpaceDE/>
              <w:autoSpaceDN/>
              <w:adjustRightInd/>
              <w:rPr>
                <w:sz w:val="24"/>
                <w:szCs w:val="24"/>
              </w:rPr>
            </w:pPr>
          </w:p>
        </w:tc>
        <w:tc>
          <w:tcPr>
            <w:tcW w:w="4229"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2018</w:t>
            </w:r>
          </w:p>
        </w:tc>
        <w:tc>
          <w:tcPr>
            <w:tcW w:w="1671" w:type="dxa"/>
            <w:gridSpan w:val="2"/>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кв. м</w:t>
            </w:r>
          </w:p>
        </w:tc>
        <w:tc>
          <w:tcPr>
            <w:tcW w:w="1512" w:type="dxa"/>
            <w:shd w:val="clear" w:color="auto" w:fill="FFFFFF"/>
            <w:vAlign w:val="center"/>
          </w:tcPr>
          <w:p w:rsidR="00B72EEB" w:rsidRPr="00B72EEB" w:rsidRDefault="00B72EEB" w:rsidP="00B72EEB">
            <w:pPr>
              <w:widowControl/>
              <w:autoSpaceDE/>
              <w:autoSpaceDN/>
              <w:adjustRightInd/>
              <w:rPr>
                <w:sz w:val="24"/>
                <w:szCs w:val="24"/>
              </w:rPr>
            </w:pPr>
          </w:p>
        </w:tc>
        <w:tc>
          <w:tcPr>
            <w:tcW w:w="1939" w:type="dxa"/>
            <w:shd w:val="clear" w:color="auto" w:fill="FFFFFF"/>
            <w:vAlign w:val="center"/>
          </w:tcPr>
          <w:p w:rsidR="00B72EEB" w:rsidRPr="00B72EEB" w:rsidRDefault="00B72EEB" w:rsidP="00B72EEB">
            <w:pPr>
              <w:widowControl/>
              <w:autoSpaceDE/>
              <w:autoSpaceDN/>
              <w:adjustRightInd/>
              <w:rPr>
                <w:sz w:val="24"/>
                <w:szCs w:val="24"/>
              </w:rPr>
            </w:pPr>
          </w:p>
        </w:tc>
      </w:tr>
      <w:tr w:rsidR="00B72EEB" w:rsidRPr="00B72EEB" w:rsidTr="00B72EEB">
        <w:trPr>
          <w:trHeight w:val="566"/>
        </w:trPr>
        <w:tc>
          <w:tcPr>
            <w:tcW w:w="590" w:type="dxa"/>
            <w:shd w:val="clear" w:color="auto" w:fill="FFFFFF"/>
            <w:vAlign w:val="center"/>
          </w:tcPr>
          <w:p w:rsidR="00B72EEB" w:rsidRPr="00B72EEB" w:rsidRDefault="00B72EEB" w:rsidP="00B72EEB">
            <w:pPr>
              <w:widowControl/>
              <w:autoSpaceDE/>
              <w:autoSpaceDN/>
              <w:adjustRightInd/>
              <w:rPr>
                <w:sz w:val="24"/>
                <w:szCs w:val="24"/>
              </w:rPr>
            </w:pPr>
          </w:p>
        </w:tc>
        <w:tc>
          <w:tcPr>
            <w:tcW w:w="4229"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2019</w:t>
            </w:r>
          </w:p>
        </w:tc>
        <w:tc>
          <w:tcPr>
            <w:tcW w:w="1671" w:type="dxa"/>
            <w:gridSpan w:val="2"/>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кв. м</w:t>
            </w:r>
          </w:p>
        </w:tc>
        <w:tc>
          <w:tcPr>
            <w:tcW w:w="1512" w:type="dxa"/>
            <w:shd w:val="clear" w:color="auto" w:fill="FFFFFF"/>
            <w:vAlign w:val="center"/>
          </w:tcPr>
          <w:p w:rsidR="00B72EEB" w:rsidRPr="00B72EEB" w:rsidRDefault="00B72EEB" w:rsidP="00B72EEB">
            <w:pPr>
              <w:widowControl/>
              <w:autoSpaceDE/>
              <w:autoSpaceDN/>
              <w:adjustRightInd/>
              <w:rPr>
                <w:sz w:val="24"/>
                <w:szCs w:val="24"/>
              </w:rPr>
            </w:pPr>
          </w:p>
        </w:tc>
        <w:tc>
          <w:tcPr>
            <w:tcW w:w="1939" w:type="dxa"/>
            <w:shd w:val="clear" w:color="auto" w:fill="FFFFFF"/>
            <w:vAlign w:val="center"/>
          </w:tcPr>
          <w:p w:rsidR="00B72EEB" w:rsidRPr="00B72EEB" w:rsidRDefault="00B72EEB" w:rsidP="00B72EEB">
            <w:pPr>
              <w:widowControl/>
              <w:autoSpaceDE/>
              <w:autoSpaceDN/>
              <w:adjustRightInd/>
              <w:rPr>
                <w:sz w:val="24"/>
                <w:szCs w:val="24"/>
              </w:rPr>
            </w:pPr>
          </w:p>
        </w:tc>
      </w:tr>
      <w:tr w:rsidR="00B72EEB" w:rsidRPr="00B72EEB" w:rsidTr="00B72EEB">
        <w:trPr>
          <w:trHeight w:val="571"/>
        </w:trPr>
        <w:tc>
          <w:tcPr>
            <w:tcW w:w="590" w:type="dxa"/>
            <w:shd w:val="clear" w:color="auto" w:fill="FFFFFF"/>
            <w:vAlign w:val="center"/>
          </w:tcPr>
          <w:p w:rsidR="00B72EEB" w:rsidRPr="00B72EEB" w:rsidRDefault="00B72EEB" w:rsidP="00B72EEB">
            <w:pPr>
              <w:widowControl/>
              <w:autoSpaceDE/>
              <w:autoSpaceDN/>
              <w:adjustRightInd/>
              <w:rPr>
                <w:sz w:val="24"/>
                <w:szCs w:val="24"/>
              </w:rPr>
            </w:pPr>
          </w:p>
        </w:tc>
        <w:tc>
          <w:tcPr>
            <w:tcW w:w="4229"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2020</w:t>
            </w:r>
          </w:p>
        </w:tc>
        <w:tc>
          <w:tcPr>
            <w:tcW w:w="1671" w:type="dxa"/>
            <w:gridSpan w:val="2"/>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кв. м</w:t>
            </w:r>
          </w:p>
        </w:tc>
        <w:tc>
          <w:tcPr>
            <w:tcW w:w="1512" w:type="dxa"/>
            <w:shd w:val="clear" w:color="auto" w:fill="FFFFFF"/>
            <w:vAlign w:val="center"/>
          </w:tcPr>
          <w:p w:rsidR="00B72EEB" w:rsidRPr="00B72EEB" w:rsidRDefault="00B72EEB" w:rsidP="00B72EEB">
            <w:pPr>
              <w:widowControl/>
              <w:autoSpaceDE/>
              <w:autoSpaceDN/>
              <w:adjustRightInd/>
              <w:rPr>
                <w:sz w:val="24"/>
                <w:szCs w:val="24"/>
              </w:rPr>
            </w:pPr>
          </w:p>
        </w:tc>
        <w:tc>
          <w:tcPr>
            <w:tcW w:w="1939" w:type="dxa"/>
            <w:shd w:val="clear" w:color="auto" w:fill="FFFFFF"/>
            <w:vAlign w:val="center"/>
          </w:tcPr>
          <w:p w:rsidR="00B72EEB" w:rsidRPr="00B72EEB" w:rsidRDefault="00B72EEB" w:rsidP="00B72EEB">
            <w:pPr>
              <w:widowControl/>
              <w:autoSpaceDE/>
              <w:autoSpaceDN/>
              <w:adjustRightInd/>
              <w:rPr>
                <w:sz w:val="24"/>
                <w:szCs w:val="24"/>
              </w:rPr>
            </w:pPr>
          </w:p>
        </w:tc>
      </w:tr>
      <w:tr w:rsidR="00B72EEB" w:rsidRPr="00B72EEB" w:rsidTr="00B72EEB">
        <w:trPr>
          <w:trHeight w:val="845"/>
        </w:trPr>
        <w:tc>
          <w:tcPr>
            <w:tcW w:w="590"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3.</w:t>
            </w:r>
          </w:p>
        </w:tc>
        <w:tc>
          <w:tcPr>
            <w:tcW w:w="4229"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Общая стоимость застройки земельного участка (в ценах 2014 г.), в том числе:</w:t>
            </w:r>
          </w:p>
        </w:tc>
        <w:tc>
          <w:tcPr>
            <w:tcW w:w="1671" w:type="dxa"/>
            <w:gridSpan w:val="2"/>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млн. рублей</w:t>
            </w:r>
          </w:p>
        </w:tc>
        <w:tc>
          <w:tcPr>
            <w:tcW w:w="1512" w:type="dxa"/>
            <w:shd w:val="clear" w:color="auto" w:fill="FFFFFF"/>
            <w:vAlign w:val="center"/>
          </w:tcPr>
          <w:p w:rsidR="00B72EEB" w:rsidRPr="00B72EEB" w:rsidRDefault="00B72EEB" w:rsidP="00B72EEB">
            <w:pPr>
              <w:widowControl/>
              <w:autoSpaceDE/>
              <w:autoSpaceDN/>
              <w:adjustRightInd/>
              <w:rPr>
                <w:sz w:val="24"/>
                <w:szCs w:val="24"/>
              </w:rPr>
            </w:pPr>
          </w:p>
        </w:tc>
        <w:tc>
          <w:tcPr>
            <w:tcW w:w="1939" w:type="dxa"/>
            <w:shd w:val="clear" w:color="auto" w:fill="FFFFFF"/>
            <w:vAlign w:val="center"/>
          </w:tcPr>
          <w:p w:rsidR="00B72EEB" w:rsidRPr="00B72EEB" w:rsidRDefault="00B72EEB" w:rsidP="00B72EEB">
            <w:pPr>
              <w:widowControl/>
              <w:autoSpaceDE/>
              <w:autoSpaceDN/>
              <w:adjustRightInd/>
              <w:rPr>
                <w:sz w:val="24"/>
                <w:szCs w:val="24"/>
              </w:rPr>
            </w:pPr>
          </w:p>
        </w:tc>
      </w:tr>
      <w:tr w:rsidR="00B72EEB" w:rsidRPr="00B72EEB" w:rsidTr="00B72EEB">
        <w:trPr>
          <w:trHeight w:val="581"/>
        </w:trPr>
        <w:tc>
          <w:tcPr>
            <w:tcW w:w="590" w:type="dxa"/>
            <w:shd w:val="clear" w:color="auto" w:fill="FFFFFF"/>
            <w:vAlign w:val="center"/>
          </w:tcPr>
          <w:p w:rsidR="00B72EEB" w:rsidRPr="00B72EEB" w:rsidRDefault="00B72EEB" w:rsidP="00B72EEB">
            <w:pPr>
              <w:widowControl/>
              <w:autoSpaceDE/>
              <w:autoSpaceDN/>
              <w:adjustRightInd/>
              <w:rPr>
                <w:sz w:val="24"/>
                <w:szCs w:val="24"/>
              </w:rPr>
            </w:pPr>
          </w:p>
        </w:tc>
        <w:tc>
          <w:tcPr>
            <w:tcW w:w="4229"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-стоимость жилищного строительства</w:t>
            </w:r>
          </w:p>
        </w:tc>
        <w:tc>
          <w:tcPr>
            <w:tcW w:w="1671" w:type="dxa"/>
            <w:gridSpan w:val="2"/>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млн. рублей</w:t>
            </w:r>
          </w:p>
        </w:tc>
        <w:tc>
          <w:tcPr>
            <w:tcW w:w="1512" w:type="dxa"/>
            <w:shd w:val="clear" w:color="auto" w:fill="FFFFFF"/>
            <w:vAlign w:val="center"/>
          </w:tcPr>
          <w:p w:rsidR="00B72EEB" w:rsidRPr="00B72EEB" w:rsidRDefault="00B72EEB" w:rsidP="00B72EEB">
            <w:pPr>
              <w:widowControl/>
              <w:autoSpaceDE/>
              <w:autoSpaceDN/>
              <w:adjustRightInd/>
              <w:rPr>
                <w:sz w:val="24"/>
                <w:szCs w:val="24"/>
              </w:rPr>
            </w:pPr>
          </w:p>
        </w:tc>
        <w:tc>
          <w:tcPr>
            <w:tcW w:w="1939" w:type="dxa"/>
            <w:shd w:val="clear" w:color="auto" w:fill="FFFFFF"/>
            <w:vAlign w:val="center"/>
          </w:tcPr>
          <w:p w:rsidR="00B72EEB" w:rsidRPr="00B72EEB" w:rsidRDefault="00B72EEB" w:rsidP="00B72EEB">
            <w:pPr>
              <w:widowControl/>
              <w:autoSpaceDE/>
              <w:autoSpaceDN/>
              <w:adjustRightInd/>
              <w:rPr>
                <w:sz w:val="24"/>
                <w:szCs w:val="24"/>
              </w:rPr>
            </w:pPr>
          </w:p>
        </w:tc>
      </w:tr>
    </w:tbl>
    <w:p w:rsidR="00B72EEB" w:rsidRPr="00B72EEB" w:rsidRDefault="00B72EEB" w:rsidP="00B72EEB">
      <w:pPr>
        <w:autoSpaceDE/>
        <w:autoSpaceDN/>
        <w:adjustRightInd/>
        <w:spacing w:line="278" w:lineRule="exact"/>
        <w:rPr>
          <w:sz w:val="22"/>
          <w:szCs w:val="22"/>
          <w:lang w:eastAsia="en-US"/>
        </w:rPr>
      </w:pPr>
      <w:r w:rsidRPr="00B72EEB">
        <w:rPr>
          <w:sz w:val="22"/>
          <w:szCs w:val="22"/>
          <w:lang w:eastAsia="en-US"/>
        </w:rPr>
        <w:t>Предварительный расчет максимальной цены жилья экономического класса представляется в произвольной форме отдельным документом.</w:t>
      </w:r>
    </w:p>
    <w:p w:rsidR="00B72EEB" w:rsidRDefault="00B72EEB" w:rsidP="00B72EEB">
      <w:pPr>
        <w:autoSpaceDE/>
        <w:autoSpaceDN/>
        <w:adjustRightInd/>
        <w:spacing w:line="230" w:lineRule="exact"/>
        <w:rPr>
          <w:b/>
          <w:bCs/>
          <w:i/>
          <w:iCs/>
          <w:sz w:val="23"/>
          <w:szCs w:val="23"/>
          <w:lang w:eastAsia="en-US"/>
        </w:rPr>
      </w:pPr>
    </w:p>
    <w:p w:rsidR="00B72EEB" w:rsidRPr="00B72EEB" w:rsidRDefault="00B72EEB" w:rsidP="00B72EEB">
      <w:pPr>
        <w:autoSpaceDE/>
        <w:autoSpaceDN/>
        <w:adjustRightInd/>
        <w:spacing w:line="230" w:lineRule="exact"/>
        <w:rPr>
          <w:b/>
          <w:bCs/>
          <w:i/>
          <w:iCs/>
          <w:sz w:val="24"/>
          <w:szCs w:val="24"/>
          <w:lang w:eastAsia="en-US"/>
        </w:rPr>
      </w:pPr>
      <w:r w:rsidRPr="00B72EEB">
        <w:rPr>
          <w:b/>
          <w:bCs/>
          <w:i/>
          <w:iCs/>
          <w:sz w:val="24"/>
          <w:szCs w:val="24"/>
          <w:lang w:eastAsia="en-US"/>
        </w:rPr>
        <w:t>Информация об объектах инженерной, социальной и транспортной</w:t>
      </w:r>
    </w:p>
    <w:p w:rsidR="00B72EEB" w:rsidRPr="00B72EEB" w:rsidRDefault="00B72EEB" w:rsidP="00B72EEB">
      <w:pPr>
        <w:autoSpaceDE/>
        <w:autoSpaceDN/>
        <w:adjustRightInd/>
        <w:spacing w:line="230" w:lineRule="exact"/>
        <w:rPr>
          <w:b/>
          <w:bCs/>
          <w:i/>
          <w:iCs/>
          <w:sz w:val="24"/>
          <w:szCs w:val="24"/>
          <w:lang w:eastAsia="en-US"/>
        </w:rPr>
      </w:pPr>
      <w:r w:rsidRPr="00B72EEB">
        <w:rPr>
          <w:b/>
          <w:bCs/>
          <w:i/>
          <w:iCs/>
          <w:sz w:val="24"/>
          <w:szCs w:val="24"/>
          <w:lang w:eastAsia="en-US"/>
        </w:rPr>
        <w:t>инфраструктуры</w:t>
      </w:r>
    </w:p>
    <w:tbl>
      <w:tblPr>
        <w:tblOverlap w:val="never"/>
        <w:tblW w:w="9652" w:type="dxa"/>
        <w:tblLayout w:type="fixed"/>
        <w:tblCellMar>
          <w:left w:w="10" w:type="dxa"/>
          <w:right w:w="10" w:type="dxa"/>
        </w:tblCellMar>
        <w:tblLook w:val="04A0" w:firstRow="1" w:lastRow="0" w:firstColumn="1" w:lastColumn="0" w:noHBand="0" w:noVBand="1"/>
      </w:tblPr>
      <w:tblGrid>
        <w:gridCol w:w="869"/>
        <w:gridCol w:w="4291"/>
        <w:gridCol w:w="1742"/>
        <w:gridCol w:w="1320"/>
        <w:gridCol w:w="1430"/>
      </w:tblGrid>
      <w:tr w:rsidR="00B72EEB" w:rsidRPr="00B72EEB" w:rsidTr="00B72EEB">
        <w:trPr>
          <w:trHeight w:val="1177"/>
        </w:trPr>
        <w:tc>
          <w:tcPr>
            <w:tcW w:w="869"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1</w:t>
            </w:r>
          </w:p>
        </w:tc>
        <w:tc>
          <w:tcPr>
            <w:tcW w:w="4291"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Стоимость строительства объектов социальной инфраструктуры,</w:t>
            </w:r>
          </w:p>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Инженерной инфраструктуры,</w:t>
            </w:r>
          </w:p>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Транспортной инфраструктуры</w:t>
            </w:r>
          </w:p>
        </w:tc>
        <w:tc>
          <w:tcPr>
            <w:tcW w:w="1742"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млн. рублей млн. рублей млн. рублей</w:t>
            </w:r>
          </w:p>
        </w:tc>
        <w:tc>
          <w:tcPr>
            <w:tcW w:w="2750" w:type="dxa"/>
            <w:gridSpan w:val="2"/>
            <w:tcBorders>
              <w:top w:val="single" w:sz="4" w:space="0" w:color="auto"/>
              <w:left w:val="single" w:sz="4" w:space="0" w:color="auto"/>
              <w:right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r>
      <w:tr w:rsidR="00B72EEB" w:rsidRPr="00B72EEB" w:rsidTr="00B72EEB">
        <w:trPr>
          <w:trHeight w:val="562"/>
        </w:trPr>
        <w:tc>
          <w:tcPr>
            <w:tcW w:w="869"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2.</w:t>
            </w:r>
          </w:p>
        </w:tc>
        <w:tc>
          <w:tcPr>
            <w:tcW w:w="8783" w:type="dxa"/>
            <w:gridSpan w:val="4"/>
            <w:tcBorders>
              <w:top w:val="single" w:sz="4" w:space="0" w:color="auto"/>
              <w:left w:val="single" w:sz="4" w:space="0" w:color="auto"/>
              <w:righ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Объекты коммунальной инфраструктуры</w:t>
            </w:r>
          </w:p>
        </w:tc>
      </w:tr>
      <w:tr w:rsidR="00B72EEB" w:rsidRPr="00B72EEB" w:rsidTr="00B72EEB">
        <w:trPr>
          <w:trHeight w:val="845"/>
        </w:trPr>
        <w:tc>
          <w:tcPr>
            <w:tcW w:w="869"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2.1</w:t>
            </w:r>
          </w:p>
        </w:tc>
        <w:tc>
          <w:tcPr>
            <w:tcW w:w="4291"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Организация газоснабжения (Наименование, ОГРН)</w:t>
            </w:r>
          </w:p>
        </w:tc>
        <w:tc>
          <w:tcPr>
            <w:tcW w:w="4492" w:type="dxa"/>
            <w:gridSpan w:val="3"/>
            <w:tcBorders>
              <w:top w:val="single" w:sz="4" w:space="0" w:color="auto"/>
              <w:left w:val="single" w:sz="4" w:space="0" w:color="auto"/>
              <w:right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r>
      <w:tr w:rsidR="00B72EEB" w:rsidRPr="00B72EEB" w:rsidTr="00A16EA9">
        <w:trPr>
          <w:trHeight w:val="463"/>
        </w:trPr>
        <w:tc>
          <w:tcPr>
            <w:tcW w:w="869" w:type="dxa"/>
            <w:tcBorders>
              <w:top w:val="single" w:sz="4" w:space="0" w:color="auto"/>
              <w:left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c>
          <w:tcPr>
            <w:tcW w:w="4291" w:type="dxa"/>
            <w:tcBorders>
              <w:top w:val="single" w:sz="4" w:space="0" w:color="auto"/>
              <w:left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c>
          <w:tcPr>
            <w:tcW w:w="1742" w:type="dxa"/>
            <w:tcBorders>
              <w:top w:val="single" w:sz="4" w:space="0" w:color="auto"/>
              <w:left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c>
          <w:tcPr>
            <w:tcW w:w="1320"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Сроки</w:t>
            </w:r>
          </w:p>
        </w:tc>
        <w:tc>
          <w:tcPr>
            <w:tcW w:w="1430" w:type="dxa"/>
            <w:tcBorders>
              <w:top w:val="single" w:sz="4" w:space="0" w:color="auto"/>
              <w:left w:val="single" w:sz="4" w:space="0" w:color="auto"/>
              <w:righ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Цена</w:t>
            </w:r>
          </w:p>
        </w:tc>
      </w:tr>
      <w:tr w:rsidR="00B72EEB" w:rsidRPr="00B72EEB" w:rsidTr="00B72EEB">
        <w:trPr>
          <w:trHeight w:val="566"/>
        </w:trPr>
        <w:tc>
          <w:tcPr>
            <w:tcW w:w="869"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2.1.1</w:t>
            </w:r>
          </w:p>
        </w:tc>
        <w:tc>
          <w:tcPr>
            <w:tcW w:w="4291"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 внешние сети газоснабжения</w:t>
            </w:r>
          </w:p>
        </w:tc>
        <w:tc>
          <w:tcPr>
            <w:tcW w:w="1742"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млн. рублей</w:t>
            </w:r>
          </w:p>
        </w:tc>
        <w:tc>
          <w:tcPr>
            <w:tcW w:w="1320" w:type="dxa"/>
            <w:tcBorders>
              <w:top w:val="single" w:sz="4" w:space="0" w:color="auto"/>
              <w:left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c>
          <w:tcPr>
            <w:tcW w:w="1430" w:type="dxa"/>
            <w:tcBorders>
              <w:top w:val="single" w:sz="4" w:space="0" w:color="auto"/>
              <w:left w:val="single" w:sz="4" w:space="0" w:color="auto"/>
              <w:right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r>
      <w:tr w:rsidR="00B72EEB" w:rsidRPr="00B72EEB" w:rsidTr="00A16EA9">
        <w:trPr>
          <w:trHeight w:val="721"/>
        </w:trPr>
        <w:tc>
          <w:tcPr>
            <w:tcW w:w="869" w:type="dxa"/>
            <w:tcBorders>
              <w:top w:val="single" w:sz="4" w:space="0" w:color="auto"/>
              <w:left w:val="single" w:sz="4" w:space="0" w:color="auto"/>
              <w:bottom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2.1.2</w:t>
            </w:r>
          </w:p>
        </w:tc>
        <w:tc>
          <w:tcPr>
            <w:tcW w:w="4291" w:type="dxa"/>
            <w:tcBorders>
              <w:top w:val="single" w:sz="4" w:space="0" w:color="auto"/>
              <w:left w:val="single" w:sz="4" w:space="0" w:color="auto"/>
              <w:bottom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 внутриплощадочные сети газоснабжения</w:t>
            </w:r>
          </w:p>
        </w:tc>
        <w:tc>
          <w:tcPr>
            <w:tcW w:w="1742" w:type="dxa"/>
            <w:tcBorders>
              <w:top w:val="single" w:sz="4" w:space="0" w:color="auto"/>
              <w:left w:val="single" w:sz="4" w:space="0" w:color="auto"/>
              <w:bottom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млн. рублей</w:t>
            </w:r>
          </w:p>
        </w:tc>
        <w:tc>
          <w:tcPr>
            <w:tcW w:w="1320" w:type="dxa"/>
            <w:tcBorders>
              <w:top w:val="single" w:sz="4" w:space="0" w:color="auto"/>
              <w:left w:val="single" w:sz="4" w:space="0" w:color="auto"/>
              <w:bottom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r>
      <w:tr w:rsidR="00B72EEB" w:rsidRPr="00B72EEB" w:rsidTr="00A16EA9">
        <w:trPr>
          <w:trHeight w:val="703"/>
        </w:trPr>
        <w:tc>
          <w:tcPr>
            <w:tcW w:w="869" w:type="dxa"/>
            <w:vMerge w:val="restart"/>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2.1.3</w:t>
            </w:r>
          </w:p>
        </w:tc>
        <w:tc>
          <w:tcPr>
            <w:tcW w:w="4291" w:type="dxa"/>
            <w:vMerge w:val="restart"/>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Утвержденные тарифы на газоснабжение на 2014 год</w:t>
            </w:r>
          </w:p>
        </w:tc>
        <w:tc>
          <w:tcPr>
            <w:tcW w:w="1742"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Население</w:t>
            </w:r>
          </w:p>
        </w:tc>
        <w:tc>
          <w:tcPr>
            <w:tcW w:w="1320"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Бюджет</w:t>
            </w:r>
          </w:p>
        </w:tc>
        <w:tc>
          <w:tcPr>
            <w:tcW w:w="1430" w:type="dxa"/>
            <w:tcBorders>
              <w:top w:val="single" w:sz="4" w:space="0" w:color="auto"/>
              <w:left w:val="single" w:sz="4" w:space="0" w:color="auto"/>
              <w:righ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Прочие</w:t>
            </w:r>
          </w:p>
        </w:tc>
      </w:tr>
      <w:tr w:rsidR="00B72EEB" w:rsidRPr="00B72EEB" w:rsidTr="00A16EA9">
        <w:trPr>
          <w:trHeight w:val="587"/>
        </w:trPr>
        <w:tc>
          <w:tcPr>
            <w:tcW w:w="869" w:type="dxa"/>
            <w:vMerge/>
            <w:tcBorders>
              <w:left w:val="single" w:sz="4" w:space="0" w:color="auto"/>
              <w:bottom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c>
          <w:tcPr>
            <w:tcW w:w="4291" w:type="dxa"/>
            <w:vMerge/>
            <w:tcBorders>
              <w:left w:val="single" w:sz="4" w:space="0" w:color="auto"/>
              <w:bottom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c>
          <w:tcPr>
            <w:tcW w:w="1742" w:type="dxa"/>
            <w:tcBorders>
              <w:top w:val="single" w:sz="4" w:space="0" w:color="auto"/>
              <w:left w:val="single" w:sz="4" w:space="0" w:color="auto"/>
              <w:bottom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c>
          <w:tcPr>
            <w:tcW w:w="1320" w:type="dxa"/>
            <w:tcBorders>
              <w:top w:val="single" w:sz="4" w:space="0" w:color="auto"/>
              <w:left w:val="single" w:sz="4" w:space="0" w:color="auto"/>
              <w:bottom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r>
      <w:tr w:rsidR="00B72EEB" w:rsidRPr="00B72EEB" w:rsidTr="00A16EA9">
        <w:trPr>
          <w:trHeight w:val="493"/>
        </w:trPr>
        <w:tc>
          <w:tcPr>
            <w:tcW w:w="869"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2.2</w:t>
            </w:r>
          </w:p>
        </w:tc>
        <w:tc>
          <w:tcPr>
            <w:tcW w:w="4291"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Организация теплоснабжения (Наименование, ОГРН)</w:t>
            </w:r>
          </w:p>
        </w:tc>
        <w:tc>
          <w:tcPr>
            <w:tcW w:w="4492" w:type="dxa"/>
            <w:gridSpan w:val="3"/>
            <w:tcBorders>
              <w:top w:val="single" w:sz="4" w:space="0" w:color="auto"/>
              <w:left w:val="single" w:sz="4" w:space="0" w:color="auto"/>
              <w:right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r>
      <w:tr w:rsidR="00B72EEB" w:rsidRPr="00B72EEB" w:rsidTr="00B72EEB">
        <w:trPr>
          <w:trHeight w:val="571"/>
        </w:trPr>
        <w:tc>
          <w:tcPr>
            <w:tcW w:w="869" w:type="dxa"/>
            <w:tcBorders>
              <w:top w:val="single" w:sz="4" w:space="0" w:color="auto"/>
              <w:left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c>
          <w:tcPr>
            <w:tcW w:w="4291" w:type="dxa"/>
            <w:tcBorders>
              <w:top w:val="single" w:sz="4" w:space="0" w:color="auto"/>
              <w:left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c>
          <w:tcPr>
            <w:tcW w:w="1742" w:type="dxa"/>
            <w:tcBorders>
              <w:top w:val="single" w:sz="4" w:space="0" w:color="auto"/>
              <w:left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c>
          <w:tcPr>
            <w:tcW w:w="1320"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Сроки</w:t>
            </w:r>
          </w:p>
        </w:tc>
        <w:tc>
          <w:tcPr>
            <w:tcW w:w="1430" w:type="dxa"/>
            <w:tcBorders>
              <w:top w:val="single" w:sz="4" w:space="0" w:color="auto"/>
              <w:left w:val="single" w:sz="4" w:space="0" w:color="auto"/>
              <w:righ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Цена</w:t>
            </w:r>
          </w:p>
        </w:tc>
      </w:tr>
      <w:tr w:rsidR="00B72EEB" w:rsidRPr="00B72EEB" w:rsidTr="00B72EEB">
        <w:trPr>
          <w:trHeight w:val="566"/>
        </w:trPr>
        <w:tc>
          <w:tcPr>
            <w:tcW w:w="869"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2.2.1</w:t>
            </w:r>
          </w:p>
        </w:tc>
        <w:tc>
          <w:tcPr>
            <w:tcW w:w="4291"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 внешние сети теплоснабжения</w:t>
            </w:r>
          </w:p>
        </w:tc>
        <w:tc>
          <w:tcPr>
            <w:tcW w:w="1742"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млн. рублей</w:t>
            </w:r>
          </w:p>
        </w:tc>
        <w:tc>
          <w:tcPr>
            <w:tcW w:w="1320" w:type="dxa"/>
            <w:tcBorders>
              <w:top w:val="single" w:sz="4" w:space="0" w:color="auto"/>
              <w:left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c>
          <w:tcPr>
            <w:tcW w:w="1430" w:type="dxa"/>
            <w:tcBorders>
              <w:top w:val="single" w:sz="4" w:space="0" w:color="auto"/>
              <w:left w:val="single" w:sz="4" w:space="0" w:color="auto"/>
              <w:right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r>
      <w:tr w:rsidR="00B72EEB" w:rsidRPr="00B72EEB" w:rsidTr="00A16EA9">
        <w:trPr>
          <w:trHeight w:val="553"/>
        </w:trPr>
        <w:tc>
          <w:tcPr>
            <w:tcW w:w="869"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2.2.2.</w:t>
            </w:r>
          </w:p>
        </w:tc>
        <w:tc>
          <w:tcPr>
            <w:tcW w:w="4291"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 внутриплощадочные сети теплоснабжения</w:t>
            </w:r>
          </w:p>
        </w:tc>
        <w:tc>
          <w:tcPr>
            <w:tcW w:w="1742"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млн. рублей</w:t>
            </w:r>
          </w:p>
        </w:tc>
        <w:tc>
          <w:tcPr>
            <w:tcW w:w="1320" w:type="dxa"/>
            <w:tcBorders>
              <w:top w:val="single" w:sz="4" w:space="0" w:color="auto"/>
              <w:left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c>
          <w:tcPr>
            <w:tcW w:w="1430" w:type="dxa"/>
            <w:tcBorders>
              <w:top w:val="single" w:sz="4" w:space="0" w:color="auto"/>
              <w:left w:val="single" w:sz="4" w:space="0" w:color="auto"/>
              <w:right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r>
      <w:tr w:rsidR="00B72EEB" w:rsidRPr="00B72EEB" w:rsidTr="00B72EEB">
        <w:trPr>
          <w:trHeight w:val="566"/>
        </w:trPr>
        <w:tc>
          <w:tcPr>
            <w:tcW w:w="869" w:type="dxa"/>
            <w:vMerge w:val="restart"/>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2.2.3</w:t>
            </w:r>
          </w:p>
        </w:tc>
        <w:tc>
          <w:tcPr>
            <w:tcW w:w="4291" w:type="dxa"/>
            <w:vMerge w:val="restart"/>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Утвержденные тарифы на теплоснабжение на 2014 год</w:t>
            </w:r>
          </w:p>
        </w:tc>
        <w:tc>
          <w:tcPr>
            <w:tcW w:w="1742"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Население</w:t>
            </w:r>
          </w:p>
        </w:tc>
        <w:tc>
          <w:tcPr>
            <w:tcW w:w="1320"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Бюджет</w:t>
            </w:r>
          </w:p>
        </w:tc>
        <w:tc>
          <w:tcPr>
            <w:tcW w:w="1430" w:type="dxa"/>
            <w:tcBorders>
              <w:top w:val="single" w:sz="4" w:space="0" w:color="auto"/>
              <w:left w:val="single" w:sz="4" w:space="0" w:color="auto"/>
              <w:righ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Прочие</w:t>
            </w:r>
          </w:p>
        </w:tc>
      </w:tr>
      <w:tr w:rsidR="00B72EEB" w:rsidRPr="00B72EEB" w:rsidTr="00B72EEB">
        <w:trPr>
          <w:trHeight w:val="571"/>
        </w:trPr>
        <w:tc>
          <w:tcPr>
            <w:tcW w:w="869" w:type="dxa"/>
            <w:vMerge/>
            <w:tcBorders>
              <w:left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c>
          <w:tcPr>
            <w:tcW w:w="4291" w:type="dxa"/>
            <w:vMerge/>
            <w:tcBorders>
              <w:left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c>
          <w:tcPr>
            <w:tcW w:w="1742" w:type="dxa"/>
            <w:tcBorders>
              <w:top w:val="single" w:sz="4" w:space="0" w:color="auto"/>
              <w:left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c>
          <w:tcPr>
            <w:tcW w:w="1320" w:type="dxa"/>
            <w:tcBorders>
              <w:top w:val="single" w:sz="4" w:space="0" w:color="auto"/>
              <w:left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c>
          <w:tcPr>
            <w:tcW w:w="1430" w:type="dxa"/>
            <w:tcBorders>
              <w:top w:val="single" w:sz="4" w:space="0" w:color="auto"/>
              <w:left w:val="single" w:sz="4" w:space="0" w:color="auto"/>
              <w:right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r>
      <w:tr w:rsidR="00B72EEB" w:rsidRPr="00B72EEB" w:rsidTr="00B72EEB">
        <w:trPr>
          <w:trHeight w:val="845"/>
        </w:trPr>
        <w:tc>
          <w:tcPr>
            <w:tcW w:w="869"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2.3</w:t>
            </w:r>
          </w:p>
        </w:tc>
        <w:tc>
          <w:tcPr>
            <w:tcW w:w="4291" w:type="dxa"/>
            <w:tcBorders>
              <w:top w:val="single" w:sz="4" w:space="0" w:color="auto"/>
              <w:lef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Организация водоснабжения и водоотведения (Наименование, ОГРН)</w:t>
            </w:r>
          </w:p>
        </w:tc>
        <w:tc>
          <w:tcPr>
            <w:tcW w:w="4492" w:type="dxa"/>
            <w:gridSpan w:val="3"/>
            <w:tcBorders>
              <w:top w:val="single" w:sz="4" w:space="0" w:color="auto"/>
              <w:left w:val="single" w:sz="4" w:space="0" w:color="auto"/>
              <w:right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r>
      <w:tr w:rsidR="00B72EEB" w:rsidRPr="00B72EEB" w:rsidTr="00B72EEB">
        <w:trPr>
          <w:trHeight w:val="576"/>
        </w:trPr>
        <w:tc>
          <w:tcPr>
            <w:tcW w:w="869" w:type="dxa"/>
            <w:tcBorders>
              <w:top w:val="single" w:sz="4" w:space="0" w:color="auto"/>
              <w:left w:val="single" w:sz="4" w:space="0" w:color="auto"/>
              <w:bottom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c>
          <w:tcPr>
            <w:tcW w:w="4291" w:type="dxa"/>
            <w:tcBorders>
              <w:top w:val="single" w:sz="4" w:space="0" w:color="auto"/>
              <w:left w:val="single" w:sz="4" w:space="0" w:color="auto"/>
              <w:bottom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c>
          <w:tcPr>
            <w:tcW w:w="1742" w:type="dxa"/>
            <w:tcBorders>
              <w:top w:val="single" w:sz="4" w:space="0" w:color="auto"/>
              <w:left w:val="single" w:sz="4" w:space="0" w:color="auto"/>
              <w:bottom w:val="single" w:sz="4" w:space="0" w:color="auto"/>
            </w:tcBorders>
            <w:shd w:val="clear" w:color="auto" w:fill="FFFFFF"/>
            <w:vAlign w:val="center"/>
          </w:tcPr>
          <w:p w:rsidR="00B72EEB" w:rsidRPr="00C07FE3" w:rsidRDefault="00B72EEB" w:rsidP="00B72EEB">
            <w:pPr>
              <w:widowControl/>
              <w:autoSpaceDE/>
              <w:autoSpaceDN/>
              <w:adjustRightInd/>
              <w:rPr>
                <w:sz w:val="24"/>
                <w:szCs w:val="24"/>
              </w:rPr>
            </w:pPr>
          </w:p>
        </w:tc>
        <w:tc>
          <w:tcPr>
            <w:tcW w:w="1320" w:type="dxa"/>
            <w:tcBorders>
              <w:top w:val="single" w:sz="4" w:space="0" w:color="auto"/>
              <w:left w:val="single" w:sz="4" w:space="0" w:color="auto"/>
              <w:bottom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Сроки</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B72EEB" w:rsidRPr="00C07FE3" w:rsidRDefault="00B72EEB" w:rsidP="00B72EEB">
            <w:pPr>
              <w:autoSpaceDE/>
              <w:autoSpaceDN/>
              <w:adjustRightInd/>
              <w:rPr>
                <w:color w:val="000000"/>
                <w:sz w:val="24"/>
                <w:szCs w:val="24"/>
                <w:lang w:bidi="ru-RU"/>
              </w:rPr>
            </w:pPr>
            <w:r w:rsidRPr="00C07FE3">
              <w:rPr>
                <w:color w:val="000000"/>
                <w:sz w:val="24"/>
                <w:szCs w:val="24"/>
                <w:shd w:val="clear" w:color="auto" w:fill="FFFFFF"/>
                <w:lang w:bidi="ru-RU"/>
              </w:rPr>
              <w:t>Цена</w:t>
            </w:r>
          </w:p>
        </w:tc>
      </w:tr>
    </w:tbl>
    <w:p w:rsidR="00637108" w:rsidRPr="00B72EEB" w:rsidRDefault="00637108" w:rsidP="00B72EEB">
      <w:pPr>
        <w:widowControl/>
        <w:autoSpaceDE/>
        <w:autoSpaceDN/>
        <w:adjustRightInd/>
        <w:spacing w:after="200" w:line="276" w:lineRule="auto"/>
        <w:rPr>
          <w:rFonts w:ascii="Calibri" w:hAnsi="Calibri"/>
          <w:sz w:val="2"/>
          <w:szCs w:val="2"/>
        </w:rPr>
      </w:pPr>
    </w:p>
    <w:tbl>
      <w:tblPr>
        <w:tblOverlap w:val="never"/>
        <w:tblW w:w="9652" w:type="dxa"/>
        <w:tblLayout w:type="fixed"/>
        <w:tblCellMar>
          <w:left w:w="10" w:type="dxa"/>
          <w:right w:w="10" w:type="dxa"/>
        </w:tblCellMar>
        <w:tblLook w:val="04A0" w:firstRow="1" w:lastRow="0" w:firstColumn="1" w:lastColumn="0" w:noHBand="0" w:noVBand="1"/>
      </w:tblPr>
      <w:tblGrid>
        <w:gridCol w:w="869"/>
        <w:gridCol w:w="4315"/>
        <w:gridCol w:w="1742"/>
        <w:gridCol w:w="1296"/>
        <w:gridCol w:w="1430"/>
      </w:tblGrid>
      <w:tr w:rsidR="00B72EEB" w:rsidRPr="00B72EEB" w:rsidTr="005E580D">
        <w:trPr>
          <w:trHeight w:val="698"/>
        </w:trPr>
        <w:tc>
          <w:tcPr>
            <w:tcW w:w="869" w:type="dxa"/>
            <w:tcBorders>
              <w:top w:val="single" w:sz="4" w:space="0" w:color="auto"/>
              <w:left w:val="single" w:sz="4" w:space="0" w:color="auto"/>
            </w:tcBorders>
            <w:shd w:val="clear" w:color="auto" w:fill="FFFFFF"/>
          </w:tcPr>
          <w:p w:rsidR="00B72EEB" w:rsidRPr="00C07FE3" w:rsidRDefault="00B72EEB" w:rsidP="00B72EEB">
            <w:pPr>
              <w:autoSpaceDE/>
              <w:autoSpaceDN/>
              <w:adjustRightInd/>
              <w:spacing w:line="220" w:lineRule="exact"/>
              <w:rPr>
                <w:color w:val="000000"/>
                <w:sz w:val="24"/>
                <w:szCs w:val="24"/>
                <w:lang w:bidi="ru-RU"/>
              </w:rPr>
            </w:pPr>
            <w:r w:rsidRPr="00C07FE3">
              <w:rPr>
                <w:color w:val="000000"/>
                <w:sz w:val="24"/>
                <w:szCs w:val="24"/>
                <w:shd w:val="clear" w:color="auto" w:fill="FFFFFF"/>
                <w:lang w:bidi="ru-RU"/>
              </w:rPr>
              <w:lastRenderedPageBreak/>
              <w:t>2.3.1</w:t>
            </w:r>
          </w:p>
        </w:tc>
        <w:tc>
          <w:tcPr>
            <w:tcW w:w="4315" w:type="dxa"/>
            <w:tcBorders>
              <w:top w:val="single" w:sz="4" w:space="0" w:color="auto"/>
              <w:left w:val="single" w:sz="4" w:space="0" w:color="auto"/>
            </w:tcBorders>
            <w:shd w:val="clear" w:color="auto" w:fill="FFFFFF"/>
          </w:tcPr>
          <w:p w:rsidR="00B72EEB" w:rsidRPr="00C07FE3" w:rsidRDefault="00B72EEB" w:rsidP="00B72EEB">
            <w:pPr>
              <w:autoSpaceDE/>
              <w:autoSpaceDN/>
              <w:adjustRightInd/>
              <w:spacing w:line="278" w:lineRule="exact"/>
              <w:rPr>
                <w:color w:val="000000"/>
                <w:sz w:val="24"/>
                <w:szCs w:val="24"/>
                <w:lang w:bidi="ru-RU"/>
              </w:rPr>
            </w:pPr>
            <w:r w:rsidRPr="00C07FE3">
              <w:rPr>
                <w:color w:val="000000"/>
                <w:sz w:val="24"/>
                <w:szCs w:val="24"/>
                <w:shd w:val="clear" w:color="auto" w:fill="FFFFFF"/>
                <w:lang w:bidi="ru-RU"/>
              </w:rPr>
              <w:t>- внешние сети водоснабжения и водоотведения</w:t>
            </w:r>
          </w:p>
        </w:tc>
        <w:tc>
          <w:tcPr>
            <w:tcW w:w="1742" w:type="dxa"/>
            <w:tcBorders>
              <w:top w:val="single" w:sz="4" w:space="0" w:color="auto"/>
              <w:left w:val="single" w:sz="4" w:space="0" w:color="auto"/>
            </w:tcBorders>
            <w:shd w:val="clear" w:color="auto" w:fill="FFFFFF"/>
          </w:tcPr>
          <w:p w:rsidR="00B72EEB" w:rsidRPr="00C07FE3" w:rsidRDefault="00B72EEB" w:rsidP="00B72EEB">
            <w:pPr>
              <w:autoSpaceDE/>
              <w:autoSpaceDN/>
              <w:adjustRightInd/>
              <w:spacing w:line="220" w:lineRule="exact"/>
              <w:rPr>
                <w:color w:val="000000"/>
                <w:sz w:val="24"/>
                <w:szCs w:val="24"/>
                <w:lang w:bidi="ru-RU"/>
              </w:rPr>
            </w:pPr>
            <w:r w:rsidRPr="00C07FE3">
              <w:rPr>
                <w:color w:val="000000"/>
                <w:sz w:val="24"/>
                <w:szCs w:val="24"/>
                <w:shd w:val="clear" w:color="auto" w:fill="FFFFFF"/>
                <w:lang w:bidi="ru-RU"/>
              </w:rPr>
              <w:t>млн. рублей</w:t>
            </w:r>
          </w:p>
        </w:tc>
        <w:tc>
          <w:tcPr>
            <w:tcW w:w="1296" w:type="dxa"/>
            <w:tcBorders>
              <w:top w:val="single" w:sz="4" w:space="0" w:color="auto"/>
              <w:left w:val="single" w:sz="4" w:space="0" w:color="auto"/>
            </w:tcBorders>
            <w:shd w:val="clear" w:color="auto" w:fill="FFFFFF"/>
          </w:tcPr>
          <w:p w:rsidR="00B72EEB" w:rsidRPr="00C07FE3" w:rsidRDefault="00B72EEB" w:rsidP="00B72EEB">
            <w:pPr>
              <w:widowControl/>
              <w:autoSpaceDE/>
              <w:autoSpaceDN/>
              <w:adjustRightInd/>
              <w:spacing w:after="200" w:line="276" w:lineRule="auto"/>
              <w:rPr>
                <w:rFonts w:ascii="Calibri" w:hAnsi="Calibri"/>
                <w:sz w:val="24"/>
                <w:szCs w:val="24"/>
              </w:rPr>
            </w:pPr>
          </w:p>
        </w:tc>
        <w:tc>
          <w:tcPr>
            <w:tcW w:w="1430" w:type="dxa"/>
            <w:tcBorders>
              <w:top w:val="single" w:sz="4" w:space="0" w:color="auto"/>
              <w:left w:val="single" w:sz="4" w:space="0" w:color="auto"/>
              <w:right w:val="single" w:sz="4" w:space="0" w:color="auto"/>
            </w:tcBorders>
            <w:shd w:val="clear" w:color="auto" w:fill="FFFFFF"/>
          </w:tcPr>
          <w:p w:rsidR="00B72EEB" w:rsidRPr="00C07FE3" w:rsidRDefault="00B72EEB" w:rsidP="00B72EEB">
            <w:pPr>
              <w:widowControl/>
              <w:autoSpaceDE/>
              <w:autoSpaceDN/>
              <w:adjustRightInd/>
              <w:spacing w:after="200" w:line="276" w:lineRule="auto"/>
              <w:rPr>
                <w:rFonts w:ascii="Calibri" w:hAnsi="Calibri"/>
                <w:sz w:val="24"/>
                <w:szCs w:val="24"/>
              </w:rPr>
            </w:pPr>
          </w:p>
        </w:tc>
      </w:tr>
      <w:tr w:rsidR="00B72EEB" w:rsidRPr="00B72EEB" w:rsidTr="005E580D">
        <w:trPr>
          <w:trHeight w:val="708"/>
        </w:trPr>
        <w:tc>
          <w:tcPr>
            <w:tcW w:w="869" w:type="dxa"/>
            <w:tcBorders>
              <w:top w:val="single" w:sz="4" w:space="0" w:color="auto"/>
              <w:left w:val="single" w:sz="4" w:space="0" w:color="auto"/>
            </w:tcBorders>
            <w:shd w:val="clear" w:color="auto" w:fill="FFFFFF"/>
          </w:tcPr>
          <w:p w:rsidR="00B72EEB" w:rsidRPr="00C07FE3" w:rsidRDefault="00B72EEB" w:rsidP="00B72EEB">
            <w:pPr>
              <w:autoSpaceDE/>
              <w:autoSpaceDN/>
              <w:adjustRightInd/>
              <w:spacing w:line="220" w:lineRule="exact"/>
              <w:rPr>
                <w:color w:val="000000"/>
                <w:sz w:val="24"/>
                <w:szCs w:val="24"/>
                <w:lang w:bidi="ru-RU"/>
              </w:rPr>
            </w:pPr>
            <w:r w:rsidRPr="00C07FE3">
              <w:rPr>
                <w:color w:val="000000"/>
                <w:sz w:val="24"/>
                <w:szCs w:val="24"/>
                <w:shd w:val="clear" w:color="auto" w:fill="FFFFFF"/>
                <w:lang w:bidi="ru-RU"/>
              </w:rPr>
              <w:t>2.3.2</w:t>
            </w:r>
          </w:p>
        </w:tc>
        <w:tc>
          <w:tcPr>
            <w:tcW w:w="4315" w:type="dxa"/>
            <w:tcBorders>
              <w:top w:val="single" w:sz="4" w:space="0" w:color="auto"/>
              <w:left w:val="single" w:sz="4" w:space="0" w:color="auto"/>
            </w:tcBorders>
            <w:shd w:val="clear" w:color="auto" w:fill="FFFFFF"/>
          </w:tcPr>
          <w:p w:rsidR="00B72EEB" w:rsidRPr="00C07FE3" w:rsidRDefault="00B72EEB" w:rsidP="00B72EEB">
            <w:pPr>
              <w:autoSpaceDE/>
              <w:autoSpaceDN/>
              <w:adjustRightInd/>
              <w:spacing w:line="278" w:lineRule="exact"/>
              <w:rPr>
                <w:color w:val="000000"/>
                <w:sz w:val="24"/>
                <w:szCs w:val="24"/>
                <w:lang w:bidi="ru-RU"/>
              </w:rPr>
            </w:pPr>
            <w:r w:rsidRPr="00C07FE3">
              <w:rPr>
                <w:color w:val="000000"/>
                <w:sz w:val="24"/>
                <w:szCs w:val="24"/>
                <w:shd w:val="clear" w:color="auto" w:fill="FFFFFF"/>
                <w:lang w:bidi="ru-RU"/>
              </w:rPr>
              <w:t>- внутриплощадочные сети водоснабжения и водоотведения</w:t>
            </w:r>
          </w:p>
        </w:tc>
        <w:tc>
          <w:tcPr>
            <w:tcW w:w="1742" w:type="dxa"/>
            <w:tcBorders>
              <w:top w:val="single" w:sz="4" w:space="0" w:color="auto"/>
              <w:left w:val="single" w:sz="4" w:space="0" w:color="auto"/>
            </w:tcBorders>
            <w:shd w:val="clear" w:color="auto" w:fill="FFFFFF"/>
          </w:tcPr>
          <w:p w:rsidR="00B72EEB" w:rsidRPr="00C07FE3" w:rsidRDefault="00B72EEB" w:rsidP="00B72EEB">
            <w:pPr>
              <w:autoSpaceDE/>
              <w:autoSpaceDN/>
              <w:adjustRightInd/>
              <w:spacing w:line="220" w:lineRule="exact"/>
              <w:rPr>
                <w:color w:val="000000"/>
                <w:sz w:val="24"/>
                <w:szCs w:val="24"/>
                <w:lang w:bidi="ru-RU"/>
              </w:rPr>
            </w:pPr>
            <w:r w:rsidRPr="00C07FE3">
              <w:rPr>
                <w:color w:val="000000"/>
                <w:sz w:val="24"/>
                <w:szCs w:val="24"/>
                <w:shd w:val="clear" w:color="auto" w:fill="FFFFFF"/>
                <w:lang w:bidi="ru-RU"/>
              </w:rPr>
              <w:t>млн. рублей</w:t>
            </w:r>
          </w:p>
        </w:tc>
        <w:tc>
          <w:tcPr>
            <w:tcW w:w="1296" w:type="dxa"/>
            <w:tcBorders>
              <w:top w:val="single" w:sz="4" w:space="0" w:color="auto"/>
              <w:left w:val="single" w:sz="4" w:space="0" w:color="auto"/>
            </w:tcBorders>
            <w:shd w:val="clear" w:color="auto" w:fill="FFFFFF"/>
          </w:tcPr>
          <w:p w:rsidR="00B72EEB" w:rsidRPr="00C07FE3" w:rsidRDefault="00B72EEB" w:rsidP="00B72EEB">
            <w:pPr>
              <w:widowControl/>
              <w:autoSpaceDE/>
              <w:autoSpaceDN/>
              <w:adjustRightInd/>
              <w:spacing w:after="200" w:line="276" w:lineRule="auto"/>
              <w:rPr>
                <w:rFonts w:ascii="Calibri" w:hAnsi="Calibri"/>
                <w:sz w:val="24"/>
                <w:szCs w:val="24"/>
              </w:rPr>
            </w:pPr>
          </w:p>
        </w:tc>
        <w:tc>
          <w:tcPr>
            <w:tcW w:w="1430" w:type="dxa"/>
            <w:tcBorders>
              <w:top w:val="single" w:sz="4" w:space="0" w:color="auto"/>
              <w:left w:val="single" w:sz="4" w:space="0" w:color="auto"/>
              <w:right w:val="single" w:sz="4" w:space="0" w:color="auto"/>
            </w:tcBorders>
            <w:shd w:val="clear" w:color="auto" w:fill="FFFFFF"/>
          </w:tcPr>
          <w:p w:rsidR="00B72EEB" w:rsidRPr="00C07FE3" w:rsidRDefault="00B72EEB" w:rsidP="00B72EEB">
            <w:pPr>
              <w:widowControl/>
              <w:autoSpaceDE/>
              <w:autoSpaceDN/>
              <w:adjustRightInd/>
              <w:spacing w:after="200" w:line="276" w:lineRule="auto"/>
              <w:rPr>
                <w:rFonts w:ascii="Calibri" w:hAnsi="Calibri"/>
                <w:sz w:val="24"/>
                <w:szCs w:val="24"/>
              </w:rPr>
            </w:pPr>
          </w:p>
        </w:tc>
      </w:tr>
      <w:tr w:rsidR="00B72EEB" w:rsidRPr="00B72EEB" w:rsidTr="005E580D">
        <w:trPr>
          <w:trHeight w:val="419"/>
        </w:trPr>
        <w:tc>
          <w:tcPr>
            <w:tcW w:w="869" w:type="dxa"/>
            <w:vMerge w:val="restart"/>
            <w:tcBorders>
              <w:top w:val="single" w:sz="4" w:space="0" w:color="auto"/>
              <w:left w:val="single" w:sz="4" w:space="0" w:color="auto"/>
            </w:tcBorders>
            <w:shd w:val="clear" w:color="auto" w:fill="FFFFFF"/>
          </w:tcPr>
          <w:p w:rsidR="00B72EEB" w:rsidRPr="00C07FE3" w:rsidRDefault="00B72EEB" w:rsidP="00B72EEB">
            <w:pPr>
              <w:autoSpaceDE/>
              <w:autoSpaceDN/>
              <w:adjustRightInd/>
              <w:spacing w:line="220" w:lineRule="exact"/>
              <w:rPr>
                <w:color w:val="000000"/>
                <w:sz w:val="24"/>
                <w:szCs w:val="24"/>
                <w:lang w:bidi="ru-RU"/>
              </w:rPr>
            </w:pPr>
            <w:r w:rsidRPr="00C07FE3">
              <w:rPr>
                <w:color w:val="000000"/>
                <w:sz w:val="24"/>
                <w:szCs w:val="24"/>
                <w:shd w:val="clear" w:color="auto" w:fill="FFFFFF"/>
                <w:lang w:bidi="ru-RU"/>
              </w:rPr>
              <w:t>2.3.3</w:t>
            </w:r>
          </w:p>
        </w:tc>
        <w:tc>
          <w:tcPr>
            <w:tcW w:w="4315" w:type="dxa"/>
            <w:vMerge w:val="restart"/>
            <w:tcBorders>
              <w:top w:val="single" w:sz="4" w:space="0" w:color="auto"/>
              <w:left w:val="single" w:sz="4" w:space="0" w:color="auto"/>
            </w:tcBorders>
            <w:shd w:val="clear" w:color="auto" w:fill="FFFFFF"/>
          </w:tcPr>
          <w:p w:rsidR="00B72EEB" w:rsidRPr="00C07FE3" w:rsidRDefault="00B72EEB" w:rsidP="00B72EEB">
            <w:pPr>
              <w:autoSpaceDE/>
              <w:autoSpaceDN/>
              <w:adjustRightInd/>
              <w:spacing w:line="278" w:lineRule="exact"/>
              <w:rPr>
                <w:color w:val="000000"/>
                <w:sz w:val="24"/>
                <w:szCs w:val="24"/>
                <w:lang w:bidi="ru-RU"/>
              </w:rPr>
            </w:pPr>
            <w:r w:rsidRPr="00C07FE3">
              <w:rPr>
                <w:color w:val="000000"/>
                <w:sz w:val="24"/>
                <w:szCs w:val="24"/>
                <w:shd w:val="clear" w:color="auto" w:fill="FFFFFF"/>
                <w:lang w:bidi="ru-RU"/>
              </w:rPr>
              <w:t>Утвержденные тарифы на водоснабжение на 2014 год</w:t>
            </w:r>
          </w:p>
        </w:tc>
        <w:tc>
          <w:tcPr>
            <w:tcW w:w="1742" w:type="dxa"/>
            <w:tcBorders>
              <w:top w:val="single" w:sz="4" w:space="0" w:color="auto"/>
              <w:left w:val="single" w:sz="4" w:space="0" w:color="auto"/>
            </w:tcBorders>
            <w:shd w:val="clear" w:color="auto" w:fill="FFFFFF"/>
          </w:tcPr>
          <w:p w:rsidR="00B72EEB" w:rsidRPr="00C07FE3" w:rsidRDefault="00B72EEB" w:rsidP="00B72EEB">
            <w:pPr>
              <w:autoSpaceDE/>
              <w:autoSpaceDN/>
              <w:adjustRightInd/>
              <w:spacing w:line="220" w:lineRule="exact"/>
              <w:rPr>
                <w:color w:val="000000"/>
                <w:sz w:val="24"/>
                <w:szCs w:val="24"/>
                <w:lang w:bidi="ru-RU"/>
              </w:rPr>
            </w:pPr>
            <w:r w:rsidRPr="00C07FE3">
              <w:rPr>
                <w:color w:val="000000"/>
                <w:sz w:val="24"/>
                <w:szCs w:val="24"/>
                <w:shd w:val="clear" w:color="auto" w:fill="FFFFFF"/>
                <w:lang w:bidi="ru-RU"/>
              </w:rPr>
              <w:t>Население</w:t>
            </w:r>
          </w:p>
        </w:tc>
        <w:tc>
          <w:tcPr>
            <w:tcW w:w="1296" w:type="dxa"/>
            <w:tcBorders>
              <w:top w:val="single" w:sz="4" w:space="0" w:color="auto"/>
              <w:left w:val="single" w:sz="4" w:space="0" w:color="auto"/>
            </w:tcBorders>
            <w:shd w:val="clear" w:color="auto" w:fill="FFFFFF"/>
          </w:tcPr>
          <w:p w:rsidR="00B72EEB" w:rsidRPr="00C07FE3" w:rsidRDefault="00B72EEB" w:rsidP="00B72EEB">
            <w:pPr>
              <w:autoSpaceDE/>
              <w:autoSpaceDN/>
              <w:adjustRightInd/>
              <w:spacing w:line="220" w:lineRule="exact"/>
              <w:rPr>
                <w:color w:val="000000"/>
                <w:sz w:val="24"/>
                <w:szCs w:val="24"/>
                <w:lang w:bidi="ru-RU"/>
              </w:rPr>
            </w:pPr>
            <w:r w:rsidRPr="00C07FE3">
              <w:rPr>
                <w:color w:val="000000"/>
                <w:sz w:val="24"/>
                <w:szCs w:val="24"/>
                <w:shd w:val="clear" w:color="auto" w:fill="FFFFFF"/>
                <w:lang w:bidi="ru-RU"/>
              </w:rPr>
              <w:t>Бюджет</w:t>
            </w:r>
          </w:p>
        </w:tc>
        <w:tc>
          <w:tcPr>
            <w:tcW w:w="1430" w:type="dxa"/>
            <w:tcBorders>
              <w:top w:val="single" w:sz="4" w:space="0" w:color="auto"/>
              <w:left w:val="single" w:sz="4" w:space="0" w:color="auto"/>
              <w:right w:val="single" w:sz="4" w:space="0" w:color="auto"/>
            </w:tcBorders>
            <w:shd w:val="clear" w:color="auto" w:fill="FFFFFF"/>
          </w:tcPr>
          <w:p w:rsidR="00B72EEB" w:rsidRPr="00C07FE3" w:rsidRDefault="00B72EEB" w:rsidP="00B72EEB">
            <w:pPr>
              <w:autoSpaceDE/>
              <w:autoSpaceDN/>
              <w:adjustRightInd/>
              <w:spacing w:line="220" w:lineRule="exact"/>
              <w:rPr>
                <w:color w:val="000000"/>
                <w:sz w:val="24"/>
                <w:szCs w:val="24"/>
                <w:lang w:bidi="ru-RU"/>
              </w:rPr>
            </w:pPr>
            <w:r w:rsidRPr="00C07FE3">
              <w:rPr>
                <w:color w:val="000000"/>
                <w:sz w:val="24"/>
                <w:szCs w:val="24"/>
                <w:shd w:val="clear" w:color="auto" w:fill="FFFFFF"/>
                <w:lang w:bidi="ru-RU"/>
              </w:rPr>
              <w:t>Прочие</w:t>
            </w:r>
          </w:p>
        </w:tc>
      </w:tr>
      <w:tr w:rsidR="00B72EEB" w:rsidRPr="00B72EEB" w:rsidTr="005E580D">
        <w:trPr>
          <w:trHeight w:val="243"/>
        </w:trPr>
        <w:tc>
          <w:tcPr>
            <w:tcW w:w="869" w:type="dxa"/>
            <w:vMerge/>
            <w:tcBorders>
              <w:left w:val="single" w:sz="4" w:space="0" w:color="auto"/>
            </w:tcBorders>
            <w:shd w:val="clear" w:color="auto" w:fill="FFFFFF"/>
          </w:tcPr>
          <w:p w:rsidR="00B72EEB" w:rsidRPr="00C07FE3" w:rsidRDefault="00B72EEB" w:rsidP="00B72EEB">
            <w:pPr>
              <w:widowControl/>
              <w:autoSpaceDE/>
              <w:autoSpaceDN/>
              <w:adjustRightInd/>
              <w:spacing w:after="200" w:line="276" w:lineRule="auto"/>
              <w:rPr>
                <w:rFonts w:ascii="Calibri" w:hAnsi="Calibri"/>
                <w:sz w:val="24"/>
                <w:szCs w:val="24"/>
              </w:rPr>
            </w:pPr>
          </w:p>
        </w:tc>
        <w:tc>
          <w:tcPr>
            <w:tcW w:w="4315" w:type="dxa"/>
            <w:vMerge/>
            <w:tcBorders>
              <w:left w:val="single" w:sz="4" w:space="0" w:color="auto"/>
            </w:tcBorders>
            <w:shd w:val="clear" w:color="auto" w:fill="FFFFFF"/>
          </w:tcPr>
          <w:p w:rsidR="00B72EEB" w:rsidRPr="00C07FE3" w:rsidRDefault="00B72EEB" w:rsidP="00B72EEB">
            <w:pPr>
              <w:widowControl/>
              <w:autoSpaceDE/>
              <w:autoSpaceDN/>
              <w:adjustRightInd/>
              <w:spacing w:after="200" w:line="276" w:lineRule="auto"/>
              <w:rPr>
                <w:rFonts w:ascii="Calibri" w:hAnsi="Calibri"/>
                <w:sz w:val="24"/>
                <w:szCs w:val="24"/>
              </w:rPr>
            </w:pPr>
          </w:p>
        </w:tc>
        <w:tc>
          <w:tcPr>
            <w:tcW w:w="1742" w:type="dxa"/>
            <w:tcBorders>
              <w:top w:val="single" w:sz="4" w:space="0" w:color="auto"/>
              <w:left w:val="single" w:sz="4" w:space="0" w:color="auto"/>
            </w:tcBorders>
            <w:shd w:val="clear" w:color="auto" w:fill="FFFFFF"/>
          </w:tcPr>
          <w:p w:rsidR="00B72EEB" w:rsidRPr="00C07FE3" w:rsidRDefault="00B72EEB" w:rsidP="00B72EEB">
            <w:pPr>
              <w:widowControl/>
              <w:autoSpaceDE/>
              <w:autoSpaceDN/>
              <w:adjustRightInd/>
              <w:spacing w:after="200" w:line="276" w:lineRule="auto"/>
              <w:rPr>
                <w:rFonts w:ascii="Calibri" w:hAnsi="Calibri"/>
                <w:sz w:val="24"/>
                <w:szCs w:val="24"/>
              </w:rPr>
            </w:pPr>
          </w:p>
        </w:tc>
        <w:tc>
          <w:tcPr>
            <w:tcW w:w="1296" w:type="dxa"/>
            <w:tcBorders>
              <w:top w:val="single" w:sz="4" w:space="0" w:color="auto"/>
              <w:left w:val="single" w:sz="4" w:space="0" w:color="auto"/>
            </w:tcBorders>
            <w:shd w:val="clear" w:color="auto" w:fill="FFFFFF"/>
          </w:tcPr>
          <w:p w:rsidR="00B72EEB" w:rsidRPr="00C07FE3" w:rsidRDefault="00B72EEB" w:rsidP="00B72EEB">
            <w:pPr>
              <w:widowControl/>
              <w:autoSpaceDE/>
              <w:autoSpaceDN/>
              <w:adjustRightInd/>
              <w:spacing w:after="200" w:line="276" w:lineRule="auto"/>
              <w:rPr>
                <w:rFonts w:ascii="Calibri" w:hAnsi="Calibri"/>
                <w:sz w:val="24"/>
                <w:szCs w:val="24"/>
              </w:rPr>
            </w:pPr>
          </w:p>
        </w:tc>
        <w:tc>
          <w:tcPr>
            <w:tcW w:w="1430" w:type="dxa"/>
            <w:tcBorders>
              <w:top w:val="single" w:sz="4" w:space="0" w:color="auto"/>
              <w:left w:val="single" w:sz="4" w:space="0" w:color="auto"/>
              <w:right w:val="single" w:sz="4" w:space="0" w:color="auto"/>
            </w:tcBorders>
            <w:shd w:val="clear" w:color="auto" w:fill="FFFFFF"/>
          </w:tcPr>
          <w:p w:rsidR="00B72EEB" w:rsidRPr="00C07FE3" w:rsidRDefault="00B72EEB" w:rsidP="00B72EEB">
            <w:pPr>
              <w:widowControl/>
              <w:autoSpaceDE/>
              <w:autoSpaceDN/>
              <w:adjustRightInd/>
              <w:spacing w:after="200" w:line="276" w:lineRule="auto"/>
              <w:rPr>
                <w:rFonts w:ascii="Calibri" w:hAnsi="Calibri"/>
                <w:sz w:val="24"/>
                <w:szCs w:val="24"/>
              </w:rPr>
            </w:pPr>
          </w:p>
        </w:tc>
      </w:tr>
      <w:tr w:rsidR="00B72EEB" w:rsidRPr="00B72EEB" w:rsidTr="005E580D">
        <w:trPr>
          <w:trHeight w:val="707"/>
        </w:trPr>
        <w:tc>
          <w:tcPr>
            <w:tcW w:w="869" w:type="dxa"/>
            <w:tcBorders>
              <w:top w:val="single" w:sz="4" w:space="0" w:color="auto"/>
              <w:left w:val="single" w:sz="4" w:space="0" w:color="auto"/>
            </w:tcBorders>
            <w:shd w:val="clear" w:color="auto" w:fill="FFFFFF"/>
          </w:tcPr>
          <w:p w:rsidR="00B72EEB" w:rsidRPr="00C07FE3" w:rsidRDefault="00B72EEB" w:rsidP="00B72EEB">
            <w:pPr>
              <w:autoSpaceDE/>
              <w:autoSpaceDN/>
              <w:adjustRightInd/>
              <w:spacing w:line="220" w:lineRule="exact"/>
              <w:rPr>
                <w:color w:val="000000"/>
                <w:sz w:val="24"/>
                <w:szCs w:val="24"/>
                <w:lang w:bidi="ru-RU"/>
              </w:rPr>
            </w:pPr>
            <w:r w:rsidRPr="00C07FE3">
              <w:rPr>
                <w:color w:val="000000"/>
                <w:sz w:val="24"/>
                <w:szCs w:val="24"/>
                <w:shd w:val="clear" w:color="auto" w:fill="FFFFFF"/>
                <w:lang w:bidi="ru-RU"/>
              </w:rPr>
              <w:t>2.3.4.</w:t>
            </w:r>
          </w:p>
        </w:tc>
        <w:tc>
          <w:tcPr>
            <w:tcW w:w="4315" w:type="dxa"/>
            <w:tcBorders>
              <w:top w:val="single" w:sz="4" w:space="0" w:color="auto"/>
              <w:left w:val="single" w:sz="4" w:space="0" w:color="auto"/>
            </w:tcBorders>
            <w:shd w:val="clear" w:color="auto" w:fill="FFFFFF"/>
          </w:tcPr>
          <w:p w:rsidR="00B72EEB" w:rsidRPr="00C07FE3" w:rsidRDefault="00B72EEB" w:rsidP="00B72EEB">
            <w:pPr>
              <w:autoSpaceDE/>
              <w:autoSpaceDN/>
              <w:adjustRightInd/>
              <w:spacing w:line="278" w:lineRule="exact"/>
              <w:rPr>
                <w:color w:val="000000"/>
                <w:sz w:val="24"/>
                <w:szCs w:val="24"/>
                <w:lang w:bidi="ru-RU"/>
              </w:rPr>
            </w:pPr>
            <w:r w:rsidRPr="00C07FE3">
              <w:rPr>
                <w:color w:val="000000"/>
                <w:sz w:val="24"/>
                <w:szCs w:val="24"/>
                <w:shd w:val="clear" w:color="auto" w:fill="FFFFFF"/>
                <w:lang w:bidi="ru-RU"/>
              </w:rPr>
              <w:t>Утвержденные тарифы на водоотведение на 2014 год</w:t>
            </w:r>
          </w:p>
        </w:tc>
        <w:tc>
          <w:tcPr>
            <w:tcW w:w="1742" w:type="dxa"/>
            <w:tcBorders>
              <w:top w:val="single" w:sz="4" w:space="0" w:color="auto"/>
              <w:left w:val="single" w:sz="4" w:space="0" w:color="auto"/>
            </w:tcBorders>
            <w:shd w:val="clear" w:color="auto" w:fill="FFFFFF"/>
          </w:tcPr>
          <w:p w:rsidR="00B72EEB" w:rsidRPr="00C07FE3" w:rsidRDefault="00B72EEB" w:rsidP="00B72EEB">
            <w:pPr>
              <w:widowControl/>
              <w:autoSpaceDE/>
              <w:autoSpaceDN/>
              <w:adjustRightInd/>
              <w:spacing w:after="200" w:line="276" w:lineRule="auto"/>
              <w:rPr>
                <w:rFonts w:ascii="Calibri" w:hAnsi="Calibri"/>
                <w:sz w:val="24"/>
                <w:szCs w:val="24"/>
              </w:rPr>
            </w:pPr>
          </w:p>
        </w:tc>
        <w:tc>
          <w:tcPr>
            <w:tcW w:w="1296" w:type="dxa"/>
            <w:tcBorders>
              <w:top w:val="single" w:sz="4" w:space="0" w:color="auto"/>
              <w:left w:val="single" w:sz="4" w:space="0" w:color="auto"/>
            </w:tcBorders>
            <w:shd w:val="clear" w:color="auto" w:fill="FFFFFF"/>
          </w:tcPr>
          <w:p w:rsidR="00B72EEB" w:rsidRPr="00C07FE3" w:rsidRDefault="00B72EEB" w:rsidP="00B72EEB">
            <w:pPr>
              <w:widowControl/>
              <w:autoSpaceDE/>
              <w:autoSpaceDN/>
              <w:adjustRightInd/>
              <w:spacing w:after="200" w:line="276" w:lineRule="auto"/>
              <w:rPr>
                <w:rFonts w:ascii="Calibri" w:hAnsi="Calibri"/>
                <w:sz w:val="24"/>
                <w:szCs w:val="24"/>
              </w:rPr>
            </w:pPr>
          </w:p>
        </w:tc>
        <w:tc>
          <w:tcPr>
            <w:tcW w:w="1430" w:type="dxa"/>
            <w:tcBorders>
              <w:top w:val="single" w:sz="4" w:space="0" w:color="auto"/>
              <w:left w:val="single" w:sz="4" w:space="0" w:color="auto"/>
              <w:right w:val="single" w:sz="4" w:space="0" w:color="auto"/>
            </w:tcBorders>
            <w:shd w:val="clear" w:color="auto" w:fill="FFFFFF"/>
          </w:tcPr>
          <w:p w:rsidR="00B72EEB" w:rsidRPr="00C07FE3" w:rsidRDefault="00B72EEB" w:rsidP="00B72EEB">
            <w:pPr>
              <w:widowControl/>
              <w:autoSpaceDE/>
              <w:autoSpaceDN/>
              <w:adjustRightInd/>
              <w:spacing w:after="200" w:line="276" w:lineRule="auto"/>
              <w:rPr>
                <w:rFonts w:ascii="Calibri" w:hAnsi="Calibri"/>
                <w:sz w:val="24"/>
                <w:szCs w:val="24"/>
              </w:rPr>
            </w:pPr>
          </w:p>
        </w:tc>
      </w:tr>
      <w:tr w:rsidR="00B72EEB" w:rsidRPr="00B72EEB" w:rsidTr="005E580D">
        <w:trPr>
          <w:trHeight w:val="405"/>
        </w:trPr>
        <w:tc>
          <w:tcPr>
            <w:tcW w:w="869" w:type="dxa"/>
            <w:tcBorders>
              <w:top w:val="single" w:sz="4" w:space="0" w:color="auto"/>
              <w:left w:val="single" w:sz="4" w:space="0" w:color="auto"/>
            </w:tcBorders>
            <w:shd w:val="clear" w:color="auto" w:fill="FFFFFF"/>
          </w:tcPr>
          <w:p w:rsidR="00B72EEB" w:rsidRPr="00C07FE3" w:rsidRDefault="00B72EEB" w:rsidP="00B72EEB">
            <w:pPr>
              <w:widowControl/>
              <w:autoSpaceDE/>
              <w:autoSpaceDN/>
              <w:adjustRightInd/>
              <w:spacing w:after="200" w:line="276" w:lineRule="auto"/>
              <w:rPr>
                <w:rFonts w:ascii="Calibri" w:hAnsi="Calibri"/>
                <w:sz w:val="24"/>
                <w:szCs w:val="24"/>
              </w:rPr>
            </w:pPr>
          </w:p>
        </w:tc>
        <w:tc>
          <w:tcPr>
            <w:tcW w:w="4315" w:type="dxa"/>
            <w:tcBorders>
              <w:top w:val="single" w:sz="4" w:space="0" w:color="auto"/>
              <w:left w:val="single" w:sz="4" w:space="0" w:color="auto"/>
            </w:tcBorders>
            <w:shd w:val="clear" w:color="auto" w:fill="FFFFFF"/>
          </w:tcPr>
          <w:p w:rsidR="00B72EEB" w:rsidRPr="00C07FE3" w:rsidRDefault="00B72EEB" w:rsidP="00B72EEB">
            <w:pPr>
              <w:widowControl/>
              <w:autoSpaceDE/>
              <w:autoSpaceDN/>
              <w:adjustRightInd/>
              <w:spacing w:after="200" w:line="276" w:lineRule="auto"/>
              <w:rPr>
                <w:rFonts w:ascii="Calibri" w:hAnsi="Calibri"/>
                <w:sz w:val="24"/>
                <w:szCs w:val="24"/>
              </w:rPr>
            </w:pPr>
          </w:p>
        </w:tc>
        <w:tc>
          <w:tcPr>
            <w:tcW w:w="1742" w:type="dxa"/>
            <w:tcBorders>
              <w:top w:val="single" w:sz="4" w:space="0" w:color="auto"/>
              <w:left w:val="single" w:sz="4" w:space="0" w:color="auto"/>
            </w:tcBorders>
            <w:shd w:val="clear" w:color="auto" w:fill="FFFFFF"/>
          </w:tcPr>
          <w:p w:rsidR="00B72EEB" w:rsidRPr="00C07FE3" w:rsidRDefault="00B72EEB" w:rsidP="00B72EEB">
            <w:pPr>
              <w:widowControl/>
              <w:autoSpaceDE/>
              <w:autoSpaceDN/>
              <w:adjustRightInd/>
              <w:spacing w:after="200" w:line="276" w:lineRule="auto"/>
              <w:rPr>
                <w:rFonts w:ascii="Calibri" w:hAnsi="Calibri"/>
                <w:sz w:val="24"/>
                <w:szCs w:val="24"/>
              </w:rPr>
            </w:pPr>
          </w:p>
        </w:tc>
        <w:tc>
          <w:tcPr>
            <w:tcW w:w="1296" w:type="dxa"/>
            <w:tcBorders>
              <w:top w:val="single" w:sz="4" w:space="0" w:color="auto"/>
              <w:left w:val="single" w:sz="4" w:space="0" w:color="auto"/>
            </w:tcBorders>
            <w:shd w:val="clear" w:color="auto" w:fill="FFFFFF"/>
          </w:tcPr>
          <w:p w:rsidR="00B72EEB" w:rsidRPr="00C07FE3" w:rsidRDefault="00B72EEB" w:rsidP="00B72EEB">
            <w:pPr>
              <w:widowControl/>
              <w:autoSpaceDE/>
              <w:autoSpaceDN/>
              <w:adjustRightInd/>
              <w:spacing w:after="200" w:line="276" w:lineRule="auto"/>
              <w:rPr>
                <w:rFonts w:ascii="Calibri" w:hAnsi="Calibri"/>
                <w:sz w:val="24"/>
                <w:szCs w:val="24"/>
              </w:rPr>
            </w:pPr>
          </w:p>
        </w:tc>
        <w:tc>
          <w:tcPr>
            <w:tcW w:w="1430" w:type="dxa"/>
            <w:tcBorders>
              <w:top w:val="single" w:sz="4" w:space="0" w:color="auto"/>
              <w:left w:val="single" w:sz="4" w:space="0" w:color="auto"/>
              <w:right w:val="single" w:sz="4" w:space="0" w:color="auto"/>
            </w:tcBorders>
            <w:shd w:val="clear" w:color="auto" w:fill="FFFFFF"/>
          </w:tcPr>
          <w:p w:rsidR="00B72EEB" w:rsidRPr="00C07FE3" w:rsidRDefault="00B72EEB" w:rsidP="00B72EEB">
            <w:pPr>
              <w:widowControl/>
              <w:autoSpaceDE/>
              <w:autoSpaceDN/>
              <w:adjustRightInd/>
              <w:spacing w:after="200" w:line="276" w:lineRule="auto"/>
              <w:rPr>
                <w:rFonts w:ascii="Calibri" w:hAnsi="Calibri"/>
                <w:sz w:val="24"/>
                <w:szCs w:val="24"/>
              </w:rPr>
            </w:pPr>
          </w:p>
        </w:tc>
      </w:tr>
      <w:tr w:rsidR="00B72EEB" w:rsidRPr="00B72EEB" w:rsidTr="005E580D">
        <w:trPr>
          <w:trHeight w:val="758"/>
        </w:trPr>
        <w:tc>
          <w:tcPr>
            <w:tcW w:w="869" w:type="dxa"/>
            <w:tcBorders>
              <w:top w:val="single" w:sz="4" w:space="0" w:color="auto"/>
              <w:left w:val="single" w:sz="4" w:space="0" w:color="auto"/>
            </w:tcBorders>
            <w:shd w:val="clear" w:color="auto" w:fill="FFFFFF"/>
          </w:tcPr>
          <w:p w:rsidR="00B72EEB" w:rsidRPr="00C07FE3" w:rsidRDefault="00B72EEB" w:rsidP="00B72EEB">
            <w:pPr>
              <w:autoSpaceDE/>
              <w:autoSpaceDN/>
              <w:adjustRightInd/>
              <w:spacing w:line="220" w:lineRule="exact"/>
              <w:rPr>
                <w:color w:val="000000"/>
                <w:sz w:val="24"/>
                <w:szCs w:val="24"/>
                <w:lang w:bidi="ru-RU"/>
              </w:rPr>
            </w:pPr>
            <w:r w:rsidRPr="00C07FE3">
              <w:rPr>
                <w:color w:val="000000"/>
                <w:sz w:val="24"/>
                <w:szCs w:val="24"/>
                <w:shd w:val="clear" w:color="auto" w:fill="FFFFFF"/>
                <w:lang w:bidi="ru-RU"/>
              </w:rPr>
              <w:t>2.4.</w:t>
            </w:r>
          </w:p>
        </w:tc>
        <w:tc>
          <w:tcPr>
            <w:tcW w:w="4315" w:type="dxa"/>
            <w:tcBorders>
              <w:top w:val="single" w:sz="4" w:space="0" w:color="auto"/>
              <w:left w:val="single" w:sz="4" w:space="0" w:color="auto"/>
            </w:tcBorders>
            <w:shd w:val="clear" w:color="auto" w:fill="FFFFFF"/>
          </w:tcPr>
          <w:p w:rsidR="00B72EEB" w:rsidRPr="00C07FE3" w:rsidRDefault="00B72EEB" w:rsidP="00B72EEB">
            <w:pPr>
              <w:autoSpaceDE/>
              <w:autoSpaceDN/>
              <w:adjustRightInd/>
              <w:spacing w:line="557" w:lineRule="exact"/>
              <w:rPr>
                <w:color w:val="000000"/>
                <w:sz w:val="24"/>
                <w:szCs w:val="24"/>
                <w:lang w:bidi="ru-RU"/>
              </w:rPr>
            </w:pPr>
            <w:r w:rsidRPr="00C07FE3">
              <w:rPr>
                <w:color w:val="000000"/>
                <w:sz w:val="24"/>
                <w:szCs w:val="24"/>
                <w:shd w:val="clear" w:color="auto" w:fill="FFFFFF"/>
                <w:lang w:bidi="ru-RU"/>
              </w:rPr>
              <w:t>Организация электроснабжения (Наименование, ОГРН)</w:t>
            </w:r>
          </w:p>
        </w:tc>
        <w:tc>
          <w:tcPr>
            <w:tcW w:w="1742" w:type="dxa"/>
            <w:tcBorders>
              <w:top w:val="single" w:sz="4" w:space="0" w:color="auto"/>
              <w:left w:val="single" w:sz="4" w:space="0" w:color="auto"/>
            </w:tcBorders>
            <w:shd w:val="clear" w:color="auto" w:fill="FFFFFF"/>
          </w:tcPr>
          <w:p w:rsidR="00B72EEB" w:rsidRPr="00C07FE3" w:rsidRDefault="00B72EEB" w:rsidP="00B72EEB">
            <w:pPr>
              <w:widowControl/>
              <w:autoSpaceDE/>
              <w:autoSpaceDN/>
              <w:adjustRightInd/>
              <w:spacing w:after="200" w:line="276" w:lineRule="auto"/>
              <w:rPr>
                <w:rFonts w:ascii="Calibri" w:hAnsi="Calibri"/>
                <w:sz w:val="24"/>
                <w:szCs w:val="24"/>
              </w:rPr>
            </w:pPr>
          </w:p>
        </w:tc>
        <w:tc>
          <w:tcPr>
            <w:tcW w:w="1296" w:type="dxa"/>
            <w:tcBorders>
              <w:top w:val="single" w:sz="4" w:space="0" w:color="auto"/>
              <w:left w:val="single" w:sz="4" w:space="0" w:color="auto"/>
            </w:tcBorders>
            <w:shd w:val="clear" w:color="auto" w:fill="FFFFFF"/>
          </w:tcPr>
          <w:p w:rsidR="00B72EEB" w:rsidRPr="00C07FE3" w:rsidRDefault="00B72EEB" w:rsidP="00B72EEB">
            <w:pPr>
              <w:widowControl/>
              <w:autoSpaceDE/>
              <w:autoSpaceDN/>
              <w:adjustRightInd/>
              <w:spacing w:after="200" w:line="276" w:lineRule="auto"/>
              <w:rPr>
                <w:rFonts w:ascii="Calibri" w:hAnsi="Calibri"/>
                <w:sz w:val="24"/>
                <w:szCs w:val="24"/>
              </w:rPr>
            </w:pPr>
          </w:p>
        </w:tc>
        <w:tc>
          <w:tcPr>
            <w:tcW w:w="1430" w:type="dxa"/>
            <w:tcBorders>
              <w:top w:val="single" w:sz="4" w:space="0" w:color="auto"/>
              <w:left w:val="single" w:sz="4" w:space="0" w:color="auto"/>
              <w:right w:val="single" w:sz="4" w:space="0" w:color="auto"/>
            </w:tcBorders>
            <w:shd w:val="clear" w:color="auto" w:fill="FFFFFF"/>
          </w:tcPr>
          <w:p w:rsidR="00B72EEB" w:rsidRPr="00C07FE3" w:rsidRDefault="00B72EEB" w:rsidP="00B72EEB">
            <w:pPr>
              <w:widowControl/>
              <w:autoSpaceDE/>
              <w:autoSpaceDN/>
              <w:adjustRightInd/>
              <w:spacing w:after="200" w:line="276" w:lineRule="auto"/>
              <w:rPr>
                <w:rFonts w:ascii="Calibri" w:hAnsi="Calibri"/>
                <w:sz w:val="24"/>
                <w:szCs w:val="24"/>
              </w:rPr>
            </w:pPr>
          </w:p>
        </w:tc>
      </w:tr>
      <w:tr w:rsidR="00B72EEB" w:rsidRPr="00B72EEB" w:rsidTr="005E580D">
        <w:trPr>
          <w:trHeight w:val="2770"/>
        </w:trPr>
        <w:tc>
          <w:tcPr>
            <w:tcW w:w="9652" w:type="dxa"/>
            <w:gridSpan w:val="5"/>
            <w:tcBorders>
              <w:top w:val="single" w:sz="4" w:space="0" w:color="auto"/>
              <w:left w:val="single" w:sz="4" w:space="0" w:color="auto"/>
              <w:right w:val="single" w:sz="4" w:space="0" w:color="auto"/>
            </w:tcBorders>
            <w:shd w:val="clear" w:color="auto" w:fill="FFFFFF"/>
            <w:vAlign w:val="bottom"/>
          </w:tcPr>
          <w:p w:rsidR="00B72EEB" w:rsidRPr="00B72EEB" w:rsidRDefault="00B72EEB" w:rsidP="00B72EEB">
            <w:pPr>
              <w:autoSpaceDE/>
              <w:autoSpaceDN/>
              <w:adjustRightInd/>
              <w:spacing w:line="274" w:lineRule="exact"/>
              <w:rPr>
                <w:color w:val="000000"/>
                <w:sz w:val="26"/>
                <w:szCs w:val="26"/>
                <w:lang w:bidi="ru-RU"/>
              </w:rPr>
            </w:pPr>
            <w:r w:rsidRPr="00B72EEB">
              <w:rPr>
                <w:color w:val="000000"/>
                <w:sz w:val="22"/>
                <w:szCs w:val="22"/>
                <w:shd w:val="clear" w:color="auto" w:fill="FFFFFF"/>
                <w:lang w:bidi="ru-RU"/>
              </w:rPr>
              <w:t>По разделу 2 затраты указываются в случае, если застройщик возводит сети за свой счет и/или оплачивает технологическое присоединение. В случае, если застройщик, помимо оплаты за технологическое присоединение, несет дополнительные затраты на строительство и/или реконструкцию сетевых объектов - указывается совокупный объем затрат. Внешние сети - сетевые объекты, которые подлежат передаче в эксплуатацию сетевой организации (водоканалу, теплоснабжающей компании, электросетевой компании). Внутриплощадочные сети - сетевые объекты, которые не передаются на баланс сетевой</w:t>
            </w:r>
          </w:p>
          <w:p w:rsidR="00B72EEB" w:rsidRPr="00B72EEB" w:rsidRDefault="00B72EEB" w:rsidP="00B72EEB">
            <w:pPr>
              <w:autoSpaceDE/>
              <w:autoSpaceDN/>
              <w:adjustRightInd/>
              <w:spacing w:line="274" w:lineRule="exact"/>
              <w:rPr>
                <w:color w:val="000000"/>
                <w:sz w:val="26"/>
                <w:szCs w:val="26"/>
                <w:lang w:bidi="ru-RU"/>
              </w:rPr>
            </w:pPr>
            <w:r w:rsidRPr="00B72EEB">
              <w:rPr>
                <w:color w:val="000000"/>
                <w:sz w:val="22"/>
                <w:szCs w:val="22"/>
                <w:shd w:val="clear" w:color="auto" w:fill="FFFFFF"/>
                <w:lang w:bidi="ru-RU"/>
              </w:rPr>
              <w:t>организации по завершении строительства.</w:t>
            </w:r>
          </w:p>
          <w:p w:rsidR="00B72EEB" w:rsidRPr="00B72EEB" w:rsidRDefault="00B72EEB" w:rsidP="00B72EEB">
            <w:pPr>
              <w:autoSpaceDE/>
              <w:autoSpaceDN/>
              <w:adjustRightInd/>
              <w:spacing w:line="274" w:lineRule="exact"/>
              <w:rPr>
                <w:color w:val="000000"/>
                <w:sz w:val="26"/>
                <w:szCs w:val="26"/>
                <w:lang w:bidi="ru-RU"/>
              </w:rPr>
            </w:pPr>
            <w:r w:rsidRPr="00B72EEB">
              <w:rPr>
                <w:color w:val="000000"/>
                <w:sz w:val="22"/>
                <w:szCs w:val="22"/>
                <w:shd w:val="clear" w:color="auto" w:fill="FFFFFF"/>
                <w:lang w:bidi="ru-RU"/>
              </w:rPr>
              <w:t>Под организациями, определенными в пп. 2.1, 2.2, 2.3 понимаются организации, к сетям которых происходит присоединение инженерных сетей Проекта.</w:t>
            </w:r>
          </w:p>
        </w:tc>
      </w:tr>
      <w:tr w:rsidR="00B72EEB" w:rsidRPr="00B72EEB" w:rsidTr="005E580D">
        <w:trPr>
          <w:trHeight w:val="288"/>
        </w:trPr>
        <w:tc>
          <w:tcPr>
            <w:tcW w:w="869" w:type="dxa"/>
            <w:vMerge w:val="restart"/>
            <w:tcBorders>
              <w:top w:val="single" w:sz="4" w:space="0" w:color="auto"/>
              <w:left w:val="single" w:sz="4" w:space="0" w:color="auto"/>
            </w:tcBorders>
            <w:shd w:val="clear" w:color="auto" w:fill="FFFFFF"/>
          </w:tcPr>
          <w:p w:rsidR="00B72EEB" w:rsidRPr="005E580D" w:rsidRDefault="005E580D" w:rsidP="00B72EEB">
            <w:pPr>
              <w:autoSpaceDE/>
              <w:autoSpaceDN/>
              <w:adjustRightInd/>
              <w:spacing w:line="220" w:lineRule="exact"/>
              <w:rPr>
                <w:color w:val="000000"/>
                <w:sz w:val="24"/>
                <w:szCs w:val="24"/>
                <w:lang w:bidi="ru-RU"/>
              </w:rPr>
            </w:pPr>
            <w:r w:rsidRPr="005E580D">
              <w:rPr>
                <w:color w:val="000000"/>
                <w:sz w:val="24"/>
                <w:szCs w:val="24"/>
                <w:shd w:val="clear" w:color="auto" w:fill="FFFFFF"/>
                <w:lang w:bidi="ru-RU"/>
              </w:rPr>
              <w:t>3</w:t>
            </w:r>
            <w:r w:rsidR="00B72EEB" w:rsidRPr="005E580D">
              <w:rPr>
                <w:color w:val="000000"/>
                <w:sz w:val="24"/>
                <w:szCs w:val="24"/>
                <w:shd w:val="clear" w:color="auto" w:fill="FFFFFF"/>
                <w:lang w:bidi="ru-RU"/>
              </w:rPr>
              <w:t>.</w:t>
            </w:r>
          </w:p>
        </w:tc>
        <w:tc>
          <w:tcPr>
            <w:tcW w:w="8783" w:type="dxa"/>
            <w:gridSpan w:val="4"/>
            <w:tcBorders>
              <w:top w:val="single" w:sz="4" w:space="0" w:color="auto"/>
              <w:left w:val="single" w:sz="4" w:space="0" w:color="auto"/>
              <w:right w:val="single" w:sz="4" w:space="0" w:color="auto"/>
            </w:tcBorders>
            <w:shd w:val="clear" w:color="auto" w:fill="FFFFFF"/>
            <w:vAlign w:val="bottom"/>
          </w:tcPr>
          <w:p w:rsidR="00B72EEB" w:rsidRPr="005E580D" w:rsidRDefault="00B72EEB" w:rsidP="00B72EEB">
            <w:pPr>
              <w:autoSpaceDE/>
              <w:autoSpaceDN/>
              <w:adjustRightInd/>
              <w:spacing w:line="220" w:lineRule="exact"/>
              <w:rPr>
                <w:color w:val="000000"/>
                <w:sz w:val="24"/>
                <w:szCs w:val="24"/>
                <w:lang w:bidi="ru-RU"/>
              </w:rPr>
            </w:pPr>
            <w:r w:rsidRPr="005E580D">
              <w:rPr>
                <w:color w:val="000000"/>
                <w:sz w:val="24"/>
                <w:szCs w:val="24"/>
                <w:shd w:val="clear" w:color="auto" w:fill="FFFFFF"/>
                <w:lang w:bidi="ru-RU"/>
              </w:rPr>
              <w:t>Объекты социальной инфраструктуры:</w:t>
            </w:r>
          </w:p>
        </w:tc>
      </w:tr>
      <w:tr w:rsidR="00B72EEB" w:rsidRPr="00B72EEB" w:rsidTr="005E580D">
        <w:trPr>
          <w:trHeight w:val="373"/>
        </w:trPr>
        <w:tc>
          <w:tcPr>
            <w:tcW w:w="869" w:type="dxa"/>
            <w:vMerge/>
            <w:tcBorders>
              <w:left w:val="single" w:sz="4" w:space="0" w:color="auto"/>
            </w:tcBorders>
            <w:shd w:val="clear" w:color="auto" w:fill="FFFFFF"/>
          </w:tcPr>
          <w:p w:rsidR="00B72EEB" w:rsidRPr="00B72EEB" w:rsidRDefault="00B72EEB" w:rsidP="00B72EEB">
            <w:pPr>
              <w:widowControl/>
              <w:autoSpaceDE/>
              <w:autoSpaceDN/>
              <w:adjustRightInd/>
              <w:spacing w:after="200" w:line="276" w:lineRule="auto"/>
              <w:rPr>
                <w:rFonts w:ascii="Calibri" w:hAnsi="Calibri"/>
                <w:sz w:val="22"/>
                <w:szCs w:val="22"/>
              </w:rPr>
            </w:pPr>
          </w:p>
        </w:tc>
        <w:tc>
          <w:tcPr>
            <w:tcW w:w="4315"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spacing w:line="220" w:lineRule="exact"/>
              <w:rPr>
                <w:color w:val="000000"/>
                <w:sz w:val="26"/>
                <w:szCs w:val="26"/>
                <w:lang w:bidi="ru-RU"/>
              </w:rPr>
            </w:pPr>
            <w:r w:rsidRPr="00B72EEB">
              <w:rPr>
                <w:color w:val="000000"/>
                <w:sz w:val="22"/>
                <w:szCs w:val="22"/>
                <w:shd w:val="clear" w:color="auto" w:fill="FFFFFF"/>
                <w:lang w:bidi="ru-RU"/>
              </w:rPr>
              <w:t>- школы</w:t>
            </w:r>
          </w:p>
        </w:tc>
        <w:tc>
          <w:tcPr>
            <w:tcW w:w="1742"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spacing w:line="220" w:lineRule="exact"/>
              <w:rPr>
                <w:color w:val="000000"/>
                <w:sz w:val="26"/>
                <w:szCs w:val="26"/>
                <w:lang w:bidi="ru-RU"/>
              </w:rPr>
            </w:pPr>
            <w:r w:rsidRPr="00B72EEB">
              <w:rPr>
                <w:color w:val="000000"/>
                <w:sz w:val="22"/>
                <w:szCs w:val="22"/>
                <w:shd w:val="clear" w:color="auto" w:fill="FFFFFF"/>
                <w:lang w:bidi="ru-RU"/>
              </w:rPr>
              <w:t>мест</w:t>
            </w:r>
          </w:p>
        </w:tc>
        <w:tc>
          <w:tcPr>
            <w:tcW w:w="2726" w:type="dxa"/>
            <w:gridSpan w:val="2"/>
            <w:tcBorders>
              <w:top w:val="single" w:sz="4" w:space="0" w:color="auto"/>
              <w:left w:val="single" w:sz="4" w:space="0" w:color="auto"/>
              <w:right w:val="single" w:sz="4" w:space="0" w:color="auto"/>
            </w:tcBorders>
            <w:shd w:val="clear" w:color="auto" w:fill="FFFFFF"/>
          </w:tcPr>
          <w:p w:rsidR="00B72EEB" w:rsidRPr="00B72EEB" w:rsidRDefault="00B72EEB" w:rsidP="00B72EEB">
            <w:pPr>
              <w:widowControl/>
              <w:autoSpaceDE/>
              <w:autoSpaceDN/>
              <w:adjustRightInd/>
              <w:spacing w:after="200" w:line="276" w:lineRule="auto"/>
              <w:rPr>
                <w:rFonts w:ascii="Calibri" w:hAnsi="Calibri"/>
                <w:sz w:val="10"/>
                <w:szCs w:val="10"/>
              </w:rPr>
            </w:pPr>
          </w:p>
        </w:tc>
      </w:tr>
      <w:tr w:rsidR="00B72EEB" w:rsidRPr="00B72EEB" w:rsidTr="005E580D">
        <w:trPr>
          <w:trHeight w:val="571"/>
        </w:trPr>
        <w:tc>
          <w:tcPr>
            <w:tcW w:w="869" w:type="dxa"/>
            <w:vMerge/>
            <w:tcBorders>
              <w:left w:val="single" w:sz="4" w:space="0" w:color="auto"/>
            </w:tcBorders>
            <w:shd w:val="clear" w:color="auto" w:fill="FFFFFF"/>
          </w:tcPr>
          <w:p w:rsidR="00B72EEB" w:rsidRPr="00B72EEB" w:rsidRDefault="00B72EEB" w:rsidP="00B72EEB">
            <w:pPr>
              <w:widowControl/>
              <w:autoSpaceDE/>
              <w:autoSpaceDN/>
              <w:adjustRightInd/>
              <w:spacing w:after="200" w:line="276" w:lineRule="auto"/>
              <w:rPr>
                <w:rFonts w:ascii="Calibri" w:hAnsi="Calibri"/>
                <w:sz w:val="22"/>
                <w:szCs w:val="22"/>
              </w:rPr>
            </w:pPr>
          </w:p>
        </w:tc>
        <w:tc>
          <w:tcPr>
            <w:tcW w:w="4315"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spacing w:line="220" w:lineRule="exact"/>
              <w:rPr>
                <w:color w:val="000000"/>
                <w:sz w:val="26"/>
                <w:szCs w:val="26"/>
                <w:lang w:bidi="ru-RU"/>
              </w:rPr>
            </w:pPr>
            <w:r w:rsidRPr="00B72EEB">
              <w:rPr>
                <w:color w:val="000000"/>
                <w:sz w:val="22"/>
                <w:szCs w:val="22"/>
                <w:shd w:val="clear" w:color="auto" w:fill="FFFFFF"/>
                <w:lang w:bidi="ru-RU"/>
              </w:rPr>
              <w:t>- детские дошкольные учреждения</w:t>
            </w:r>
          </w:p>
        </w:tc>
        <w:tc>
          <w:tcPr>
            <w:tcW w:w="1742"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spacing w:line="220" w:lineRule="exact"/>
              <w:rPr>
                <w:color w:val="000000"/>
                <w:sz w:val="26"/>
                <w:szCs w:val="26"/>
                <w:lang w:bidi="ru-RU"/>
              </w:rPr>
            </w:pPr>
            <w:r w:rsidRPr="00B72EEB">
              <w:rPr>
                <w:color w:val="000000"/>
                <w:sz w:val="22"/>
                <w:szCs w:val="22"/>
                <w:shd w:val="clear" w:color="auto" w:fill="FFFFFF"/>
                <w:lang w:bidi="ru-RU"/>
              </w:rPr>
              <w:t>мест</w:t>
            </w:r>
          </w:p>
        </w:tc>
        <w:tc>
          <w:tcPr>
            <w:tcW w:w="2726" w:type="dxa"/>
            <w:gridSpan w:val="2"/>
            <w:tcBorders>
              <w:top w:val="single" w:sz="4" w:space="0" w:color="auto"/>
              <w:left w:val="single" w:sz="4" w:space="0" w:color="auto"/>
              <w:right w:val="single" w:sz="4" w:space="0" w:color="auto"/>
            </w:tcBorders>
            <w:shd w:val="clear" w:color="auto" w:fill="FFFFFF"/>
          </w:tcPr>
          <w:p w:rsidR="00B72EEB" w:rsidRPr="00B72EEB" w:rsidRDefault="00B72EEB" w:rsidP="00B72EEB">
            <w:pPr>
              <w:widowControl/>
              <w:autoSpaceDE/>
              <w:autoSpaceDN/>
              <w:adjustRightInd/>
              <w:spacing w:after="200" w:line="276" w:lineRule="auto"/>
              <w:rPr>
                <w:rFonts w:ascii="Calibri" w:hAnsi="Calibri"/>
                <w:sz w:val="10"/>
                <w:szCs w:val="10"/>
              </w:rPr>
            </w:pPr>
          </w:p>
        </w:tc>
      </w:tr>
      <w:tr w:rsidR="00B72EEB" w:rsidRPr="00B72EEB" w:rsidTr="005E580D">
        <w:trPr>
          <w:trHeight w:val="566"/>
        </w:trPr>
        <w:tc>
          <w:tcPr>
            <w:tcW w:w="869" w:type="dxa"/>
            <w:vMerge/>
            <w:tcBorders>
              <w:left w:val="single" w:sz="4" w:space="0" w:color="auto"/>
            </w:tcBorders>
            <w:shd w:val="clear" w:color="auto" w:fill="FFFFFF"/>
          </w:tcPr>
          <w:p w:rsidR="00B72EEB" w:rsidRPr="00B72EEB" w:rsidRDefault="00B72EEB" w:rsidP="00B72EEB">
            <w:pPr>
              <w:widowControl/>
              <w:autoSpaceDE/>
              <w:autoSpaceDN/>
              <w:adjustRightInd/>
              <w:spacing w:after="200" w:line="276" w:lineRule="auto"/>
              <w:rPr>
                <w:rFonts w:ascii="Calibri" w:hAnsi="Calibri"/>
                <w:sz w:val="22"/>
                <w:szCs w:val="22"/>
              </w:rPr>
            </w:pPr>
          </w:p>
        </w:tc>
        <w:tc>
          <w:tcPr>
            <w:tcW w:w="4315" w:type="dxa"/>
            <w:tcBorders>
              <w:top w:val="single" w:sz="4" w:space="0" w:color="auto"/>
              <w:left w:val="single" w:sz="4" w:space="0" w:color="auto"/>
            </w:tcBorders>
            <w:shd w:val="clear" w:color="auto" w:fill="FFFFFF"/>
          </w:tcPr>
          <w:p w:rsidR="00B72EEB" w:rsidRPr="00B72EEB" w:rsidRDefault="00B72EEB" w:rsidP="00B72EEB">
            <w:pPr>
              <w:autoSpaceDE/>
              <w:autoSpaceDN/>
              <w:adjustRightInd/>
              <w:spacing w:line="220" w:lineRule="exact"/>
              <w:rPr>
                <w:color w:val="000000"/>
                <w:sz w:val="26"/>
                <w:szCs w:val="26"/>
                <w:lang w:bidi="ru-RU"/>
              </w:rPr>
            </w:pPr>
            <w:r w:rsidRPr="00B72EEB">
              <w:rPr>
                <w:color w:val="000000"/>
                <w:sz w:val="22"/>
                <w:szCs w:val="22"/>
                <w:shd w:val="clear" w:color="auto" w:fill="FFFFFF"/>
                <w:lang w:bidi="ru-RU"/>
              </w:rPr>
              <w:t>- поликлиники (больницы)</w:t>
            </w:r>
          </w:p>
        </w:tc>
        <w:tc>
          <w:tcPr>
            <w:tcW w:w="1742" w:type="dxa"/>
            <w:tcBorders>
              <w:top w:val="single" w:sz="4" w:space="0" w:color="auto"/>
              <w:left w:val="single" w:sz="4" w:space="0" w:color="auto"/>
            </w:tcBorders>
            <w:shd w:val="clear" w:color="auto" w:fill="FFFFFF"/>
          </w:tcPr>
          <w:p w:rsidR="00B72EEB" w:rsidRPr="00B72EEB" w:rsidRDefault="00B72EEB" w:rsidP="00B72EEB">
            <w:pPr>
              <w:autoSpaceDE/>
              <w:autoSpaceDN/>
              <w:adjustRightInd/>
              <w:spacing w:line="220" w:lineRule="exact"/>
              <w:rPr>
                <w:color w:val="000000"/>
                <w:sz w:val="26"/>
                <w:szCs w:val="26"/>
                <w:lang w:bidi="ru-RU"/>
              </w:rPr>
            </w:pPr>
            <w:r w:rsidRPr="00B72EEB">
              <w:rPr>
                <w:color w:val="000000"/>
                <w:sz w:val="22"/>
                <w:szCs w:val="22"/>
                <w:shd w:val="clear" w:color="auto" w:fill="FFFFFF"/>
                <w:lang w:bidi="ru-RU"/>
              </w:rPr>
              <w:t>мест</w:t>
            </w:r>
          </w:p>
        </w:tc>
        <w:tc>
          <w:tcPr>
            <w:tcW w:w="2726" w:type="dxa"/>
            <w:gridSpan w:val="2"/>
            <w:tcBorders>
              <w:top w:val="single" w:sz="4" w:space="0" w:color="auto"/>
              <w:left w:val="single" w:sz="4" w:space="0" w:color="auto"/>
              <w:right w:val="single" w:sz="4" w:space="0" w:color="auto"/>
            </w:tcBorders>
            <w:shd w:val="clear" w:color="auto" w:fill="FFFFFF"/>
          </w:tcPr>
          <w:p w:rsidR="00B72EEB" w:rsidRPr="00B72EEB" w:rsidRDefault="00B72EEB" w:rsidP="00B72EEB">
            <w:pPr>
              <w:widowControl/>
              <w:autoSpaceDE/>
              <w:autoSpaceDN/>
              <w:adjustRightInd/>
              <w:spacing w:after="200" w:line="276" w:lineRule="auto"/>
              <w:rPr>
                <w:rFonts w:ascii="Calibri" w:hAnsi="Calibri"/>
                <w:sz w:val="10"/>
                <w:szCs w:val="10"/>
              </w:rPr>
            </w:pPr>
          </w:p>
        </w:tc>
      </w:tr>
      <w:tr w:rsidR="00B72EEB" w:rsidRPr="00B72EEB" w:rsidTr="005E580D">
        <w:trPr>
          <w:trHeight w:val="571"/>
        </w:trPr>
        <w:tc>
          <w:tcPr>
            <w:tcW w:w="869" w:type="dxa"/>
            <w:vMerge/>
            <w:tcBorders>
              <w:left w:val="single" w:sz="4" w:space="0" w:color="auto"/>
            </w:tcBorders>
            <w:shd w:val="clear" w:color="auto" w:fill="FFFFFF"/>
          </w:tcPr>
          <w:p w:rsidR="00B72EEB" w:rsidRPr="00B72EEB" w:rsidRDefault="00B72EEB" w:rsidP="00B72EEB">
            <w:pPr>
              <w:widowControl/>
              <w:autoSpaceDE/>
              <w:autoSpaceDN/>
              <w:adjustRightInd/>
              <w:spacing w:after="200" w:line="276" w:lineRule="auto"/>
              <w:rPr>
                <w:rFonts w:ascii="Calibri" w:hAnsi="Calibri"/>
                <w:sz w:val="22"/>
                <w:szCs w:val="22"/>
              </w:rPr>
            </w:pPr>
          </w:p>
        </w:tc>
        <w:tc>
          <w:tcPr>
            <w:tcW w:w="4315"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spacing w:line="220" w:lineRule="exact"/>
              <w:rPr>
                <w:color w:val="000000"/>
                <w:sz w:val="26"/>
                <w:szCs w:val="26"/>
                <w:lang w:bidi="ru-RU"/>
              </w:rPr>
            </w:pPr>
            <w:r w:rsidRPr="00B72EEB">
              <w:rPr>
                <w:color w:val="000000"/>
                <w:sz w:val="22"/>
                <w:szCs w:val="22"/>
                <w:shd w:val="clear" w:color="auto" w:fill="FFFFFF"/>
                <w:lang w:bidi="ru-RU"/>
              </w:rPr>
              <w:t>- торговые центры</w:t>
            </w:r>
          </w:p>
        </w:tc>
        <w:tc>
          <w:tcPr>
            <w:tcW w:w="1742" w:type="dxa"/>
            <w:tcBorders>
              <w:top w:val="single" w:sz="4" w:space="0" w:color="auto"/>
              <w:left w:val="single" w:sz="4" w:space="0" w:color="auto"/>
            </w:tcBorders>
            <w:shd w:val="clear" w:color="auto" w:fill="FFFFFF"/>
            <w:vAlign w:val="center"/>
          </w:tcPr>
          <w:p w:rsidR="00B72EEB" w:rsidRPr="00B72EEB" w:rsidRDefault="00B72EEB" w:rsidP="00B72EEB">
            <w:pPr>
              <w:autoSpaceDE/>
              <w:autoSpaceDN/>
              <w:adjustRightInd/>
              <w:spacing w:line="220" w:lineRule="exact"/>
              <w:rPr>
                <w:color w:val="000000"/>
                <w:sz w:val="26"/>
                <w:szCs w:val="26"/>
                <w:lang w:bidi="ru-RU"/>
              </w:rPr>
            </w:pPr>
            <w:r w:rsidRPr="00B72EEB">
              <w:rPr>
                <w:color w:val="000000"/>
                <w:sz w:val="22"/>
                <w:szCs w:val="22"/>
                <w:shd w:val="clear" w:color="auto" w:fill="FFFFFF"/>
                <w:lang w:bidi="ru-RU"/>
              </w:rPr>
              <w:t>кв. м</w:t>
            </w:r>
          </w:p>
        </w:tc>
        <w:tc>
          <w:tcPr>
            <w:tcW w:w="2726" w:type="dxa"/>
            <w:gridSpan w:val="2"/>
            <w:tcBorders>
              <w:top w:val="single" w:sz="4" w:space="0" w:color="auto"/>
              <w:left w:val="single" w:sz="4" w:space="0" w:color="auto"/>
              <w:right w:val="single" w:sz="4" w:space="0" w:color="auto"/>
            </w:tcBorders>
            <w:shd w:val="clear" w:color="auto" w:fill="FFFFFF"/>
          </w:tcPr>
          <w:p w:rsidR="00B72EEB" w:rsidRPr="00B72EEB" w:rsidRDefault="00B72EEB" w:rsidP="00B72EEB">
            <w:pPr>
              <w:widowControl/>
              <w:autoSpaceDE/>
              <w:autoSpaceDN/>
              <w:adjustRightInd/>
              <w:spacing w:after="200" w:line="276" w:lineRule="auto"/>
              <w:rPr>
                <w:rFonts w:ascii="Calibri" w:hAnsi="Calibri"/>
                <w:sz w:val="10"/>
                <w:szCs w:val="10"/>
              </w:rPr>
            </w:pPr>
          </w:p>
        </w:tc>
      </w:tr>
      <w:tr w:rsidR="00B72EEB" w:rsidRPr="00B72EEB" w:rsidTr="005E580D">
        <w:trPr>
          <w:trHeight w:val="576"/>
        </w:trPr>
        <w:tc>
          <w:tcPr>
            <w:tcW w:w="869" w:type="dxa"/>
            <w:vMerge/>
            <w:tcBorders>
              <w:left w:val="single" w:sz="4" w:space="0" w:color="auto"/>
            </w:tcBorders>
            <w:shd w:val="clear" w:color="auto" w:fill="FFFFFF"/>
          </w:tcPr>
          <w:p w:rsidR="00B72EEB" w:rsidRPr="00B72EEB" w:rsidRDefault="00B72EEB" w:rsidP="00B72EEB">
            <w:pPr>
              <w:widowControl/>
              <w:autoSpaceDE/>
              <w:autoSpaceDN/>
              <w:adjustRightInd/>
              <w:spacing w:after="200" w:line="276" w:lineRule="auto"/>
              <w:rPr>
                <w:rFonts w:ascii="Calibri" w:hAnsi="Calibri"/>
                <w:sz w:val="22"/>
                <w:szCs w:val="22"/>
              </w:rPr>
            </w:pPr>
          </w:p>
        </w:tc>
        <w:tc>
          <w:tcPr>
            <w:tcW w:w="4315" w:type="dxa"/>
            <w:tcBorders>
              <w:top w:val="single" w:sz="4" w:space="0" w:color="auto"/>
              <w:left w:val="single" w:sz="4" w:space="0" w:color="auto"/>
              <w:bottom w:val="single" w:sz="4" w:space="0" w:color="auto"/>
            </w:tcBorders>
            <w:shd w:val="clear" w:color="auto" w:fill="FFFFFF"/>
          </w:tcPr>
          <w:p w:rsidR="00B72EEB" w:rsidRPr="00B72EEB" w:rsidRDefault="00B72EEB" w:rsidP="00B72EEB">
            <w:pPr>
              <w:autoSpaceDE/>
              <w:autoSpaceDN/>
              <w:adjustRightInd/>
              <w:spacing w:line="220" w:lineRule="exact"/>
              <w:rPr>
                <w:color w:val="000000"/>
                <w:sz w:val="26"/>
                <w:szCs w:val="26"/>
                <w:lang w:bidi="ru-RU"/>
              </w:rPr>
            </w:pPr>
            <w:r w:rsidRPr="00B72EEB">
              <w:rPr>
                <w:color w:val="000000"/>
                <w:sz w:val="22"/>
                <w:szCs w:val="22"/>
                <w:shd w:val="clear" w:color="auto" w:fill="FFFFFF"/>
                <w:lang w:bidi="ru-RU"/>
              </w:rPr>
              <w:t>- торговля и офисы</w:t>
            </w:r>
          </w:p>
        </w:tc>
        <w:tc>
          <w:tcPr>
            <w:tcW w:w="1742" w:type="dxa"/>
            <w:tcBorders>
              <w:top w:val="single" w:sz="4" w:space="0" w:color="auto"/>
              <w:left w:val="single" w:sz="4" w:space="0" w:color="auto"/>
              <w:bottom w:val="single" w:sz="4" w:space="0" w:color="auto"/>
            </w:tcBorders>
            <w:shd w:val="clear" w:color="auto" w:fill="FFFFFF"/>
          </w:tcPr>
          <w:p w:rsidR="00B72EEB" w:rsidRPr="00B72EEB" w:rsidRDefault="00B72EEB" w:rsidP="00B72EEB">
            <w:pPr>
              <w:autoSpaceDE/>
              <w:autoSpaceDN/>
              <w:adjustRightInd/>
              <w:spacing w:line="220" w:lineRule="exact"/>
              <w:rPr>
                <w:color w:val="000000"/>
                <w:sz w:val="26"/>
                <w:szCs w:val="26"/>
                <w:lang w:bidi="ru-RU"/>
              </w:rPr>
            </w:pPr>
            <w:r w:rsidRPr="00B72EEB">
              <w:rPr>
                <w:color w:val="000000"/>
                <w:sz w:val="22"/>
                <w:szCs w:val="22"/>
                <w:shd w:val="clear" w:color="auto" w:fill="FFFFFF"/>
                <w:lang w:bidi="ru-RU"/>
              </w:rPr>
              <w:t>кв. м</w:t>
            </w:r>
          </w:p>
        </w:tc>
        <w:tc>
          <w:tcPr>
            <w:tcW w:w="2726" w:type="dxa"/>
            <w:gridSpan w:val="2"/>
            <w:tcBorders>
              <w:top w:val="single" w:sz="4" w:space="0" w:color="auto"/>
              <w:left w:val="single" w:sz="4" w:space="0" w:color="auto"/>
              <w:bottom w:val="single" w:sz="4" w:space="0" w:color="auto"/>
              <w:right w:val="single" w:sz="4" w:space="0" w:color="auto"/>
            </w:tcBorders>
            <w:shd w:val="clear" w:color="auto" w:fill="FFFFFF"/>
          </w:tcPr>
          <w:p w:rsidR="00B72EEB" w:rsidRPr="00B72EEB" w:rsidRDefault="00B72EEB" w:rsidP="00B72EEB">
            <w:pPr>
              <w:widowControl/>
              <w:autoSpaceDE/>
              <w:autoSpaceDN/>
              <w:adjustRightInd/>
              <w:spacing w:after="200" w:line="276" w:lineRule="auto"/>
              <w:rPr>
                <w:rFonts w:ascii="Calibri" w:hAnsi="Calibri"/>
                <w:sz w:val="10"/>
                <w:szCs w:val="10"/>
              </w:rPr>
            </w:pPr>
          </w:p>
        </w:tc>
      </w:tr>
      <w:tr w:rsidR="005E580D" w:rsidRPr="00B72EEB" w:rsidTr="004E4731">
        <w:trPr>
          <w:trHeight w:val="530"/>
        </w:trPr>
        <w:tc>
          <w:tcPr>
            <w:tcW w:w="869" w:type="dxa"/>
            <w:vMerge w:val="restart"/>
            <w:tcBorders>
              <w:left w:val="single" w:sz="4" w:space="0" w:color="auto"/>
            </w:tcBorders>
            <w:shd w:val="clear" w:color="auto" w:fill="FFFFFF"/>
          </w:tcPr>
          <w:p w:rsidR="005E580D" w:rsidRDefault="005E580D" w:rsidP="005E580D">
            <w:pPr>
              <w:widowControl/>
              <w:autoSpaceDE/>
              <w:autoSpaceDN/>
              <w:adjustRightInd/>
              <w:spacing w:after="200" w:line="276" w:lineRule="auto"/>
              <w:rPr>
                <w:rFonts w:ascii="Calibri" w:hAnsi="Calibri"/>
                <w:sz w:val="22"/>
                <w:szCs w:val="22"/>
              </w:rPr>
            </w:pPr>
          </w:p>
          <w:p w:rsidR="005E580D" w:rsidRPr="00B72EEB" w:rsidRDefault="005E580D" w:rsidP="005E580D">
            <w:pPr>
              <w:widowControl/>
              <w:autoSpaceDE/>
              <w:autoSpaceDN/>
              <w:adjustRightInd/>
              <w:spacing w:after="200" w:line="276" w:lineRule="auto"/>
              <w:rPr>
                <w:rFonts w:ascii="Calibri" w:hAnsi="Calibri"/>
                <w:sz w:val="22"/>
                <w:szCs w:val="22"/>
              </w:rPr>
            </w:pPr>
          </w:p>
        </w:tc>
        <w:tc>
          <w:tcPr>
            <w:tcW w:w="4315" w:type="dxa"/>
            <w:tcBorders>
              <w:top w:val="single" w:sz="4" w:space="0" w:color="auto"/>
              <w:left w:val="single" w:sz="4" w:space="0" w:color="auto"/>
            </w:tcBorders>
            <w:shd w:val="clear" w:color="auto" w:fill="FFFFFF"/>
            <w:vAlign w:val="center"/>
          </w:tcPr>
          <w:p w:rsidR="005E580D" w:rsidRPr="00B72EEB" w:rsidRDefault="005E580D" w:rsidP="005E580D">
            <w:pPr>
              <w:autoSpaceDE/>
              <w:autoSpaceDN/>
              <w:adjustRightInd/>
              <w:spacing w:line="220" w:lineRule="exact"/>
              <w:rPr>
                <w:color w:val="000000"/>
                <w:sz w:val="26"/>
                <w:szCs w:val="26"/>
                <w:lang w:bidi="ru-RU"/>
              </w:rPr>
            </w:pPr>
            <w:r w:rsidRPr="00B72EEB">
              <w:rPr>
                <w:color w:val="000000"/>
                <w:sz w:val="22"/>
                <w:szCs w:val="22"/>
                <w:shd w:val="clear" w:color="auto" w:fill="FFFFFF"/>
                <w:lang w:bidi="ru-RU"/>
              </w:rPr>
              <w:t>- рекреационные зоны</w:t>
            </w:r>
          </w:p>
        </w:tc>
        <w:tc>
          <w:tcPr>
            <w:tcW w:w="1742" w:type="dxa"/>
            <w:tcBorders>
              <w:top w:val="single" w:sz="4" w:space="0" w:color="auto"/>
              <w:left w:val="single" w:sz="4" w:space="0" w:color="auto"/>
            </w:tcBorders>
            <w:shd w:val="clear" w:color="auto" w:fill="FFFFFF"/>
            <w:vAlign w:val="center"/>
          </w:tcPr>
          <w:p w:rsidR="005E580D" w:rsidRPr="00B72EEB" w:rsidRDefault="005E580D" w:rsidP="005E580D">
            <w:pPr>
              <w:autoSpaceDE/>
              <w:autoSpaceDN/>
              <w:adjustRightInd/>
              <w:spacing w:line="220" w:lineRule="exact"/>
              <w:rPr>
                <w:color w:val="000000"/>
                <w:sz w:val="26"/>
                <w:szCs w:val="26"/>
                <w:lang w:bidi="ru-RU"/>
              </w:rPr>
            </w:pPr>
            <w:r w:rsidRPr="00B72EEB">
              <w:rPr>
                <w:color w:val="000000"/>
                <w:sz w:val="22"/>
                <w:szCs w:val="22"/>
                <w:shd w:val="clear" w:color="auto" w:fill="FFFFFF"/>
                <w:lang w:bidi="ru-RU"/>
              </w:rPr>
              <w:t>кв. м</w:t>
            </w:r>
          </w:p>
        </w:tc>
        <w:tc>
          <w:tcPr>
            <w:tcW w:w="2726" w:type="dxa"/>
            <w:gridSpan w:val="2"/>
            <w:tcBorders>
              <w:top w:val="single" w:sz="4" w:space="0" w:color="auto"/>
              <w:left w:val="single" w:sz="4" w:space="0" w:color="auto"/>
              <w:bottom w:val="single" w:sz="4" w:space="0" w:color="auto"/>
              <w:right w:val="single" w:sz="4" w:space="0" w:color="auto"/>
            </w:tcBorders>
            <w:shd w:val="clear" w:color="auto" w:fill="FFFFFF"/>
          </w:tcPr>
          <w:p w:rsidR="005E580D" w:rsidRPr="00B72EEB" w:rsidRDefault="005E580D" w:rsidP="005E580D">
            <w:pPr>
              <w:widowControl/>
              <w:autoSpaceDE/>
              <w:autoSpaceDN/>
              <w:adjustRightInd/>
              <w:spacing w:after="200" w:line="276" w:lineRule="auto"/>
              <w:rPr>
                <w:rFonts w:ascii="Calibri" w:hAnsi="Calibri"/>
                <w:sz w:val="10"/>
                <w:szCs w:val="10"/>
              </w:rPr>
            </w:pPr>
          </w:p>
        </w:tc>
      </w:tr>
      <w:tr w:rsidR="005E580D" w:rsidRPr="00B72EEB" w:rsidTr="004E4731">
        <w:trPr>
          <w:trHeight w:val="589"/>
        </w:trPr>
        <w:tc>
          <w:tcPr>
            <w:tcW w:w="869" w:type="dxa"/>
            <w:vMerge/>
            <w:tcBorders>
              <w:left w:val="single" w:sz="4" w:space="0" w:color="auto"/>
              <w:bottom w:val="single" w:sz="4" w:space="0" w:color="auto"/>
            </w:tcBorders>
            <w:shd w:val="clear" w:color="auto" w:fill="FFFFFF"/>
          </w:tcPr>
          <w:p w:rsidR="005E580D" w:rsidRDefault="005E580D" w:rsidP="005E580D">
            <w:pPr>
              <w:widowControl/>
              <w:autoSpaceDE/>
              <w:autoSpaceDN/>
              <w:adjustRightInd/>
              <w:spacing w:after="200" w:line="276" w:lineRule="auto"/>
              <w:rPr>
                <w:rFonts w:ascii="Calibri" w:hAnsi="Calibri"/>
                <w:sz w:val="22"/>
                <w:szCs w:val="22"/>
              </w:rPr>
            </w:pPr>
          </w:p>
        </w:tc>
        <w:tc>
          <w:tcPr>
            <w:tcW w:w="4315" w:type="dxa"/>
            <w:tcBorders>
              <w:top w:val="single" w:sz="4" w:space="0" w:color="auto"/>
              <w:left w:val="single" w:sz="4" w:space="0" w:color="auto"/>
            </w:tcBorders>
            <w:shd w:val="clear" w:color="auto" w:fill="FFFFFF"/>
            <w:vAlign w:val="center"/>
          </w:tcPr>
          <w:p w:rsidR="005E580D" w:rsidRPr="00B72EEB" w:rsidRDefault="005E580D" w:rsidP="005E580D">
            <w:pPr>
              <w:autoSpaceDE/>
              <w:autoSpaceDN/>
              <w:adjustRightInd/>
              <w:spacing w:line="220" w:lineRule="exact"/>
              <w:rPr>
                <w:color w:val="000000"/>
                <w:sz w:val="26"/>
                <w:szCs w:val="26"/>
                <w:lang w:bidi="ru-RU"/>
              </w:rPr>
            </w:pPr>
            <w:r w:rsidRPr="00B72EEB">
              <w:rPr>
                <w:color w:val="000000"/>
                <w:sz w:val="22"/>
                <w:szCs w:val="22"/>
                <w:shd w:val="clear" w:color="auto" w:fill="FFFFFF"/>
                <w:lang w:bidi="ru-RU"/>
              </w:rPr>
              <w:t>- другое</w:t>
            </w:r>
          </w:p>
        </w:tc>
        <w:tc>
          <w:tcPr>
            <w:tcW w:w="1742" w:type="dxa"/>
            <w:tcBorders>
              <w:top w:val="single" w:sz="4" w:space="0" w:color="auto"/>
              <w:left w:val="single" w:sz="4" w:space="0" w:color="auto"/>
            </w:tcBorders>
            <w:shd w:val="clear" w:color="auto" w:fill="FFFFFF"/>
            <w:vAlign w:val="center"/>
          </w:tcPr>
          <w:p w:rsidR="005E580D" w:rsidRPr="00B72EEB" w:rsidRDefault="005E580D" w:rsidP="005E580D">
            <w:pPr>
              <w:autoSpaceDE/>
              <w:autoSpaceDN/>
              <w:adjustRightInd/>
              <w:spacing w:line="220" w:lineRule="exact"/>
              <w:rPr>
                <w:color w:val="000000"/>
                <w:sz w:val="26"/>
                <w:szCs w:val="26"/>
                <w:lang w:bidi="ru-RU"/>
              </w:rPr>
            </w:pPr>
            <w:r w:rsidRPr="00B72EEB">
              <w:rPr>
                <w:color w:val="000000"/>
                <w:sz w:val="22"/>
                <w:szCs w:val="22"/>
                <w:shd w:val="clear" w:color="auto" w:fill="FFFFFF"/>
                <w:lang w:bidi="ru-RU"/>
              </w:rPr>
              <w:t>кв. м</w:t>
            </w:r>
          </w:p>
        </w:tc>
        <w:tc>
          <w:tcPr>
            <w:tcW w:w="2726" w:type="dxa"/>
            <w:gridSpan w:val="2"/>
            <w:tcBorders>
              <w:top w:val="single" w:sz="4" w:space="0" w:color="auto"/>
              <w:left w:val="single" w:sz="4" w:space="0" w:color="auto"/>
              <w:bottom w:val="single" w:sz="4" w:space="0" w:color="auto"/>
              <w:right w:val="single" w:sz="4" w:space="0" w:color="auto"/>
            </w:tcBorders>
            <w:shd w:val="clear" w:color="auto" w:fill="FFFFFF"/>
          </w:tcPr>
          <w:p w:rsidR="005E580D" w:rsidRPr="00B72EEB" w:rsidRDefault="005E580D" w:rsidP="005E580D">
            <w:pPr>
              <w:widowControl/>
              <w:autoSpaceDE/>
              <w:autoSpaceDN/>
              <w:adjustRightInd/>
              <w:spacing w:after="200" w:line="276" w:lineRule="auto"/>
              <w:rPr>
                <w:rFonts w:ascii="Calibri" w:hAnsi="Calibri"/>
                <w:sz w:val="10"/>
                <w:szCs w:val="10"/>
              </w:rPr>
            </w:pPr>
          </w:p>
        </w:tc>
      </w:tr>
      <w:tr w:rsidR="005E580D" w:rsidRPr="00B72EEB" w:rsidTr="005E580D">
        <w:trPr>
          <w:trHeight w:val="578"/>
        </w:trPr>
        <w:tc>
          <w:tcPr>
            <w:tcW w:w="869" w:type="dxa"/>
            <w:tcBorders>
              <w:top w:val="single" w:sz="4" w:space="0" w:color="auto"/>
              <w:left w:val="single" w:sz="4" w:space="0" w:color="auto"/>
              <w:bottom w:val="single" w:sz="4" w:space="0" w:color="auto"/>
            </w:tcBorders>
            <w:shd w:val="clear" w:color="auto" w:fill="FFFFFF"/>
          </w:tcPr>
          <w:p w:rsidR="005E580D" w:rsidRPr="005E580D" w:rsidRDefault="005E580D" w:rsidP="00B72EEB">
            <w:pPr>
              <w:spacing w:after="200" w:line="276" w:lineRule="auto"/>
              <w:rPr>
                <w:sz w:val="24"/>
                <w:szCs w:val="24"/>
              </w:rPr>
            </w:pPr>
            <w:r w:rsidRPr="005E580D">
              <w:rPr>
                <w:sz w:val="24"/>
                <w:szCs w:val="24"/>
              </w:rPr>
              <w:t>4.</w:t>
            </w:r>
          </w:p>
        </w:tc>
        <w:tc>
          <w:tcPr>
            <w:tcW w:w="4315" w:type="dxa"/>
            <w:tcBorders>
              <w:top w:val="single" w:sz="4" w:space="0" w:color="auto"/>
              <w:left w:val="single" w:sz="4" w:space="0" w:color="auto"/>
              <w:bottom w:val="single" w:sz="4" w:space="0" w:color="auto"/>
            </w:tcBorders>
            <w:shd w:val="clear" w:color="auto" w:fill="FFFFFF"/>
          </w:tcPr>
          <w:p w:rsidR="005E580D" w:rsidRPr="00B72EEB" w:rsidRDefault="005E580D" w:rsidP="00B72EEB">
            <w:pPr>
              <w:autoSpaceDE/>
              <w:autoSpaceDN/>
              <w:adjustRightInd/>
              <w:spacing w:line="220" w:lineRule="exact"/>
              <w:rPr>
                <w:color w:val="000000"/>
                <w:sz w:val="22"/>
                <w:szCs w:val="22"/>
                <w:shd w:val="clear" w:color="auto" w:fill="FFFFFF"/>
                <w:lang w:bidi="ru-RU"/>
              </w:rPr>
            </w:pPr>
            <w:r w:rsidRPr="005E580D">
              <w:rPr>
                <w:color w:val="000000"/>
                <w:sz w:val="22"/>
                <w:szCs w:val="22"/>
                <w:shd w:val="clear" w:color="auto" w:fill="FFFFFF"/>
                <w:lang w:bidi="ru-RU"/>
              </w:rPr>
              <w:t>Транспортная инфраструктура</w:t>
            </w:r>
          </w:p>
        </w:tc>
        <w:tc>
          <w:tcPr>
            <w:tcW w:w="1742" w:type="dxa"/>
            <w:tcBorders>
              <w:top w:val="single" w:sz="4" w:space="0" w:color="auto"/>
              <w:left w:val="single" w:sz="4" w:space="0" w:color="auto"/>
              <w:bottom w:val="single" w:sz="4" w:space="0" w:color="auto"/>
            </w:tcBorders>
            <w:shd w:val="clear" w:color="auto" w:fill="FFFFFF"/>
          </w:tcPr>
          <w:p w:rsidR="005E580D" w:rsidRPr="00B72EEB" w:rsidRDefault="005E580D" w:rsidP="00B72EEB">
            <w:pPr>
              <w:autoSpaceDE/>
              <w:autoSpaceDN/>
              <w:adjustRightInd/>
              <w:spacing w:line="220" w:lineRule="exact"/>
              <w:rPr>
                <w:color w:val="000000"/>
                <w:sz w:val="22"/>
                <w:szCs w:val="22"/>
                <w:shd w:val="clear" w:color="auto" w:fill="FFFFFF"/>
                <w:lang w:bidi="ru-RU"/>
              </w:rPr>
            </w:pPr>
          </w:p>
        </w:tc>
        <w:tc>
          <w:tcPr>
            <w:tcW w:w="2726" w:type="dxa"/>
            <w:gridSpan w:val="2"/>
            <w:tcBorders>
              <w:top w:val="single" w:sz="4" w:space="0" w:color="auto"/>
              <w:left w:val="single" w:sz="4" w:space="0" w:color="auto"/>
              <w:bottom w:val="single" w:sz="4" w:space="0" w:color="auto"/>
              <w:right w:val="single" w:sz="4" w:space="0" w:color="auto"/>
            </w:tcBorders>
            <w:shd w:val="clear" w:color="auto" w:fill="FFFFFF"/>
          </w:tcPr>
          <w:p w:rsidR="005E580D" w:rsidRPr="00B72EEB" w:rsidRDefault="005E580D" w:rsidP="00B72EEB">
            <w:pPr>
              <w:widowControl/>
              <w:autoSpaceDE/>
              <w:autoSpaceDN/>
              <w:adjustRightInd/>
              <w:spacing w:after="200" w:line="276" w:lineRule="auto"/>
              <w:rPr>
                <w:rFonts w:ascii="Calibri" w:hAnsi="Calibri"/>
                <w:sz w:val="10"/>
                <w:szCs w:val="10"/>
              </w:rPr>
            </w:pPr>
          </w:p>
        </w:tc>
      </w:tr>
      <w:tr w:rsidR="005E580D" w:rsidRPr="00B72EEB" w:rsidTr="00B17225">
        <w:trPr>
          <w:trHeight w:val="519"/>
        </w:trPr>
        <w:tc>
          <w:tcPr>
            <w:tcW w:w="869" w:type="dxa"/>
            <w:tcBorders>
              <w:top w:val="single" w:sz="4" w:space="0" w:color="auto"/>
              <w:left w:val="single" w:sz="4" w:space="0" w:color="auto"/>
              <w:bottom w:val="single" w:sz="4" w:space="0" w:color="auto"/>
            </w:tcBorders>
            <w:shd w:val="clear" w:color="auto" w:fill="FFFFFF"/>
          </w:tcPr>
          <w:p w:rsidR="005E580D" w:rsidRDefault="005E580D" w:rsidP="005E580D">
            <w:pPr>
              <w:spacing w:after="200" w:line="276" w:lineRule="auto"/>
              <w:rPr>
                <w:rFonts w:ascii="Calibri" w:hAnsi="Calibri"/>
                <w:sz w:val="22"/>
                <w:szCs w:val="22"/>
              </w:rPr>
            </w:pPr>
          </w:p>
        </w:tc>
        <w:tc>
          <w:tcPr>
            <w:tcW w:w="4315" w:type="dxa"/>
            <w:tcBorders>
              <w:top w:val="single" w:sz="4" w:space="0" w:color="auto"/>
              <w:left w:val="single" w:sz="4" w:space="0" w:color="auto"/>
            </w:tcBorders>
            <w:shd w:val="clear" w:color="auto" w:fill="FFFFFF"/>
          </w:tcPr>
          <w:p w:rsidR="005E580D" w:rsidRPr="00B72EEB" w:rsidRDefault="005E580D" w:rsidP="005E580D">
            <w:pPr>
              <w:autoSpaceDE/>
              <w:autoSpaceDN/>
              <w:adjustRightInd/>
              <w:spacing w:line="220" w:lineRule="exact"/>
              <w:rPr>
                <w:color w:val="000000"/>
                <w:sz w:val="26"/>
                <w:szCs w:val="26"/>
                <w:lang w:bidi="ru-RU"/>
              </w:rPr>
            </w:pPr>
            <w:r w:rsidRPr="00B72EEB">
              <w:rPr>
                <w:color w:val="000000"/>
                <w:sz w:val="22"/>
                <w:szCs w:val="22"/>
                <w:shd w:val="clear" w:color="auto" w:fill="FFFFFF"/>
                <w:lang w:bidi="ru-RU"/>
              </w:rPr>
              <w:t>- обеспеченность паркингами</w:t>
            </w:r>
          </w:p>
        </w:tc>
        <w:tc>
          <w:tcPr>
            <w:tcW w:w="1742" w:type="dxa"/>
            <w:tcBorders>
              <w:top w:val="single" w:sz="4" w:space="0" w:color="auto"/>
              <w:left w:val="single" w:sz="4" w:space="0" w:color="auto"/>
            </w:tcBorders>
            <w:shd w:val="clear" w:color="auto" w:fill="FFFFFF"/>
          </w:tcPr>
          <w:p w:rsidR="005E580D" w:rsidRPr="00B72EEB" w:rsidRDefault="005E580D" w:rsidP="005E580D">
            <w:pPr>
              <w:autoSpaceDE/>
              <w:autoSpaceDN/>
              <w:adjustRightInd/>
              <w:spacing w:line="220" w:lineRule="exact"/>
              <w:rPr>
                <w:color w:val="000000"/>
                <w:sz w:val="26"/>
                <w:szCs w:val="26"/>
                <w:lang w:bidi="ru-RU"/>
              </w:rPr>
            </w:pPr>
            <w:r w:rsidRPr="00B72EEB">
              <w:rPr>
                <w:color w:val="000000"/>
                <w:sz w:val="22"/>
                <w:szCs w:val="22"/>
                <w:shd w:val="clear" w:color="auto" w:fill="FFFFFF"/>
                <w:lang w:bidi="ru-RU"/>
              </w:rPr>
              <w:t>кв. м/чел.</w:t>
            </w:r>
          </w:p>
        </w:tc>
        <w:tc>
          <w:tcPr>
            <w:tcW w:w="2726" w:type="dxa"/>
            <w:gridSpan w:val="2"/>
            <w:tcBorders>
              <w:top w:val="single" w:sz="4" w:space="0" w:color="auto"/>
              <w:left w:val="single" w:sz="4" w:space="0" w:color="auto"/>
              <w:bottom w:val="single" w:sz="4" w:space="0" w:color="auto"/>
              <w:right w:val="single" w:sz="4" w:space="0" w:color="auto"/>
            </w:tcBorders>
            <w:shd w:val="clear" w:color="auto" w:fill="FFFFFF"/>
          </w:tcPr>
          <w:p w:rsidR="005E580D" w:rsidRPr="00B72EEB" w:rsidRDefault="005E580D" w:rsidP="005E580D">
            <w:pPr>
              <w:widowControl/>
              <w:autoSpaceDE/>
              <w:autoSpaceDN/>
              <w:adjustRightInd/>
              <w:spacing w:after="200" w:line="276" w:lineRule="auto"/>
              <w:rPr>
                <w:rFonts w:ascii="Calibri" w:hAnsi="Calibri"/>
                <w:sz w:val="10"/>
                <w:szCs w:val="10"/>
              </w:rPr>
            </w:pPr>
          </w:p>
        </w:tc>
      </w:tr>
      <w:tr w:rsidR="005E580D" w:rsidRPr="00B72EEB" w:rsidTr="00B17225">
        <w:trPr>
          <w:trHeight w:val="550"/>
        </w:trPr>
        <w:tc>
          <w:tcPr>
            <w:tcW w:w="869" w:type="dxa"/>
            <w:tcBorders>
              <w:top w:val="single" w:sz="4" w:space="0" w:color="auto"/>
              <w:left w:val="single" w:sz="4" w:space="0" w:color="auto"/>
              <w:bottom w:val="single" w:sz="4" w:space="0" w:color="auto"/>
            </w:tcBorders>
            <w:shd w:val="clear" w:color="auto" w:fill="FFFFFF"/>
          </w:tcPr>
          <w:p w:rsidR="005E580D" w:rsidRDefault="005E580D" w:rsidP="005E580D">
            <w:pPr>
              <w:spacing w:after="200" w:line="276" w:lineRule="auto"/>
              <w:rPr>
                <w:rFonts w:ascii="Calibri" w:hAnsi="Calibri"/>
                <w:sz w:val="22"/>
                <w:szCs w:val="22"/>
              </w:rPr>
            </w:pPr>
          </w:p>
        </w:tc>
        <w:tc>
          <w:tcPr>
            <w:tcW w:w="4315" w:type="dxa"/>
            <w:tcBorders>
              <w:top w:val="single" w:sz="4" w:space="0" w:color="auto"/>
              <w:left w:val="single" w:sz="4" w:space="0" w:color="auto"/>
            </w:tcBorders>
            <w:shd w:val="clear" w:color="auto" w:fill="FFFFFF"/>
          </w:tcPr>
          <w:p w:rsidR="005E580D" w:rsidRPr="00B72EEB" w:rsidRDefault="005E580D" w:rsidP="005E580D">
            <w:pPr>
              <w:autoSpaceDE/>
              <w:autoSpaceDN/>
              <w:adjustRightInd/>
              <w:spacing w:line="355" w:lineRule="exact"/>
              <w:rPr>
                <w:color w:val="000000"/>
                <w:sz w:val="26"/>
                <w:szCs w:val="26"/>
                <w:lang w:bidi="ru-RU"/>
              </w:rPr>
            </w:pPr>
            <w:r w:rsidRPr="00B72EEB">
              <w:rPr>
                <w:color w:val="000000"/>
                <w:sz w:val="22"/>
                <w:szCs w:val="22"/>
                <w:shd w:val="clear" w:color="auto" w:fill="FFFFFF"/>
                <w:lang w:bidi="ru-RU"/>
              </w:rPr>
              <w:t>- обеспеченность дорогами общего пользования</w:t>
            </w:r>
          </w:p>
        </w:tc>
        <w:tc>
          <w:tcPr>
            <w:tcW w:w="1742" w:type="dxa"/>
            <w:tcBorders>
              <w:top w:val="single" w:sz="4" w:space="0" w:color="auto"/>
              <w:left w:val="single" w:sz="4" w:space="0" w:color="auto"/>
            </w:tcBorders>
            <w:shd w:val="clear" w:color="auto" w:fill="FFFFFF"/>
          </w:tcPr>
          <w:p w:rsidR="005E580D" w:rsidRPr="00B72EEB" w:rsidRDefault="005E580D" w:rsidP="005E580D">
            <w:pPr>
              <w:autoSpaceDE/>
              <w:autoSpaceDN/>
              <w:adjustRightInd/>
              <w:spacing w:line="220" w:lineRule="exact"/>
              <w:rPr>
                <w:color w:val="000000"/>
                <w:sz w:val="26"/>
                <w:szCs w:val="26"/>
                <w:lang w:bidi="ru-RU"/>
              </w:rPr>
            </w:pPr>
            <w:r w:rsidRPr="00B72EEB">
              <w:rPr>
                <w:color w:val="000000"/>
                <w:sz w:val="22"/>
                <w:szCs w:val="22"/>
                <w:shd w:val="clear" w:color="auto" w:fill="FFFFFF"/>
                <w:lang w:bidi="ru-RU"/>
              </w:rPr>
              <w:t>кв. м/чел.</w:t>
            </w:r>
          </w:p>
        </w:tc>
        <w:tc>
          <w:tcPr>
            <w:tcW w:w="2726" w:type="dxa"/>
            <w:gridSpan w:val="2"/>
            <w:tcBorders>
              <w:top w:val="single" w:sz="4" w:space="0" w:color="auto"/>
              <w:left w:val="single" w:sz="4" w:space="0" w:color="auto"/>
              <w:bottom w:val="single" w:sz="4" w:space="0" w:color="auto"/>
              <w:right w:val="single" w:sz="4" w:space="0" w:color="auto"/>
            </w:tcBorders>
            <w:shd w:val="clear" w:color="auto" w:fill="FFFFFF"/>
          </w:tcPr>
          <w:p w:rsidR="005E580D" w:rsidRPr="00B72EEB" w:rsidRDefault="005E580D" w:rsidP="005E580D">
            <w:pPr>
              <w:widowControl/>
              <w:autoSpaceDE/>
              <w:autoSpaceDN/>
              <w:adjustRightInd/>
              <w:spacing w:after="200" w:line="276" w:lineRule="auto"/>
              <w:rPr>
                <w:rFonts w:ascii="Calibri" w:hAnsi="Calibri"/>
                <w:sz w:val="10"/>
                <w:szCs w:val="10"/>
              </w:rPr>
            </w:pPr>
          </w:p>
        </w:tc>
      </w:tr>
      <w:tr w:rsidR="005E580D" w:rsidRPr="00B72EEB" w:rsidTr="005E580D">
        <w:trPr>
          <w:trHeight w:val="626"/>
        </w:trPr>
        <w:tc>
          <w:tcPr>
            <w:tcW w:w="869" w:type="dxa"/>
            <w:tcBorders>
              <w:top w:val="single" w:sz="4" w:space="0" w:color="auto"/>
              <w:left w:val="single" w:sz="4" w:space="0" w:color="auto"/>
              <w:bottom w:val="single" w:sz="4" w:space="0" w:color="auto"/>
            </w:tcBorders>
            <w:shd w:val="clear" w:color="auto" w:fill="FFFFFF"/>
          </w:tcPr>
          <w:p w:rsidR="005E580D" w:rsidRDefault="005E580D" w:rsidP="005E580D">
            <w:pPr>
              <w:spacing w:after="200" w:line="276" w:lineRule="auto"/>
              <w:rPr>
                <w:rFonts w:ascii="Calibri" w:hAnsi="Calibri"/>
                <w:sz w:val="22"/>
                <w:szCs w:val="22"/>
              </w:rPr>
            </w:pPr>
          </w:p>
        </w:tc>
        <w:tc>
          <w:tcPr>
            <w:tcW w:w="4315" w:type="dxa"/>
            <w:tcBorders>
              <w:top w:val="single" w:sz="4" w:space="0" w:color="auto"/>
              <w:left w:val="single" w:sz="4" w:space="0" w:color="auto"/>
              <w:bottom w:val="single" w:sz="4" w:space="0" w:color="auto"/>
            </w:tcBorders>
            <w:shd w:val="clear" w:color="auto" w:fill="FFFFFF"/>
          </w:tcPr>
          <w:p w:rsidR="005E580D" w:rsidRPr="00B72EEB" w:rsidRDefault="005E580D" w:rsidP="005E580D">
            <w:pPr>
              <w:autoSpaceDE/>
              <w:autoSpaceDN/>
              <w:adjustRightInd/>
              <w:spacing w:line="355" w:lineRule="exact"/>
              <w:rPr>
                <w:color w:val="000000"/>
                <w:sz w:val="26"/>
                <w:szCs w:val="26"/>
                <w:lang w:bidi="ru-RU"/>
              </w:rPr>
            </w:pPr>
            <w:r w:rsidRPr="00B72EEB">
              <w:rPr>
                <w:color w:val="000000"/>
                <w:sz w:val="22"/>
                <w:szCs w:val="22"/>
                <w:shd w:val="clear" w:color="auto" w:fill="FFFFFF"/>
                <w:lang w:bidi="ru-RU"/>
              </w:rPr>
              <w:t>- обеспеченность населения общественным транспортом. Соответствие нормативам</w:t>
            </w:r>
          </w:p>
          <w:p w:rsidR="005E580D" w:rsidRPr="00B72EEB" w:rsidRDefault="005E580D" w:rsidP="005E580D">
            <w:pPr>
              <w:autoSpaceDE/>
              <w:autoSpaceDN/>
              <w:adjustRightInd/>
              <w:spacing w:line="220" w:lineRule="exact"/>
              <w:rPr>
                <w:color w:val="000000"/>
                <w:sz w:val="26"/>
                <w:szCs w:val="26"/>
                <w:lang w:bidi="ru-RU"/>
              </w:rPr>
            </w:pPr>
            <w:r w:rsidRPr="00B72EEB">
              <w:rPr>
                <w:color w:val="000000"/>
                <w:sz w:val="22"/>
                <w:szCs w:val="22"/>
                <w:shd w:val="clear" w:color="auto" w:fill="FFFFFF"/>
                <w:lang w:bidi="ru-RU"/>
              </w:rPr>
              <w:t>(Соответствует/Не соответствует)</w:t>
            </w:r>
          </w:p>
        </w:tc>
        <w:tc>
          <w:tcPr>
            <w:tcW w:w="1742" w:type="dxa"/>
            <w:tcBorders>
              <w:top w:val="single" w:sz="4" w:space="0" w:color="auto"/>
              <w:left w:val="single" w:sz="4" w:space="0" w:color="auto"/>
              <w:bottom w:val="single" w:sz="4" w:space="0" w:color="auto"/>
            </w:tcBorders>
            <w:shd w:val="clear" w:color="auto" w:fill="FFFFFF"/>
          </w:tcPr>
          <w:p w:rsidR="005E580D" w:rsidRPr="00B72EEB" w:rsidRDefault="005E580D" w:rsidP="005E580D">
            <w:pPr>
              <w:widowControl/>
              <w:autoSpaceDE/>
              <w:autoSpaceDN/>
              <w:adjustRightInd/>
              <w:spacing w:after="200" w:line="276" w:lineRule="auto"/>
              <w:rPr>
                <w:rFonts w:ascii="Calibri" w:hAnsi="Calibri"/>
                <w:sz w:val="10"/>
                <w:szCs w:val="10"/>
              </w:rPr>
            </w:pPr>
          </w:p>
        </w:tc>
        <w:tc>
          <w:tcPr>
            <w:tcW w:w="2726" w:type="dxa"/>
            <w:gridSpan w:val="2"/>
            <w:tcBorders>
              <w:top w:val="single" w:sz="4" w:space="0" w:color="auto"/>
              <w:left w:val="single" w:sz="4" w:space="0" w:color="auto"/>
              <w:bottom w:val="single" w:sz="4" w:space="0" w:color="auto"/>
              <w:right w:val="single" w:sz="4" w:space="0" w:color="auto"/>
            </w:tcBorders>
            <w:shd w:val="clear" w:color="auto" w:fill="FFFFFF"/>
          </w:tcPr>
          <w:p w:rsidR="005E580D" w:rsidRPr="00B72EEB" w:rsidRDefault="005E580D" w:rsidP="005E580D">
            <w:pPr>
              <w:widowControl/>
              <w:autoSpaceDE/>
              <w:autoSpaceDN/>
              <w:adjustRightInd/>
              <w:spacing w:after="200" w:line="276" w:lineRule="auto"/>
              <w:rPr>
                <w:rFonts w:ascii="Calibri" w:hAnsi="Calibri"/>
                <w:sz w:val="10"/>
                <w:szCs w:val="10"/>
              </w:rPr>
            </w:pPr>
          </w:p>
        </w:tc>
      </w:tr>
    </w:tbl>
    <w:p w:rsidR="00B72EEB" w:rsidRPr="00B72EEB" w:rsidRDefault="00B72EEB" w:rsidP="00B72EEB">
      <w:pPr>
        <w:widowControl/>
        <w:autoSpaceDE/>
        <w:autoSpaceDN/>
        <w:adjustRightInd/>
        <w:spacing w:after="200" w:line="276" w:lineRule="auto"/>
        <w:rPr>
          <w:rFonts w:ascii="Calibri" w:hAnsi="Calibri"/>
          <w:sz w:val="2"/>
          <w:szCs w:val="2"/>
        </w:rPr>
        <w:sectPr w:rsidR="00B72EEB" w:rsidRPr="00B72EEB" w:rsidSect="00B72EEB">
          <w:headerReference w:type="even" r:id="rId12"/>
          <w:headerReference w:type="default" r:id="rId13"/>
          <w:footerReference w:type="even" r:id="rId14"/>
          <w:footerReference w:type="default" r:id="rId15"/>
          <w:footerReference w:type="first" r:id="rId16"/>
          <w:type w:val="continuous"/>
          <w:pgSz w:w="11906" w:h="16838"/>
          <w:pgMar w:top="1134" w:right="850" w:bottom="1134" w:left="1701" w:header="0" w:footer="3" w:gutter="0"/>
          <w:pgNumType w:start="2"/>
          <w:cols w:space="720"/>
          <w:noEndnote/>
          <w:docGrid w:linePitch="360"/>
        </w:sectPr>
      </w:pPr>
    </w:p>
    <w:p w:rsidR="00B72EEB" w:rsidRPr="00B72EEB" w:rsidRDefault="00B72EEB" w:rsidP="005E580D">
      <w:pPr>
        <w:autoSpaceDE/>
        <w:autoSpaceDN/>
        <w:adjustRightInd/>
        <w:spacing w:line="600" w:lineRule="exact"/>
        <w:rPr>
          <w:sz w:val="22"/>
          <w:szCs w:val="22"/>
          <w:lang w:eastAsia="en-US"/>
        </w:rPr>
      </w:pPr>
      <w:r w:rsidRPr="00B72EEB">
        <w:rPr>
          <w:b/>
          <w:bCs/>
          <w:color w:val="000000"/>
          <w:sz w:val="26"/>
          <w:szCs w:val="26"/>
          <w:shd w:val="clear" w:color="auto" w:fill="FFFFFF"/>
          <w:lang w:bidi="ru-RU"/>
        </w:rPr>
        <w:lastRenderedPageBreak/>
        <w:t>Информация о застройщике</w:t>
      </w:r>
    </w:p>
    <w:tbl>
      <w:tblPr>
        <w:tblOverlap w:val="neve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5"/>
        <w:gridCol w:w="5779"/>
        <w:gridCol w:w="1133"/>
        <w:gridCol w:w="1133"/>
        <w:gridCol w:w="1013"/>
      </w:tblGrid>
      <w:tr w:rsidR="00B72EEB" w:rsidRPr="00B72EEB" w:rsidTr="00637108">
        <w:trPr>
          <w:trHeight w:val="571"/>
        </w:trPr>
        <w:tc>
          <w:tcPr>
            <w:tcW w:w="595"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1.</w:t>
            </w:r>
          </w:p>
        </w:tc>
        <w:tc>
          <w:tcPr>
            <w:tcW w:w="5779" w:type="dxa"/>
            <w:shd w:val="clear" w:color="auto" w:fill="FFFFFF"/>
            <w:vAlign w:val="center"/>
          </w:tcPr>
          <w:p w:rsidR="00B72EEB" w:rsidRPr="00637108" w:rsidRDefault="00B72EEB" w:rsidP="00B72EEB">
            <w:pPr>
              <w:autoSpaceDE/>
              <w:autoSpaceDN/>
              <w:adjustRightInd/>
              <w:rPr>
                <w:color w:val="000000"/>
                <w:sz w:val="22"/>
                <w:szCs w:val="22"/>
                <w:lang w:bidi="ru-RU"/>
              </w:rPr>
            </w:pPr>
            <w:r w:rsidRPr="00637108">
              <w:rPr>
                <w:color w:val="000000"/>
                <w:sz w:val="22"/>
                <w:szCs w:val="22"/>
                <w:shd w:val="clear" w:color="auto" w:fill="FFFFFF"/>
                <w:lang w:bidi="ru-RU"/>
              </w:rPr>
              <w:t>Полное наименование</w:t>
            </w:r>
          </w:p>
        </w:tc>
        <w:tc>
          <w:tcPr>
            <w:tcW w:w="3279" w:type="dxa"/>
            <w:gridSpan w:val="3"/>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r>
      <w:tr w:rsidR="00B72EEB" w:rsidRPr="00B72EEB" w:rsidTr="00637108">
        <w:trPr>
          <w:trHeight w:val="566"/>
        </w:trPr>
        <w:tc>
          <w:tcPr>
            <w:tcW w:w="595"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2.</w:t>
            </w:r>
          </w:p>
        </w:tc>
        <w:tc>
          <w:tcPr>
            <w:tcW w:w="5779" w:type="dxa"/>
            <w:shd w:val="clear" w:color="auto" w:fill="FFFFFF"/>
            <w:vAlign w:val="center"/>
          </w:tcPr>
          <w:p w:rsidR="00B72EEB" w:rsidRPr="00637108" w:rsidRDefault="00B72EEB" w:rsidP="00B72EEB">
            <w:pPr>
              <w:autoSpaceDE/>
              <w:autoSpaceDN/>
              <w:adjustRightInd/>
              <w:rPr>
                <w:color w:val="000000"/>
                <w:sz w:val="22"/>
                <w:szCs w:val="22"/>
                <w:lang w:bidi="ru-RU"/>
              </w:rPr>
            </w:pPr>
            <w:r w:rsidRPr="00637108">
              <w:rPr>
                <w:color w:val="000000"/>
                <w:sz w:val="22"/>
                <w:szCs w:val="22"/>
                <w:shd w:val="clear" w:color="auto" w:fill="FFFFFF"/>
                <w:lang w:bidi="ru-RU"/>
              </w:rPr>
              <w:t>Сокращенное наименование</w:t>
            </w:r>
          </w:p>
        </w:tc>
        <w:tc>
          <w:tcPr>
            <w:tcW w:w="3279" w:type="dxa"/>
            <w:gridSpan w:val="3"/>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r>
      <w:tr w:rsidR="00B72EEB" w:rsidRPr="00B72EEB" w:rsidTr="00637108">
        <w:trPr>
          <w:trHeight w:val="566"/>
        </w:trPr>
        <w:tc>
          <w:tcPr>
            <w:tcW w:w="595"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3.</w:t>
            </w:r>
          </w:p>
        </w:tc>
        <w:tc>
          <w:tcPr>
            <w:tcW w:w="5779" w:type="dxa"/>
            <w:shd w:val="clear" w:color="auto" w:fill="FFFFFF"/>
            <w:vAlign w:val="center"/>
          </w:tcPr>
          <w:p w:rsidR="00B72EEB" w:rsidRPr="00637108" w:rsidRDefault="00B72EEB" w:rsidP="00B72EEB">
            <w:pPr>
              <w:autoSpaceDE/>
              <w:autoSpaceDN/>
              <w:adjustRightInd/>
              <w:rPr>
                <w:color w:val="000000"/>
                <w:sz w:val="22"/>
                <w:szCs w:val="22"/>
                <w:lang w:bidi="ru-RU"/>
              </w:rPr>
            </w:pPr>
            <w:r w:rsidRPr="00637108">
              <w:rPr>
                <w:color w:val="000000"/>
                <w:sz w:val="22"/>
                <w:szCs w:val="22"/>
                <w:shd w:val="clear" w:color="auto" w:fill="FFFFFF"/>
                <w:lang w:bidi="ru-RU"/>
              </w:rPr>
              <w:t>ИНН/КПП/ОГРН</w:t>
            </w:r>
          </w:p>
        </w:tc>
        <w:tc>
          <w:tcPr>
            <w:tcW w:w="3279" w:type="dxa"/>
            <w:gridSpan w:val="3"/>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r>
      <w:tr w:rsidR="00B72EEB" w:rsidRPr="00B72EEB" w:rsidTr="00637108">
        <w:trPr>
          <w:trHeight w:val="845"/>
        </w:trPr>
        <w:tc>
          <w:tcPr>
            <w:tcW w:w="595"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4.</w:t>
            </w:r>
          </w:p>
        </w:tc>
        <w:tc>
          <w:tcPr>
            <w:tcW w:w="5779" w:type="dxa"/>
            <w:shd w:val="clear" w:color="auto" w:fill="FFFFFF"/>
            <w:vAlign w:val="center"/>
          </w:tcPr>
          <w:p w:rsidR="00B72EEB" w:rsidRPr="00637108" w:rsidRDefault="00B72EEB" w:rsidP="00B72EEB">
            <w:pPr>
              <w:autoSpaceDE/>
              <w:autoSpaceDN/>
              <w:adjustRightInd/>
              <w:rPr>
                <w:color w:val="000000"/>
                <w:sz w:val="22"/>
                <w:szCs w:val="22"/>
                <w:lang w:bidi="ru-RU"/>
              </w:rPr>
            </w:pPr>
            <w:r w:rsidRPr="00637108">
              <w:rPr>
                <w:color w:val="000000"/>
                <w:sz w:val="22"/>
                <w:szCs w:val="22"/>
                <w:shd w:val="clear" w:color="auto" w:fill="FFFFFF"/>
                <w:lang w:bidi="ru-RU"/>
              </w:rPr>
              <w:t>Дата государственной регистрации, наименование регистрирующего органа</w:t>
            </w:r>
          </w:p>
        </w:tc>
        <w:tc>
          <w:tcPr>
            <w:tcW w:w="3279" w:type="dxa"/>
            <w:gridSpan w:val="3"/>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r>
      <w:tr w:rsidR="00B72EEB" w:rsidRPr="00B72EEB" w:rsidTr="00637108">
        <w:trPr>
          <w:trHeight w:val="571"/>
        </w:trPr>
        <w:tc>
          <w:tcPr>
            <w:tcW w:w="595"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5.</w:t>
            </w:r>
          </w:p>
        </w:tc>
        <w:tc>
          <w:tcPr>
            <w:tcW w:w="5779" w:type="dxa"/>
            <w:shd w:val="clear" w:color="auto" w:fill="FFFFFF"/>
            <w:vAlign w:val="center"/>
          </w:tcPr>
          <w:p w:rsidR="00B72EEB" w:rsidRPr="00637108" w:rsidRDefault="00B72EEB" w:rsidP="00B72EEB">
            <w:pPr>
              <w:autoSpaceDE/>
              <w:autoSpaceDN/>
              <w:adjustRightInd/>
              <w:rPr>
                <w:color w:val="000000"/>
                <w:sz w:val="22"/>
                <w:szCs w:val="22"/>
                <w:lang w:bidi="ru-RU"/>
              </w:rPr>
            </w:pPr>
            <w:r w:rsidRPr="00637108">
              <w:rPr>
                <w:color w:val="000000"/>
                <w:sz w:val="22"/>
                <w:szCs w:val="22"/>
                <w:shd w:val="clear" w:color="auto" w:fill="FFFFFF"/>
                <w:lang w:bidi="ru-RU"/>
              </w:rPr>
              <w:t>Юридическое и фактическое местонахождение юридического лица (Застройщика)</w:t>
            </w:r>
          </w:p>
        </w:tc>
        <w:tc>
          <w:tcPr>
            <w:tcW w:w="3279" w:type="dxa"/>
            <w:gridSpan w:val="3"/>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r>
      <w:tr w:rsidR="00B72EEB" w:rsidRPr="00B72EEB" w:rsidTr="00637108">
        <w:trPr>
          <w:trHeight w:val="835"/>
        </w:trPr>
        <w:tc>
          <w:tcPr>
            <w:tcW w:w="595"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6.</w:t>
            </w:r>
          </w:p>
        </w:tc>
        <w:tc>
          <w:tcPr>
            <w:tcW w:w="5779" w:type="dxa"/>
            <w:shd w:val="clear" w:color="auto" w:fill="FFFFFF"/>
            <w:vAlign w:val="center"/>
          </w:tcPr>
          <w:p w:rsidR="00B72EEB" w:rsidRPr="00637108" w:rsidRDefault="00B72EEB" w:rsidP="00B72EEB">
            <w:pPr>
              <w:autoSpaceDE/>
              <w:autoSpaceDN/>
              <w:adjustRightInd/>
              <w:rPr>
                <w:color w:val="000000"/>
                <w:sz w:val="22"/>
                <w:szCs w:val="22"/>
                <w:lang w:bidi="ru-RU"/>
              </w:rPr>
            </w:pPr>
            <w:r w:rsidRPr="00637108">
              <w:rPr>
                <w:color w:val="000000"/>
                <w:sz w:val="22"/>
                <w:szCs w:val="22"/>
                <w:shd w:val="clear" w:color="auto" w:fill="FFFFFF"/>
                <w:lang w:bidi="ru-RU"/>
              </w:rPr>
              <w:t xml:space="preserve">Лицо, уполномоченное юридическим лицом представлять его интересы (фамилия, имя, отчество, должность, контактные телефоны, факс и </w:t>
            </w:r>
            <w:r w:rsidRPr="00637108">
              <w:rPr>
                <w:color w:val="000000"/>
                <w:sz w:val="22"/>
                <w:szCs w:val="22"/>
                <w:shd w:val="clear" w:color="auto" w:fill="FFFFFF"/>
                <w:lang w:val="en-US" w:eastAsia="en-US" w:bidi="en-US"/>
              </w:rPr>
              <w:t>e</w:t>
            </w:r>
            <w:r w:rsidRPr="00637108">
              <w:rPr>
                <w:color w:val="000000"/>
                <w:sz w:val="22"/>
                <w:szCs w:val="22"/>
                <w:shd w:val="clear" w:color="auto" w:fill="FFFFFF"/>
                <w:lang w:eastAsia="en-US" w:bidi="en-US"/>
              </w:rPr>
              <w:t>-</w:t>
            </w:r>
            <w:r w:rsidRPr="00637108">
              <w:rPr>
                <w:color w:val="000000"/>
                <w:sz w:val="22"/>
                <w:szCs w:val="22"/>
                <w:shd w:val="clear" w:color="auto" w:fill="FFFFFF"/>
                <w:lang w:val="en-US" w:eastAsia="en-US" w:bidi="en-US"/>
              </w:rPr>
              <w:t>mail</w:t>
            </w:r>
            <w:r w:rsidRPr="00637108">
              <w:rPr>
                <w:color w:val="000000"/>
                <w:sz w:val="22"/>
                <w:szCs w:val="22"/>
                <w:shd w:val="clear" w:color="auto" w:fill="FFFFFF"/>
                <w:lang w:eastAsia="en-US" w:bidi="en-US"/>
              </w:rPr>
              <w:t>)</w:t>
            </w:r>
          </w:p>
        </w:tc>
        <w:tc>
          <w:tcPr>
            <w:tcW w:w="3279" w:type="dxa"/>
            <w:gridSpan w:val="3"/>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r>
      <w:tr w:rsidR="00B72EEB" w:rsidRPr="00B72EEB" w:rsidTr="00637108">
        <w:trPr>
          <w:trHeight w:val="850"/>
        </w:trPr>
        <w:tc>
          <w:tcPr>
            <w:tcW w:w="595" w:type="dxa"/>
            <w:shd w:val="clear" w:color="auto" w:fill="FFFFFF"/>
            <w:vAlign w:val="center"/>
          </w:tcPr>
          <w:p w:rsidR="00B72EEB" w:rsidRPr="00B72EEB" w:rsidRDefault="00B72EEB" w:rsidP="00B72EEB">
            <w:pPr>
              <w:autoSpaceDE/>
              <w:autoSpaceDN/>
              <w:adjustRightInd/>
              <w:rPr>
                <w:color w:val="000000"/>
                <w:sz w:val="24"/>
                <w:szCs w:val="24"/>
                <w:lang w:bidi="ru-RU"/>
              </w:rPr>
            </w:pPr>
            <w:r w:rsidRPr="00B72EEB">
              <w:rPr>
                <w:color w:val="000000"/>
                <w:sz w:val="24"/>
                <w:szCs w:val="24"/>
                <w:shd w:val="clear" w:color="auto" w:fill="FFFFFF"/>
                <w:lang w:bidi="ru-RU"/>
              </w:rPr>
              <w:t>7.</w:t>
            </w:r>
          </w:p>
        </w:tc>
        <w:tc>
          <w:tcPr>
            <w:tcW w:w="5779" w:type="dxa"/>
            <w:shd w:val="clear" w:color="auto" w:fill="FFFFFF"/>
            <w:vAlign w:val="center"/>
          </w:tcPr>
          <w:p w:rsidR="00B72EEB" w:rsidRPr="00637108" w:rsidRDefault="00B72EEB" w:rsidP="00B72EEB">
            <w:pPr>
              <w:autoSpaceDE/>
              <w:autoSpaceDN/>
              <w:adjustRightInd/>
              <w:rPr>
                <w:color w:val="000000"/>
                <w:sz w:val="22"/>
                <w:szCs w:val="22"/>
                <w:lang w:bidi="ru-RU"/>
              </w:rPr>
            </w:pPr>
            <w:r w:rsidRPr="00637108">
              <w:rPr>
                <w:color w:val="000000"/>
                <w:sz w:val="22"/>
                <w:szCs w:val="22"/>
                <w:shd w:val="clear" w:color="auto" w:fill="FFFFFF"/>
                <w:lang w:bidi="ru-RU"/>
              </w:rPr>
              <w:t>Среднегодовой объем ввода жилья за 2011-2013 г.г., гыс. кв. м (по форме КС-11)</w:t>
            </w:r>
          </w:p>
        </w:tc>
        <w:tc>
          <w:tcPr>
            <w:tcW w:w="1133" w:type="dxa"/>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c>
          <w:tcPr>
            <w:tcW w:w="1133" w:type="dxa"/>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c>
          <w:tcPr>
            <w:tcW w:w="1013" w:type="dxa"/>
            <w:shd w:val="clear" w:color="auto" w:fill="FFFFFF"/>
            <w:vAlign w:val="center"/>
          </w:tcPr>
          <w:p w:rsidR="00B72EEB" w:rsidRPr="00B72EEB" w:rsidRDefault="00B72EEB" w:rsidP="00B72EEB">
            <w:pPr>
              <w:widowControl/>
              <w:autoSpaceDE/>
              <w:autoSpaceDN/>
              <w:adjustRightInd/>
              <w:rPr>
                <w:rFonts w:ascii="Calibri" w:hAnsi="Calibri"/>
                <w:sz w:val="24"/>
                <w:szCs w:val="24"/>
              </w:rPr>
            </w:pPr>
          </w:p>
        </w:tc>
      </w:tr>
      <w:tr w:rsidR="00B72EEB" w:rsidRPr="00B72EEB" w:rsidTr="00637108">
        <w:trPr>
          <w:trHeight w:val="1670"/>
        </w:trPr>
        <w:tc>
          <w:tcPr>
            <w:tcW w:w="595" w:type="dxa"/>
            <w:shd w:val="clear" w:color="auto" w:fill="FFFFFF"/>
            <w:vAlign w:val="center"/>
          </w:tcPr>
          <w:p w:rsidR="00B72EEB" w:rsidRPr="00B72EEB" w:rsidRDefault="00B72EEB" w:rsidP="00637108">
            <w:pPr>
              <w:autoSpaceDE/>
              <w:autoSpaceDN/>
              <w:adjustRightInd/>
              <w:rPr>
                <w:color w:val="000000"/>
                <w:sz w:val="24"/>
                <w:szCs w:val="24"/>
                <w:lang w:bidi="ru-RU"/>
              </w:rPr>
            </w:pPr>
            <w:r w:rsidRPr="00B72EEB">
              <w:rPr>
                <w:color w:val="000000"/>
                <w:sz w:val="24"/>
                <w:szCs w:val="24"/>
                <w:shd w:val="clear" w:color="auto" w:fill="FFFFFF"/>
                <w:lang w:bidi="ru-RU"/>
              </w:rPr>
              <w:t>8.</w:t>
            </w:r>
          </w:p>
        </w:tc>
        <w:tc>
          <w:tcPr>
            <w:tcW w:w="5779" w:type="dxa"/>
            <w:shd w:val="clear" w:color="auto" w:fill="FFFFFF"/>
            <w:vAlign w:val="center"/>
          </w:tcPr>
          <w:p w:rsidR="00B72EEB" w:rsidRPr="00637108" w:rsidRDefault="00B72EEB" w:rsidP="00637108">
            <w:pPr>
              <w:autoSpaceDE/>
              <w:autoSpaceDN/>
              <w:adjustRightInd/>
              <w:rPr>
                <w:color w:val="000000"/>
                <w:sz w:val="22"/>
                <w:szCs w:val="22"/>
                <w:lang w:bidi="ru-RU"/>
              </w:rPr>
            </w:pPr>
            <w:r w:rsidRPr="00637108">
              <w:rPr>
                <w:color w:val="000000"/>
                <w:sz w:val="22"/>
                <w:szCs w:val="22"/>
                <w:shd w:val="clear" w:color="auto" w:fill="FFFFFF"/>
                <w:lang w:bidi="ru-RU"/>
              </w:rPr>
              <w:t>Наличие обязательства Застройщика ввести в эксплуатацию до 30 июня 2017 года объекты жилищного строительства, не менее 50 процентов общей площади которых составляет жилье экономического класса (Имеется/Отсутствует)</w:t>
            </w:r>
          </w:p>
        </w:tc>
        <w:tc>
          <w:tcPr>
            <w:tcW w:w="3279" w:type="dxa"/>
            <w:gridSpan w:val="3"/>
            <w:shd w:val="clear" w:color="auto" w:fill="FFFFFF"/>
            <w:vAlign w:val="center"/>
          </w:tcPr>
          <w:p w:rsidR="00B72EEB" w:rsidRPr="00B72EEB" w:rsidRDefault="00B72EEB" w:rsidP="00637108">
            <w:pPr>
              <w:autoSpaceDE/>
              <w:autoSpaceDN/>
              <w:adjustRightInd/>
              <w:rPr>
                <w:rFonts w:ascii="Calibri" w:hAnsi="Calibri"/>
                <w:sz w:val="24"/>
                <w:szCs w:val="24"/>
              </w:rPr>
            </w:pPr>
          </w:p>
        </w:tc>
      </w:tr>
      <w:tr w:rsidR="00637108" w:rsidRPr="00B72EEB" w:rsidTr="005E580D">
        <w:trPr>
          <w:trHeight w:val="1763"/>
        </w:trPr>
        <w:tc>
          <w:tcPr>
            <w:tcW w:w="595" w:type="dxa"/>
            <w:shd w:val="clear" w:color="auto" w:fill="FFFFFF"/>
            <w:vAlign w:val="center"/>
          </w:tcPr>
          <w:p w:rsidR="00637108" w:rsidRPr="00B72EEB" w:rsidRDefault="00637108" w:rsidP="00637108">
            <w:pPr>
              <w:autoSpaceDE/>
              <w:autoSpaceDN/>
              <w:adjustRightInd/>
              <w:rPr>
                <w:color w:val="000000"/>
                <w:sz w:val="24"/>
                <w:szCs w:val="24"/>
                <w:shd w:val="clear" w:color="auto" w:fill="FFFFFF"/>
                <w:lang w:bidi="ru-RU"/>
              </w:rPr>
            </w:pPr>
            <w:r>
              <w:rPr>
                <w:color w:val="000000"/>
                <w:sz w:val="24"/>
                <w:szCs w:val="24"/>
                <w:shd w:val="clear" w:color="auto" w:fill="FFFFFF"/>
                <w:lang w:bidi="ru-RU"/>
              </w:rPr>
              <w:t>9</w:t>
            </w:r>
          </w:p>
        </w:tc>
        <w:tc>
          <w:tcPr>
            <w:tcW w:w="5779" w:type="dxa"/>
            <w:shd w:val="clear" w:color="auto" w:fill="FFFFFF"/>
            <w:vAlign w:val="center"/>
          </w:tcPr>
          <w:p w:rsidR="00637108" w:rsidRPr="00637108" w:rsidRDefault="00637108" w:rsidP="00637108">
            <w:pPr>
              <w:autoSpaceDE/>
              <w:autoSpaceDN/>
              <w:adjustRightInd/>
              <w:rPr>
                <w:color w:val="000000"/>
                <w:sz w:val="22"/>
                <w:szCs w:val="22"/>
                <w:shd w:val="clear" w:color="auto" w:fill="FFFFFF"/>
                <w:lang w:bidi="ru-RU"/>
              </w:rPr>
            </w:pPr>
            <w:r w:rsidRPr="00637108">
              <w:rPr>
                <w:color w:val="000000"/>
                <w:sz w:val="22"/>
                <w:szCs w:val="22"/>
                <w:shd w:val="clear" w:color="auto" w:fill="FFFFFF"/>
                <w:lang w:bidi="ru-RU"/>
              </w:rPr>
              <w:t>Наличие обязательства Застройщика по продаже жилья экономического класса по цене, не превышающей установленную максимальную цену жилья экономического класса, определяемую как минимальную из величин: 30'000 рублей или 80 процентов от оценки рыночной цены одного квадратного метра общей площади таких жилых помещений (Имеется/Отсутствует)</w:t>
            </w:r>
          </w:p>
        </w:tc>
        <w:tc>
          <w:tcPr>
            <w:tcW w:w="3279" w:type="dxa"/>
            <w:gridSpan w:val="3"/>
            <w:shd w:val="clear" w:color="auto" w:fill="FFFFFF"/>
            <w:vAlign w:val="center"/>
          </w:tcPr>
          <w:p w:rsidR="00637108" w:rsidRPr="00B72EEB" w:rsidRDefault="00637108" w:rsidP="00637108">
            <w:pPr>
              <w:autoSpaceDE/>
              <w:autoSpaceDN/>
              <w:adjustRightInd/>
              <w:rPr>
                <w:rFonts w:ascii="Calibri" w:hAnsi="Calibri"/>
                <w:sz w:val="24"/>
                <w:szCs w:val="24"/>
              </w:rPr>
            </w:pPr>
          </w:p>
        </w:tc>
      </w:tr>
      <w:tr w:rsidR="00B72EEB" w:rsidRPr="00B72EEB" w:rsidTr="00637108">
        <w:trPr>
          <w:trHeight w:val="845"/>
        </w:trPr>
        <w:tc>
          <w:tcPr>
            <w:tcW w:w="595" w:type="dxa"/>
            <w:shd w:val="clear" w:color="auto" w:fill="FFFFFF"/>
            <w:vAlign w:val="center"/>
          </w:tcPr>
          <w:p w:rsidR="00B72EEB" w:rsidRPr="00B72EEB" w:rsidRDefault="00B72EEB" w:rsidP="00637108">
            <w:pPr>
              <w:autoSpaceDE/>
              <w:autoSpaceDN/>
              <w:adjustRightInd/>
              <w:rPr>
                <w:color w:val="000000"/>
                <w:sz w:val="24"/>
                <w:szCs w:val="24"/>
                <w:lang w:bidi="ru-RU"/>
              </w:rPr>
            </w:pPr>
            <w:r w:rsidRPr="00B72EEB">
              <w:rPr>
                <w:color w:val="000000"/>
                <w:sz w:val="24"/>
                <w:szCs w:val="24"/>
                <w:shd w:val="clear" w:color="auto" w:fill="FFFFFF"/>
                <w:lang w:bidi="ru-RU"/>
              </w:rPr>
              <w:t>10.</w:t>
            </w:r>
          </w:p>
        </w:tc>
        <w:tc>
          <w:tcPr>
            <w:tcW w:w="5779" w:type="dxa"/>
            <w:shd w:val="clear" w:color="auto" w:fill="FFFFFF"/>
            <w:vAlign w:val="center"/>
          </w:tcPr>
          <w:p w:rsidR="00B72EEB" w:rsidRPr="00B72EEB" w:rsidRDefault="00B72EEB" w:rsidP="00637108">
            <w:pPr>
              <w:autoSpaceDE/>
              <w:autoSpaceDN/>
              <w:adjustRightInd/>
              <w:rPr>
                <w:color w:val="000000"/>
                <w:sz w:val="24"/>
                <w:szCs w:val="24"/>
                <w:lang w:bidi="ru-RU"/>
              </w:rPr>
            </w:pPr>
            <w:r w:rsidRPr="00B72EEB">
              <w:rPr>
                <w:color w:val="000000"/>
                <w:sz w:val="24"/>
                <w:szCs w:val="24"/>
                <w:shd w:val="clear" w:color="auto" w:fill="FFFFFF"/>
                <w:lang w:bidi="ru-RU"/>
              </w:rPr>
              <w:t>Документально подтвержденный опыт работы в качестве застройщика, лет</w:t>
            </w:r>
          </w:p>
        </w:tc>
        <w:tc>
          <w:tcPr>
            <w:tcW w:w="3279" w:type="dxa"/>
            <w:gridSpan w:val="3"/>
            <w:shd w:val="clear" w:color="auto" w:fill="FFFFFF"/>
            <w:vAlign w:val="center"/>
          </w:tcPr>
          <w:p w:rsidR="00B72EEB" w:rsidRPr="00B72EEB" w:rsidRDefault="00B72EEB" w:rsidP="00637108">
            <w:pPr>
              <w:autoSpaceDE/>
              <w:autoSpaceDN/>
              <w:adjustRightInd/>
              <w:rPr>
                <w:rFonts w:ascii="Calibri" w:hAnsi="Calibri"/>
                <w:sz w:val="24"/>
                <w:szCs w:val="24"/>
              </w:rPr>
            </w:pPr>
          </w:p>
        </w:tc>
      </w:tr>
      <w:tr w:rsidR="00B72EEB" w:rsidRPr="00B72EEB" w:rsidTr="005E580D">
        <w:trPr>
          <w:trHeight w:val="2216"/>
        </w:trPr>
        <w:tc>
          <w:tcPr>
            <w:tcW w:w="595" w:type="dxa"/>
            <w:shd w:val="clear" w:color="auto" w:fill="FFFFFF"/>
            <w:vAlign w:val="center"/>
          </w:tcPr>
          <w:p w:rsidR="00B72EEB" w:rsidRPr="00B72EEB" w:rsidRDefault="00B72EEB" w:rsidP="00637108">
            <w:pPr>
              <w:autoSpaceDE/>
              <w:autoSpaceDN/>
              <w:adjustRightInd/>
              <w:rPr>
                <w:color w:val="000000"/>
                <w:sz w:val="24"/>
                <w:szCs w:val="24"/>
                <w:lang w:bidi="ru-RU"/>
              </w:rPr>
            </w:pPr>
            <w:r w:rsidRPr="00B72EEB">
              <w:rPr>
                <w:color w:val="000000"/>
                <w:sz w:val="24"/>
                <w:szCs w:val="24"/>
                <w:shd w:val="clear" w:color="auto" w:fill="FFFFFF"/>
                <w:lang w:bidi="ru-RU"/>
              </w:rPr>
              <w:t>11.</w:t>
            </w:r>
          </w:p>
        </w:tc>
        <w:tc>
          <w:tcPr>
            <w:tcW w:w="5779" w:type="dxa"/>
            <w:shd w:val="clear" w:color="auto" w:fill="FFFFFF"/>
            <w:vAlign w:val="center"/>
          </w:tcPr>
          <w:p w:rsidR="00B72EEB" w:rsidRPr="00B72EEB" w:rsidRDefault="00B72EEB" w:rsidP="00637108">
            <w:pPr>
              <w:autoSpaceDE/>
              <w:autoSpaceDN/>
              <w:adjustRightInd/>
              <w:rPr>
                <w:color w:val="000000"/>
                <w:sz w:val="24"/>
                <w:szCs w:val="24"/>
                <w:lang w:bidi="ru-RU"/>
              </w:rPr>
            </w:pPr>
            <w:r w:rsidRPr="00B72EEB">
              <w:rPr>
                <w:color w:val="000000"/>
                <w:sz w:val="24"/>
                <w:szCs w:val="24"/>
                <w:shd w:val="clear" w:color="auto" w:fill="FFFFFF"/>
                <w:lang w:bidi="ru-RU"/>
              </w:rPr>
              <w:t>Наличие сведений о начале процедуры ликвидации застройщика - юридического лица и/или судебного акта о введении или продлении срока внешнего управления, о признании застройщика - юридического лица или индивидуального предпринимателя несостоятельным (банкротом), об открытии конкурсного производства, о приостановлении деятельности застройщика в административном порядке на день отбора (Да/Нет)</w:t>
            </w:r>
          </w:p>
        </w:tc>
        <w:tc>
          <w:tcPr>
            <w:tcW w:w="3279" w:type="dxa"/>
            <w:gridSpan w:val="3"/>
            <w:shd w:val="clear" w:color="auto" w:fill="FFFFFF"/>
            <w:vAlign w:val="center"/>
          </w:tcPr>
          <w:p w:rsidR="00B72EEB" w:rsidRPr="00B72EEB" w:rsidRDefault="00B72EEB" w:rsidP="00637108">
            <w:pPr>
              <w:autoSpaceDE/>
              <w:autoSpaceDN/>
              <w:adjustRightInd/>
              <w:rPr>
                <w:rFonts w:ascii="Calibri" w:hAnsi="Calibri"/>
                <w:sz w:val="24"/>
                <w:szCs w:val="24"/>
              </w:rPr>
            </w:pPr>
          </w:p>
        </w:tc>
      </w:tr>
      <w:tr w:rsidR="00637108" w:rsidRPr="00B72EEB" w:rsidTr="00637108">
        <w:trPr>
          <w:trHeight w:val="2510"/>
        </w:trPr>
        <w:tc>
          <w:tcPr>
            <w:tcW w:w="595" w:type="dxa"/>
            <w:shd w:val="clear" w:color="auto" w:fill="FFFFFF"/>
            <w:vAlign w:val="center"/>
          </w:tcPr>
          <w:p w:rsidR="00637108" w:rsidRPr="00B72EEB" w:rsidRDefault="00637108" w:rsidP="00637108">
            <w:pPr>
              <w:autoSpaceDE/>
              <w:autoSpaceDN/>
              <w:adjustRightInd/>
              <w:rPr>
                <w:color w:val="000000"/>
                <w:sz w:val="24"/>
                <w:szCs w:val="24"/>
                <w:shd w:val="clear" w:color="auto" w:fill="FFFFFF"/>
                <w:lang w:bidi="ru-RU"/>
              </w:rPr>
            </w:pPr>
            <w:r>
              <w:rPr>
                <w:color w:val="000000"/>
                <w:sz w:val="24"/>
                <w:szCs w:val="24"/>
                <w:shd w:val="clear" w:color="auto" w:fill="FFFFFF"/>
                <w:lang w:bidi="ru-RU"/>
              </w:rPr>
              <w:t>12</w:t>
            </w:r>
          </w:p>
        </w:tc>
        <w:tc>
          <w:tcPr>
            <w:tcW w:w="5779" w:type="dxa"/>
            <w:tcBorders>
              <w:top w:val="single" w:sz="4" w:space="0" w:color="auto"/>
              <w:left w:val="single" w:sz="4" w:space="0" w:color="auto"/>
            </w:tcBorders>
            <w:shd w:val="clear" w:color="auto" w:fill="FFFFFF"/>
          </w:tcPr>
          <w:p w:rsidR="00637108" w:rsidRPr="00B72EEB" w:rsidRDefault="00637108" w:rsidP="00637108">
            <w:pPr>
              <w:autoSpaceDE/>
              <w:autoSpaceDN/>
              <w:adjustRightInd/>
              <w:spacing w:line="274" w:lineRule="exact"/>
              <w:rPr>
                <w:color w:val="000000"/>
                <w:sz w:val="22"/>
                <w:szCs w:val="22"/>
                <w:lang w:bidi="ru-RU"/>
              </w:rPr>
            </w:pPr>
            <w:r w:rsidRPr="00B72EEB">
              <w:rPr>
                <w:color w:val="000000"/>
                <w:sz w:val="22"/>
                <w:szCs w:val="22"/>
                <w:shd w:val="clear" w:color="auto" w:fill="FFFFFF"/>
                <w:lang w:bidi="ru-RU"/>
              </w:rPr>
              <w:t xml:space="preserve">Информация о соблюдении застройщиком нормативов финансовой устойчивости, установленных Правительством Российской Федерации в соответствии с Федеральным законом от 30 декабря 2004 г. № 214-ФЗ </w:t>
            </w:r>
            <w:r w:rsidRPr="00B72EEB">
              <w:rPr>
                <w:color w:val="000000"/>
                <w:sz w:val="22"/>
                <w:szCs w:val="22"/>
                <w:lang w:bidi="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37108" w:rsidRPr="00B72EEB" w:rsidRDefault="00637108" w:rsidP="00637108">
            <w:pPr>
              <w:autoSpaceDE/>
              <w:autoSpaceDN/>
              <w:adjustRightInd/>
              <w:spacing w:line="274" w:lineRule="exact"/>
              <w:rPr>
                <w:color w:val="000000"/>
                <w:sz w:val="26"/>
                <w:szCs w:val="26"/>
                <w:lang w:bidi="ru-RU"/>
              </w:rPr>
            </w:pPr>
            <w:r w:rsidRPr="00B72EEB">
              <w:rPr>
                <w:color w:val="000000"/>
                <w:sz w:val="22"/>
                <w:szCs w:val="22"/>
                <w:shd w:val="clear" w:color="auto" w:fill="FFFFFF"/>
                <w:lang w:bidi="ru-RU"/>
              </w:rPr>
              <w:t xml:space="preserve"> (Соблюдаются/Не соблюдаются)</w:t>
            </w:r>
          </w:p>
        </w:tc>
        <w:tc>
          <w:tcPr>
            <w:tcW w:w="3279" w:type="dxa"/>
            <w:gridSpan w:val="3"/>
            <w:shd w:val="clear" w:color="auto" w:fill="FFFFFF"/>
            <w:vAlign w:val="center"/>
          </w:tcPr>
          <w:p w:rsidR="00637108" w:rsidRPr="00B72EEB" w:rsidRDefault="00637108" w:rsidP="00637108">
            <w:pPr>
              <w:autoSpaceDE/>
              <w:autoSpaceDN/>
              <w:adjustRightInd/>
              <w:rPr>
                <w:rFonts w:ascii="Calibri" w:hAnsi="Calibri"/>
                <w:sz w:val="24"/>
                <w:szCs w:val="24"/>
              </w:rPr>
            </w:pPr>
          </w:p>
        </w:tc>
      </w:tr>
      <w:tr w:rsidR="00637108" w:rsidRPr="00B72EEB" w:rsidTr="005E580D">
        <w:trPr>
          <w:trHeight w:val="1691"/>
        </w:trPr>
        <w:tc>
          <w:tcPr>
            <w:tcW w:w="595" w:type="dxa"/>
            <w:shd w:val="clear" w:color="auto" w:fill="FFFFFF"/>
            <w:vAlign w:val="center"/>
          </w:tcPr>
          <w:p w:rsidR="00637108" w:rsidRDefault="00637108" w:rsidP="00637108">
            <w:pPr>
              <w:autoSpaceDE/>
              <w:autoSpaceDN/>
              <w:adjustRightInd/>
              <w:rPr>
                <w:color w:val="000000"/>
                <w:sz w:val="24"/>
                <w:szCs w:val="24"/>
                <w:shd w:val="clear" w:color="auto" w:fill="FFFFFF"/>
                <w:lang w:bidi="ru-RU"/>
              </w:rPr>
            </w:pPr>
            <w:r>
              <w:rPr>
                <w:color w:val="000000"/>
                <w:sz w:val="24"/>
                <w:szCs w:val="24"/>
                <w:shd w:val="clear" w:color="auto" w:fill="FFFFFF"/>
                <w:lang w:bidi="ru-RU"/>
              </w:rPr>
              <w:lastRenderedPageBreak/>
              <w:t>13</w:t>
            </w:r>
          </w:p>
        </w:tc>
        <w:tc>
          <w:tcPr>
            <w:tcW w:w="5779" w:type="dxa"/>
            <w:tcBorders>
              <w:top w:val="single" w:sz="4" w:space="0" w:color="auto"/>
              <w:left w:val="single" w:sz="4" w:space="0" w:color="auto"/>
            </w:tcBorders>
            <w:shd w:val="clear" w:color="auto" w:fill="FFFFFF"/>
          </w:tcPr>
          <w:p w:rsidR="00637108" w:rsidRPr="00B72EEB" w:rsidRDefault="00637108" w:rsidP="00637108">
            <w:pPr>
              <w:autoSpaceDE/>
              <w:autoSpaceDN/>
              <w:adjustRightInd/>
              <w:spacing w:line="274" w:lineRule="exact"/>
              <w:rPr>
                <w:color w:val="000000"/>
                <w:sz w:val="26"/>
                <w:szCs w:val="26"/>
                <w:lang w:bidi="ru-RU"/>
              </w:rPr>
            </w:pPr>
            <w:r w:rsidRPr="00B72EEB">
              <w:rPr>
                <w:color w:val="000000"/>
                <w:sz w:val="22"/>
                <w:szCs w:val="22"/>
                <w:shd w:val="clear" w:color="auto" w:fill="FFFFFF"/>
                <w:lang w:bidi="ru-RU"/>
              </w:rPr>
              <w:t>Информация о внесении сведений о застройщике в реестры недобросовестных поставщиков (застройщиков, подрядчиков, исполнителей), ведение которых осуществляется в соответствии с законодательством Российской Федерации (Имеются/Отсутствуют)</w:t>
            </w:r>
          </w:p>
        </w:tc>
        <w:tc>
          <w:tcPr>
            <w:tcW w:w="3279" w:type="dxa"/>
            <w:gridSpan w:val="3"/>
            <w:shd w:val="clear" w:color="auto" w:fill="FFFFFF"/>
            <w:vAlign w:val="center"/>
          </w:tcPr>
          <w:p w:rsidR="00637108" w:rsidRPr="00B72EEB" w:rsidRDefault="00637108" w:rsidP="00637108">
            <w:pPr>
              <w:autoSpaceDE/>
              <w:autoSpaceDN/>
              <w:adjustRightInd/>
              <w:rPr>
                <w:rFonts w:ascii="Calibri" w:hAnsi="Calibri"/>
                <w:sz w:val="24"/>
                <w:szCs w:val="24"/>
              </w:rPr>
            </w:pPr>
          </w:p>
        </w:tc>
      </w:tr>
      <w:tr w:rsidR="00637108" w:rsidRPr="00B72EEB" w:rsidTr="005E580D">
        <w:trPr>
          <w:trHeight w:val="2124"/>
        </w:trPr>
        <w:tc>
          <w:tcPr>
            <w:tcW w:w="595" w:type="dxa"/>
            <w:shd w:val="clear" w:color="auto" w:fill="FFFFFF"/>
            <w:vAlign w:val="center"/>
          </w:tcPr>
          <w:p w:rsidR="00637108" w:rsidRDefault="00637108" w:rsidP="00637108">
            <w:pPr>
              <w:autoSpaceDE/>
              <w:autoSpaceDN/>
              <w:adjustRightInd/>
              <w:rPr>
                <w:color w:val="000000"/>
                <w:sz w:val="24"/>
                <w:szCs w:val="24"/>
                <w:shd w:val="clear" w:color="auto" w:fill="FFFFFF"/>
                <w:lang w:bidi="ru-RU"/>
              </w:rPr>
            </w:pPr>
            <w:r>
              <w:rPr>
                <w:color w:val="000000"/>
                <w:sz w:val="24"/>
                <w:szCs w:val="24"/>
                <w:shd w:val="clear" w:color="auto" w:fill="FFFFFF"/>
                <w:lang w:bidi="ru-RU"/>
              </w:rPr>
              <w:t>14</w:t>
            </w:r>
          </w:p>
        </w:tc>
        <w:tc>
          <w:tcPr>
            <w:tcW w:w="5779" w:type="dxa"/>
            <w:tcBorders>
              <w:top w:val="single" w:sz="4" w:space="0" w:color="auto"/>
              <w:left w:val="single" w:sz="4" w:space="0" w:color="auto"/>
              <w:bottom w:val="single" w:sz="4" w:space="0" w:color="auto"/>
            </w:tcBorders>
            <w:shd w:val="clear" w:color="auto" w:fill="FFFFFF"/>
          </w:tcPr>
          <w:p w:rsidR="00637108" w:rsidRPr="00B72EEB" w:rsidRDefault="00637108" w:rsidP="00637108">
            <w:pPr>
              <w:autoSpaceDE/>
              <w:autoSpaceDN/>
              <w:adjustRightInd/>
              <w:spacing w:line="274" w:lineRule="exact"/>
              <w:rPr>
                <w:color w:val="000000"/>
                <w:sz w:val="26"/>
                <w:szCs w:val="26"/>
                <w:lang w:bidi="ru-RU"/>
              </w:rPr>
            </w:pPr>
            <w:r w:rsidRPr="00B72EEB">
              <w:rPr>
                <w:color w:val="000000"/>
                <w:sz w:val="22"/>
                <w:szCs w:val="22"/>
                <w:shd w:val="clear" w:color="auto" w:fill="FFFFFF"/>
                <w:lang w:bidi="ru-RU"/>
              </w:rPr>
              <w:t>Наличие у застройщика или технического заказчика, если застройщик не выполняет функции технического заказчика самостоятельно, полученного в соответствии с законодательством о градостроительной деятельности допуска к работам по организации строительства, реконструкции объектов жилищного строительства (Имеются/Отсутствуют)</w:t>
            </w:r>
          </w:p>
        </w:tc>
        <w:tc>
          <w:tcPr>
            <w:tcW w:w="3279" w:type="dxa"/>
            <w:gridSpan w:val="3"/>
            <w:shd w:val="clear" w:color="auto" w:fill="FFFFFF"/>
            <w:vAlign w:val="center"/>
          </w:tcPr>
          <w:p w:rsidR="00637108" w:rsidRPr="00B72EEB" w:rsidRDefault="00637108" w:rsidP="00637108">
            <w:pPr>
              <w:autoSpaceDE/>
              <w:autoSpaceDN/>
              <w:adjustRightInd/>
              <w:rPr>
                <w:rFonts w:ascii="Calibri" w:hAnsi="Calibri"/>
                <w:sz w:val="24"/>
                <w:szCs w:val="24"/>
              </w:rPr>
            </w:pPr>
          </w:p>
        </w:tc>
      </w:tr>
    </w:tbl>
    <w:p w:rsidR="00E22A4B" w:rsidRPr="00C07FE3" w:rsidRDefault="00E22A4B" w:rsidP="00183A52">
      <w:pPr>
        <w:pStyle w:val="ConsPlusNonformat"/>
        <w:rPr>
          <w:rFonts w:ascii="Times New Roman" w:eastAsiaTheme="minorHAnsi" w:hAnsi="Times New Roman" w:cs="Times New Roman"/>
          <w:sz w:val="28"/>
          <w:szCs w:val="28"/>
          <w:lang w:eastAsia="en-US"/>
        </w:rPr>
      </w:pPr>
      <w:bookmarkStart w:id="4" w:name="_GoBack"/>
      <w:bookmarkEnd w:id="4"/>
    </w:p>
    <w:sectPr w:rsidR="00E22A4B" w:rsidRPr="00C07FE3" w:rsidSect="004E709C">
      <w:headerReference w:type="even" r:id="rId17"/>
      <w:headerReference w:type="default" r:id="rId18"/>
      <w:footerReference w:type="even" r:id="rId19"/>
      <w:footerReference w:type="default" r:id="rId20"/>
      <w:headerReference w:type="first" r:id="rId21"/>
      <w:footerReference w:type="first" r:id="rId22"/>
      <w:type w:val="continuous"/>
      <w:pgSz w:w="11909" w:h="16834"/>
      <w:pgMar w:top="1134" w:right="567"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359" w:rsidRDefault="00685359" w:rsidP="00637108">
      <w:r>
        <w:separator/>
      </w:r>
    </w:p>
  </w:endnote>
  <w:endnote w:type="continuationSeparator" w:id="0">
    <w:p w:rsidR="00685359" w:rsidRDefault="00685359" w:rsidP="0063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EB" w:rsidRDefault="00B72EEB">
    <w:pPr>
      <w:rPr>
        <w:sz w:val="2"/>
        <w:szCs w:val="2"/>
      </w:rPr>
    </w:pPr>
    <w:r>
      <w:rPr>
        <w:noProof/>
        <w:sz w:val="24"/>
        <w:szCs w:val="24"/>
      </w:rPr>
      <mc:AlternateContent>
        <mc:Choice Requires="wps">
          <w:drawing>
            <wp:anchor distT="0" distB="0" distL="63500" distR="63500" simplePos="0" relativeHeight="251646976" behindDoc="1" locked="0" layoutInCell="1" allowOverlap="1">
              <wp:simplePos x="0" y="0"/>
              <wp:positionH relativeFrom="page">
                <wp:posOffset>863600</wp:posOffset>
              </wp:positionH>
              <wp:positionV relativeFrom="page">
                <wp:posOffset>10153015</wp:posOffset>
              </wp:positionV>
              <wp:extent cx="1160780" cy="160655"/>
              <wp:effectExtent l="0" t="0" r="1270" b="1079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EEB" w:rsidRDefault="00B72EEB">
                          <w:r w:rsidRPr="00B72EEB">
                            <w:rPr>
                              <w:rStyle w:val="a8"/>
                            </w:rPr>
                            <w:t>05.05.2014 11:30:15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9" type="#_x0000_t202" style="position:absolute;margin-left:68pt;margin-top:799.45pt;width:91.4pt;height:12.65pt;z-index:-2516695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" filled="f" stroked="f">
              <v:textbox style="mso-fit-shape-to-text:t" inset="0,0,0,0">
                <w:txbxContent>
                  <w:p w:rsidR="00B72EEB" w:rsidRDefault="00B72EEB">
                    <w:r w:rsidRPr="00B72EEB">
                      <w:rPr>
                        <w:rStyle w:val="a8"/>
                      </w:rPr>
                      <w:t>05.05.2014 11:30:15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EB" w:rsidRDefault="00B72EEB">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EB" w:rsidRDefault="00B72EE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EB" w:rsidRDefault="00B72EEB">
    <w:pPr>
      <w:rPr>
        <w:sz w:val="2"/>
        <w:szCs w:val="2"/>
      </w:rPr>
    </w:pPr>
    <w:r>
      <w:rPr>
        <w:noProof/>
        <w:sz w:val="24"/>
        <w:szCs w:val="24"/>
      </w:rPr>
      <mc:AlternateContent>
        <mc:Choice Requires="wps">
          <w:drawing>
            <wp:anchor distT="0" distB="0" distL="63500" distR="63500" simplePos="0" relativeHeight="251661824" behindDoc="1" locked="0" layoutInCell="1" allowOverlap="1">
              <wp:simplePos x="0" y="0"/>
              <wp:positionH relativeFrom="page">
                <wp:posOffset>863600</wp:posOffset>
              </wp:positionH>
              <wp:positionV relativeFrom="page">
                <wp:posOffset>10153015</wp:posOffset>
              </wp:positionV>
              <wp:extent cx="1322705" cy="106680"/>
              <wp:effectExtent l="0" t="0" r="1270" b="107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EEB" w:rsidRDefault="00B72EEB">
                          <w:r w:rsidRPr="00B72EEB">
                            <w:rPr>
                              <w:rStyle w:val="a8"/>
                            </w:rPr>
                            <w:t>05.05.2014 11:30:15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34" type="#_x0000_t202" style="position:absolute;margin-left:68pt;margin-top:799.45pt;width:104.15pt;height:8.4pt;z-index:-251654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" filled="f" stroked="f">
              <v:textbox style="mso-fit-shape-to-text:t" inset="0,0,0,0">
                <w:txbxContent>
                  <w:p w:rsidR="00B72EEB" w:rsidRDefault="00B72EEB">
                    <w:r w:rsidRPr="00B72EEB">
                      <w:rPr>
                        <w:rStyle w:val="a8"/>
                      </w:rPr>
                      <w:t>05.05.2014 11:30:15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EB" w:rsidRDefault="00B72EEB">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EB" w:rsidRDefault="00B72EEB">
    <w:pPr>
      <w:rPr>
        <w:sz w:val="2"/>
        <w:szCs w:val="2"/>
      </w:rPr>
    </w:pPr>
    <w:r>
      <w:rPr>
        <w:noProof/>
        <w:sz w:val="24"/>
        <w:szCs w:val="24"/>
      </w:rPr>
      <mc:AlternateContent>
        <mc:Choice Requires="wps">
          <w:drawing>
            <wp:anchor distT="0" distB="0" distL="63500" distR="63500" simplePos="0" relativeHeight="251667968" behindDoc="1" locked="0" layoutInCell="1" allowOverlap="1">
              <wp:simplePos x="0" y="0"/>
              <wp:positionH relativeFrom="page">
                <wp:posOffset>728980</wp:posOffset>
              </wp:positionH>
              <wp:positionV relativeFrom="page">
                <wp:posOffset>9968230</wp:posOffset>
              </wp:positionV>
              <wp:extent cx="1322705" cy="103505"/>
              <wp:effectExtent l="0" t="0" r="1270"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EEB" w:rsidRDefault="00B72EE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36" type="#_x0000_t202" style="position:absolute;margin-left:57.4pt;margin-top:784.9pt;width:104.15pt;height:8.15pt;z-index:-2516485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" filled="f" stroked="f">
              <v:textbox style="mso-fit-shape-to-text:t" inset="0,0,0,0">
                <w:txbxContent>
                  <w:p w:rsidR="00B72EEB" w:rsidRDefault="00B72EEB"/>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359" w:rsidRDefault="00685359" w:rsidP="00637108">
      <w:r>
        <w:separator/>
      </w:r>
    </w:p>
  </w:footnote>
  <w:footnote w:type="continuationSeparator" w:id="0">
    <w:p w:rsidR="00685359" w:rsidRDefault="00685359" w:rsidP="00637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EB" w:rsidRDefault="00B72EEB">
    <w:pPr>
      <w:rPr>
        <w:sz w:val="2"/>
        <w:szCs w:val="2"/>
      </w:rPr>
    </w:pPr>
    <w:r>
      <w:rPr>
        <w:noProof/>
        <w:sz w:val="24"/>
        <w:szCs w:val="24"/>
      </w:rPr>
      <mc:AlternateContent>
        <mc:Choice Requires="wps">
          <w:drawing>
            <wp:anchor distT="0" distB="0" distL="63500" distR="63500" simplePos="0" relativeHeight="251640832" behindDoc="1" locked="0" layoutInCell="1" allowOverlap="1">
              <wp:simplePos x="0" y="0"/>
              <wp:positionH relativeFrom="page">
                <wp:posOffset>4777105</wp:posOffset>
              </wp:positionH>
              <wp:positionV relativeFrom="page">
                <wp:posOffset>670560</wp:posOffset>
              </wp:positionV>
              <wp:extent cx="1860550" cy="160655"/>
              <wp:effectExtent l="0" t="0" r="6350" b="107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EEB" w:rsidRDefault="00B72EEB">
                          <w:r w:rsidRPr="00B72EEB">
                            <w:rPr>
                              <w:rStyle w:val="a8"/>
                            </w:rPr>
                            <w:t>Продолжение приложения №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margin-left:376.15pt;margin-top:52.8pt;width:146.5pt;height:12.65pt;z-index:-2516756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" filled="f" stroked="f">
              <v:textbox style="mso-fit-shape-to-text:t" inset="0,0,0,0">
                <w:txbxContent>
                  <w:p w:rsidR="00B72EEB" w:rsidRDefault="00B72EEB">
                    <w:r w:rsidRPr="00B72EEB">
                      <w:rPr>
                        <w:rStyle w:val="a8"/>
                      </w:rPr>
                      <w:t>Продолжение приложения № 3</w:t>
                    </w:r>
                  </w:p>
                </w:txbxContent>
              </v:textbox>
              <w10:wrap anchorx="page" anchory="page"/>
            </v:shape>
          </w:pict>
        </mc:Fallback>
      </mc:AlternateContent>
    </w:r>
    <w:r>
      <w:rPr>
        <w:noProof/>
        <w:sz w:val="24"/>
        <w:szCs w:val="24"/>
      </w:rPr>
      <mc:AlternateContent>
        <mc:Choice Requires="wps">
          <w:drawing>
            <wp:anchor distT="0" distB="0" distL="63500" distR="63500" simplePos="0" relativeHeight="251642880" behindDoc="1" locked="0" layoutInCell="1" allowOverlap="1">
              <wp:simplePos x="0" y="0"/>
              <wp:positionH relativeFrom="page">
                <wp:posOffset>3795395</wp:posOffset>
              </wp:positionH>
              <wp:positionV relativeFrom="page">
                <wp:posOffset>499745</wp:posOffset>
              </wp:positionV>
              <wp:extent cx="70485" cy="160655"/>
              <wp:effectExtent l="0" t="0" r="5715" b="107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EEB" w:rsidRDefault="00B72EEB">
                          <w:r w:rsidRPr="00B72EEB">
                            <w:rPr>
                              <w:rFonts w:ascii="Calibri" w:hAnsi="Calibri"/>
                            </w:rPr>
                            <w:fldChar w:fldCharType="begin"/>
                          </w:r>
                          <w:r>
                            <w:instrText xml:space="preserve"> PAGE \* MERGEFORMAT </w:instrText>
                          </w:r>
                          <w:r w:rsidRPr="00B72EEB">
                            <w:rPr>
                              <w:rFonts w:ascii="Calibri" w:hAnsi="Calibri"/>
                            </w:rPr>
                            <w:fldChar w:fldCharType="separate"/>
                          </w:r>
                          <w:r w:rsidRPr="00B72EEB">
                            <w:rPr>
                              <w:rStyle w:val="a8"/>
                              <w:noProof/>
                            </w:rPr>
                            <w:t>6</w:t>
                          </w:r>
                          <w:r w:rsidRPr="00B72EEB">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3" o:spid="_x0000_s1027" type="#_x0000_t202" style="position:absolute;margin-left:298.85pt;margin-top:39.35pt;width:5.55pt;height:12.65pt;z-index:-2516736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" filled="f" stroked="f">
              <v:textbox style="mso-fit-shape-to-text:t" inset="0,0,0,0">
                <w:txbxContent>
                  <w:p w:rsidR="00B72EEB" w:rsidRDefault="00B72EEB">
                    <w:r w:rsidRPr="00B72EEB">
                      <w:rPr>
                        <w:rFonts w:ascii="Calibri" w:hAnsi="Calibri"/>
                      </w:rPr>
                      <w:fldChar w:fldCharType="begin"/>
                    </w:r>
                    <w:r>
                      <w:instrText xml:space="preserve"> PAGE \* MERGEFORMAT </w:instrText>
                    </w:r>
                    <w:r w:rsidRPr="00B72EEB">
                      <w:rPr>
                        <w:rFonts w:ascii="Calibri" w:hAnsi="Calibri"/>
                      </w:rPr>
                      <w:fldChar w:fldCharType="separate"/>
                    </w:r>
                    <w:r w:rsidRPr="00B72EEB">
                      <w:rPr>
                        <w:rStyle w:val="a8"/>
                        <w:noProof/>
                      </w:rPr>
                      <w:t>6</w:t>
                    </w:r>
                    <w:r w:rsidRPr="00B72EEB">
                      <w:rPr>
                        <w:rStyle w:val="a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EB" w:rsidRDefault="00B72EEB">
    <w:pPr>
      <w:rPr>
        <w:sz w:val="2"/>
        <w:szCs w:val="2"/>
      </w:rPr>
    </w:pPr>
    <w:r>
      <w:rPr>
        <w:noProof/>
        <w:sz w:val="24"/>
        <w:szCs w:val="24"/>
      </w:rPr>
      <mc:AlternateContent>
        <mc:Choice Requires="wps">
          <w:drawing>
            <wp:anchor distT="0" distB="0" distL="63500" distR="63500" simplePos="0" relativeHeight="251644928" behindDoc="1" locked="0" layoutInCell="1" allowOverlap="1">
              <wp:simplePos x="0" y="0"/>
              <wp:positionH relativeFrom="page">
                <wp:posOffset>3795395</wp:posOffset>
              </wp:positionH>
              <wp:positionV relativeFrom="page">
                <wp:posOffset>499745</wp:posOffset>
              </wp:positionV>
              <wp:extent cx="70485" cy="287655"/>
              <wp:effectExtent l="0" t="0" r="5715" b="1079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EEB" w:rsidRDefault="00B72EEB">
                          <w:r w:rsidRPr="00B72EEB">
                            <w:rPr>
                              <w:rFonts w:ascii="Calibri" w:hAnsi="Calibri"/>
                            </w:rPr>
                            <w:fldChar w:fldCharType="begin"/>
                          </w:r>
                          <w:r>
                            <w:instrText xml:space="preserve"> PAGE \* MERGEFORMAT </w:instrText>
                          </w:r>
                          <w:r w:rsidRPr="00B72EEB">
                            <w:rPr>
                              <w:rFonts w:ascii="Calibri" w:hAnsi="Calibri"/>
                            </w:rPr>
                            <w:fldChar w:fldCharType="separate"/>
                          </w:r>
                          <w:r w:rsidR="00183A52" w:rsidRPr="00183A52">
                            <w:rPr>
                              <w:rStyle w:val="a8"/>
                              <w:noProof/>
                            </w:rPr>
                            <w:t>6</w:t>
                          </w:r>
                          <w:r w:rsidRPr="00B72EEB">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8" type="#_x0000_t202" style="position:absolute;margin-left:298.85pt;margin-top:39.35pt;width:5.55pt;height:22.65pt;z-index:-2516715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" filled="f" stroked="f">
              <v:textbox style="mso-fit-shape-to-text:t" inset="0,0,0,0">
                <w:txbxContent>
                  <w:p w:rsidR="00B72EEB" w:rsidRDefault="00B72EEB">
                    <w:r w:rsidRPr="00B72EEB">
                      <w:rPr>
                        <w:rFonts w:ascii="Calibri" w:hAnsi="Calibri"/>
                      </w:rPr>
                      <w:fldChar w:fldCharType="begin"/>
                    </w:r>
                    <w:r>
                      <w:instrText xml:space="preserve"> PAGE \* MERGEFORMAT </w:instrText>
                    </w:r>
                    <w:r w:rsidRPr="00B72EEB">
                      <w:rPr>
                        <w:rFonts w:ascii="Calibri" w:hAnsi="Calibri"/>
                      </w:rPr>
                      <w:fldChar w:fldCharType="separate"/>
                    </w:r>
                    <w:r w:rsidR="00183A52" w:rsidRPr="00183A52">
                      <w:rPr>
                        <w:rStyle w:val="a8"/>
                        <w:noProof/>
                      </w:rPr>
                      <w:t>6</w:t>
                    </w:r>
                    <w:r w:rsidRPr="00B72EEB">
                      <w:rPr>
                        <w:rStyle w:val="a8"/>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EB" w:rsidRDefault="00B72EEB">
    <w:pPr>
      <w:rPr>
        <w:sz w:val="2"/>
        <w:szCs w:val="2"/>
      </w:rPr>
    </w:pPr>
    <w:r>
      <w:rPr>
        <w:noProof/>
        <w:sz w:val="24"/>
        <w:szCs w:val="24"/>
      </w:rPr>
      <mc:AlternateContent>
        <mc:Choice Requires="wps">
          <w:drawing>
            <wp:anchor distT="0" distB="0" distL="63500" distR="63500" simplePos="0" relativeHeight="251649536" behindDoc="1" locked="0" layoutInCell="1" allowOverlap="1">
              <wp:simplePos x="0" y="0"/>
              <wp:positionH relativeFrom="page">
                <wp:posOffset>4777105</wp:posOffset>
              </wp:positionH>
              <wp:positionV relativeFrom="page">
                <wp:posOffset>670560</wp:posOffset>
              </wp:positionV>
              <wp:extent cx="2005330" cy="137160"/>
              <wp:effectExtent l="0" t="0" r="6350" b="1079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EEB" w:rsidRDefault="00B72EEB">
                          <w:r w:rsidRPr="00B72EEB">
                            <w:rPr>
                              <w:rStyle w:val="a8"/>
                            </w:rPr>
                            <w:t>Продолжение приложения №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30" type="#_x0000_t202" style="position:absolute;margin-left:376.15pt;margin-top:52.8pt;width:157.9pt;height:10.8pt;z-index:-2516669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" filled="f" stroked="f">
              <v:textbox style="mso-fit-shape-to-text:t" inset="0,0,0,0">
                <w:txbxContent>
                  <w:p w:rsidR="00B72EEB" w:rsidRDefault="00B72EEB">
                    <w:r w:rsidRPr="00B72EEB">
                      <w:rPr>
                        <w:rStyle w:val="a8"/>
                      </w:rPr>
                      <w:t>Продолжение приложения № 3</w:t>
                    </w:r>
                  </w:p>
                </w:txbxContent>
              </v:textbox>
              <w10:wrap anchorx="page" anchory="page"/>
            </v:shape>
          </w:pict>
        </mc:Fallback>
      </mc:AlternateContent>
    </w:r>
    <w:r>
      <w:rPr>
        <w:noProof/>
        <w:sz w:val="24"/>
        <w:szCs w:val="24"/>
      </w:rPr>
      <mc:AlternateContent>
        <mc:Choice Requires="wps">
          <w:drawing>
            <wp:anchor distT="0" distB="0" distL="63500" distR="63500" simplePos="0" relativeHeight="251652608" behindDoc="1" locked="0" layoutInCell="1" allowOverlap="1">
              <wp:simplePos x="0" y="0"/>
              <wp:positionH relativeFrom="page">
                <wp:posOffset>3795395</wp:posOffset>
              </wp:positionH>
              <wp:positionV relativeFrom="page">
                <wp:posOffset>499745</wp:posOffset>
              </wp:positionV>
              <wp:extent cx="64135" cy="100330"/>
              <wp:effectExtent l="0" t="0" r="5715" b="1079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EEB" w:rsidRDefault="00B72EEB">
                          <w:r w:rsidRPr="00B72EEB">
                            <w:rPr>
                              <w:rFonts w:ascii="Calibri" w:hAnsi="Calibri"/>
                            </w:rPr>
                            <w:fldChar w:fldCharType="begin"/>
                          </w:r>
                          <w:r>
                            <w:instrText xml:space="preserve"> PAGE \* MERGEFORMAT </w:instrText>
                          </w:r>
                          <w:r w:rsidRPr="00B72EEB">
                            <w:rPr>
                              <w:rFonts w:ascii="Calibri" w:hAnsi="Calibri"/>
                            </w:rPr>
                            <w:fldChar w:fldCharType="separate"/>
                          </w:r>
                          <w:r w:rsidRPr="00B72EEB">
                            <w:rPr>
                              <w:rStyle w:val="a8"/>
                            </w:rPr>
                            <w:t>#</w:t>
                          </w:r>
                          <w:r w:rsidRPr="00B72EEB">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7" o:spid="_x0000_s1031" type="#_x0000_t202" style="position:absolute;margin-left:298.85pt;margin-top:39.35pt;width:5.05pt;height:7.9pt;z-index:-2516638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" filled="f" stroked="f">
              <v:textbox style="mso-fit-shape-to-text:t" inset="0,0,0,0">
                <w:txbxContent>
                  <w:p w:rsidR="00B72EEB" w:rsidRDefault="00B72EEB">
                    <w:r w:rsidRPr="00B72EEB">
                      <w:rPr>
                        <w:rFonts w:ascii="Calibri" w:hAnsi="Calibri"/>
                      </w:rPr>
                      <w:fldChar w:fldCharType="begin"/>
                    </w:r>
                    <w:r>
                      <w:instrText xml:space="preserve"> PAGE \* MERGEFORMAT </w:instrText>
                    </w:r>
                    <w:r w:rsidRPr="00B72EEB">
                      <w:rPr>
                        <w:rFonts w:ascii="Calibri" w:hAnsi="Calibri"/>
                      </w:rPr>
                      <w:fldChar w:fldCharType="separate"/>
                    </w:r>
                    <w:r w:rsidRPr="00B72EEB">
                      <w:rPr>
                        <w:rStyle w:val="a8"/>
                      </w:rPr>
                      <w:t>#</w:t>
                    </w:r>
                    <w:r w:rsidRPr="00B72EEB">
                      <w:rPr>
                        <w:rStyle w:val="a8"/>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EB" w:rsidRDefault="00B72EEB">
    <w:pPr>
      <w:rPr>
        <w:sz w:val="2"/>
        <w:szCs w:val="2"/>
      </w:rPr>
    </w:pPr>
    <w:r>
      <w:rPr>
        <w:noProof/>
        <w:sz w:val="24"/>
        <w:szCs w:val="24"/>
      </w:rPr>
      <mc:AlternateContent>
        <mc:Choice Requires="wps">
          <w:drawing>
            <wp:anchor distT="0" distB="0" distL="63500" distR="63500" simplePos="0" relativeHeight="251655680" behindDoc="1" locked="0" layoutInCell="1" allowOverlap="1">
              <wp:simplePos x="0" y="0"/>
              <wp:positionH relativeFrom="page">
                <wp:posOffset>4811224</wp:posOffset>
              </wp:positionH>
              <wp:positionV relativeFrom="page">
                <wp:posOffset>315719</wp:posOffset>
              </wp:positionV>
              <wp:extent cx="1860550" cy="287655"/>
              <wp:effectExtent l="0" t="0" r="6350" b="1079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EEB" w:rsidRDefault="00B72EE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32" type="#_x0000_t202" style="position:absolute;margin-left:378.85pt;margin-top:24.85pt;width:146.5pt;height:22.65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" filled="f" stroked="f">
              <v:textbox style="mso-fit-shape-to-text:t" inset="0,0,0,0">
                <w:txbxContent>
                  <w:p w:rsidR="00B72EEB" w:rsidRDefault="00B72EEB"/>
                </w:txbxContent>
              </v:textbox>
              <w10:wrap anchorx="page" anchory="page"/>
            </v:shape>
          </w:pict>
        </mc:Fallback>
      </mc:AlternateContent>
    </w:r>
    <w:r>
      <w:rPr>
        <w:noProof/>
        <w:sz w:val="24"/>
        <w:szCs w:val="24"/>
      </w:rPr>
      <mc:AlternateContent>
        <mc:Choice Requires="wps">
          <w:drawing>
            <wp:anchor distT="0" distB="0" distL="63500" distR="63500" simplePos="0" relativeHeight="251658752" behindDoc="1" locked="0" layoutInCell="1" allowOverlap="1">
              <wp:simplePos x="0" y="0"/>
              <wp:positionH relativeFrom="page">
                <wp:posOffset>3795395</wp:posOffset>
              </wp:positionH>
              <wp:positionV relativeFrom="page">
                <wp:posOffset>499745</wp:posOffset>
              </wp:positionV>
              <wp:extent cx="70485" cy="287655"/>
              <wp:effectExtent l="0" t="0" r="5715" b="107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EEB" w:rsidRDefault="00B72EEB">
                          <w:r w:rsidRPr="00B72EEB">
                            <w:rPr>
                              <w:rFonts w:ascii="Calibri" w:hAnsi="Calibri"/>
                            </w:rPr>
                            <w:fldChar w:fldCharType="begin"/>
                          </w:r>
                          <w:r>
                            <w:instrText xml:space="preserve"> PAGE \* MERGEFORMAT </w:instrText>
                          </w:r>
                          <w:r w:rsidRPr="00B72EEB">
                            <w:rPr>
                              <w:rFonts w:ascii="Calibri" w:hAnsi="Calibri"/>
                            </w:rPr>
                            <w:fldChar w:fldCharType="separate"/>
                          </w:r>
                          <w:r w:rsidR="00183A52" w:rsidRPr="00183A52">
                            <w:rPr>
                              <w:rStyle w:val="a8"/>
                              <w:noProof/>
                            </w:rPr>
                            <w:t>8</w:t>
                          </w:r>
                          <w:r w:rsidRPr="00B72EEB">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5" o:spid="_x0000_s1033" type="#_x0000_t202" style="position:absolute;margin-left:298.85pt;margin-top:39.35pt;width:5.55pt;height:22.6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" filled="f" stroked="f">
              <v:textbox style="mso-fit-shape-to-text:t" inset="0,0,0,0">
                <w:txbxContent>
                  <w:p w:rsidR="00B72EEB" w:rsidRDefault="00B72EEB">
                    <w:r w:rsidRPr="00B72EEB">
                      <w:rPr>
                        <w:rFonts w:ascii="Calibri" w:hAnsi="Calibri"/>
                      </w:rPr>
                      <w:fldChar w:fldCharType="begin"/>
                    </w:r>
                    <w:r>
                      <w:instrText xml:space="preserve"> PAGE \* MERGEFORMAT </w:instrText>
                    </w:r>
                    <w:r w:rsidRPr="00B72EEB">
                      <w:rPr>
                        <w:rFonts w:ascii="Calibri" w:hAnsi="Calibri"/>
                      </w:rPr>
                      <w:fldChar w:fldCharType="separate"/>
                    </w:r>
                    <w:r w:rsidR="00183A52" w:rsidRPr="00183A52">
                      <w:rPr>
                        <w:rStyle w:val="a8"/>
                        <w:noProof/>
                      </w:rPr>
                      <w:t>8</w:t>
                    </w:r>
                    <w:r w:rsidRPr="00B72EEB">
                      <w:rPr>
                        <w:rStyle w:val="a8"/>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EB" w:rsidRDefault="00B72EEB">
    <w:pPr>
      <w:rPr>
        <w:sz w:val="2"/>
        <w:szCs w:val="2"/>
      </w:rPr>
    </w:pPr>
    <w:r>
      <w:rPr>
        <w:noProof/>
        <w:sz w:val="24"/>
        <w:szCs w:val="24"/>
      </w:rPr>
      <mc:AlternateContent>
        <mc:Choice Requires="wps">
          <w:drawing>
            <wp:anchor distT="0" distB="0" distL="63500" distR="63500" simplePos="0" relativeHeight="251664896" behindDoc="1" locked="0" layoutInCell="1" allowOverlap="1">
              <wp:simplePos x="0" y="0"/>
              <wp:positionH relativeFrom="page">
                <wp:posOffset>3660775</wp:posOffset>
              </wp:positionH>
              <wp:positionV relativeFrom="page">
                <wp:posOffset>620395</wp:posOffset>
              </wp:positionV>
              <wp:extent cx="57785" cy="100330"/>
              <wp:effectExtent l="0" t="0" r="5715"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EEB" w:rsidRDefault="00B72EEB">
                          <w:r w:rsidRPr="00B72EEB">
                            <w:rPr>
                              <w:rFonts w:ascii="Calibri" w:hAnsi="Calibri"/>
                            </w:rPr>
                            <w:fldChar w:fldCharType="begin"/>
                          </w:r>
                          <w:r>
                            <w:instrText xml:space="preserve"> PAGE \* MERGEFORMAT </w:instrText>
                          </w:r>
                          <w:r w:rsidRPr="00B72EEB">
                            <w:rPr>
                              <w:rFonts w:ascii="Calibri" w:hAnsi="Calibri"/>
                            </w:rPr>
                            <w:fldChar w:fldCharType="separate"/>
                          </w:r>
                          <w:r w:rsidR="00183A52" w:rsidRPr="00183A52">
                            <w:rPr>
                              <w:rStyle w:val="a8"/>
                              <w:noProof/>
                            </w:rPr>
                            <w:t>7</w:t>
                          </w:r>
                          <w:r w:rsidRPr="00B72EEB">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35" type="#_x0000_t202" style="position:absolute;margin-left:288.25pt;margin-top:48.85pt;width:4.55pt;height:7.9pt;z-index:-2516515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" filled="f" stroked="f">
              <v:textbox style="mso-fit-shape-to-text:t" inset="0,0,0,0">
                <w:txbxContent>
                  <w:p w:rsidR="00B72EEB" w:rsidRDefault="00B72EEB">
                    <w:r w:rsidRPr="00B72EEB">
                      <w:rPr>
                        <w:rFonts w:ascii="Calibri" w:hAnsi="Calibri"/>
                      </w:rPr>
                      <w:fldChar w:fldCharType="begin"/>
                    </w:r>
                    <w:r>
                      <w:instrText xml:space="preserve"> PAGE \* MERGEFORMAT </w:instrText>
                    </w:r>
                    <w:r w:rsidRPr="00B72EEB">
                      <w:rPr>
                        <w:rFonts w:ascii="Calibri" w:hAnsi="Calibri"/>
                      </w:rPr>
                      <w:fldChar w:fldCharType="separate"/>
                    </w:r>
                    <w:r w:rsidR="00183A52" w:rsidRPr="00183A52">
                      <w:rPr>
                        <w:rStyle w:val="a8"/>
                        <w:noProof/>
                      </w:rPr>
                      <w:t>7</w:t>
                    </w:r>
                    <w:r w:rsidRPr="00B72EEB">
                      <w:rPr>
                        <w:rStyle w:val="a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4201"/>
    <w:multiLevelType w:val="hybridMultilevel"/>
    <w:tmpl w:val="B85E97D6"/>
    <w:lvl w:ilvl="0" w:tplc="91863E9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F21E41"/>
    <w:multiLevelType w:val="hybridMultilevel"/>
    <w:tmpl w:val="24C87AC0"/>
    <w:lvl w:ilvl="0" w:tplc="CD6E80B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30E2905"/>
    <w:multiLevelType w:val="hybridMultilevel"/>
    <w:tmpl w:val="E16205E0"/>
    <w:lvl w:ilvl="0" w:tplc="0310BD0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CC1986"/>
    <w:multiLevelType w:val="multilevel"/>
    <w:tmpl w:val="A56484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93"/>
    <w:rsid w:val="00020B93"/>
    <w:rsid w:val="00066937"/>
    <w:rsid w:val="00096CF5"/>
    <w:rsid w:val="000C628D"/>
    <w:rsid w:val="00112109"/>
    <w:rsid w:val="0013142A"/>
    <w:rsid w:val="001320FE"/>
    <w:rsid w:val="0013745E"/>
    <w:rsid w:val="001405AC"/>
    <w:rsid w:val="001659BB"/>
    <w:rsid w:val="00177758"/>
    <w:rsid w:val="00183A52"/>
    <w:rsid w:val="001C309A"/>
    <w:rsid w:val="001E073A"/>
    <w:rsid w:val="001E5393"/>
    <w:rsid w:val="001F4BEF"/>
    <w:rsid w:val="00291964"/>
    <w:rsid w:val="00292E99"/>
    <w:rsid w:val="002A1307"/>
    <w:rsid w:val="002C7FB6"/>
    <w:rsid w:val="002F4F21"/>
    <w:rsid w:val="00356248"/>
    <w:rsid w:val="00397221"/>
    <w:rsid w:val="003D6910"/>
    <w:rsid w:val="0041351B"/>
    <w:rsid w:val="0046728D"/>
    <w:rsid w:val="004829A6"/>
    <w:rsid w:val="004C3EE3"/>
    <w:rsid w:val="004E0E08"/>
    <w:rsid w:val="004E5615"/>
    <w:rsid w:val="004E709C"/>
    <w:rsid w:val="004F0774"/>
    <w:rsid w:val="0054332E"/>
    <w:rsid w:val="00564E59"/>
    <w:rsid w:val="00572D2A"/>
    <w:rsid w:val="005A70CE"/>
    <w:rsid w:val="005C0208"/>
    <w:rsid w:val="005E0391"/>
    <w:rsid w:val="005E0E1F"/>
    <w:rsid w:val="005E0F89"/>
    <w:rsid w:val="005E580D"/>
    <w:rsid w:val="0060095D"/>
    <w:rsid w:val="00606F0A"/>
    <w:rsid w:val="00637108"/>
    <w:rsid w:val="0064614A"/>
    <w:rsid w:val="00685359"/>
    <w:rsid w:val="00686A99"/>
    <w:rsid w:val="0068783C"/>
    <w:rsid w:val="006B0286"/>
    <w:rsid w:val="006B4CED"/>
    <w:rsid w:val="006B4DF8"/>
    <w:rsid w:val="006C186F"/>
    <w:rsid w:val="006C58A6"/>
    <w:rsid w:val="007152DA"/>
    <w:rsid w:val="007279BB"/>
    <w:rsid w:val="007324A7"/>
    <w:rsid w:val="00743851"/>
    <w:rsid w:val="00761C54"/>
    <w:rsid w:val="00784E66"/>
    <w:rsid w:val="007C1521"/>
    <w:rsid w:val="007E7E4C"/>
    <w:rsid w:val="00813B2B"/>
    <w:rsid w:val="00822C35"/>
    <w:rsid w:val="00872083"/>
    <w:rsid w:val="008F0B4A"/>
    <w:rsid w:val="00950E62"/>
    <w:rsid w:val="009603DF"/>
    <w:rsid w:val="00961720"/>
    <w:rsid w:val="00A149AA"/>
    <w:rsid w:val="00A16EA9"/>
    <w:rsid w:val="00AB0D9B"/>
    <w:rsid w:val="00AB201F"/>
    <w:rsid w:val="00AC21D2"/>
    <w:rsid w:val="00AF1807"/>
    <w:rsid w:val="00B11801"/>
    <w:rsid w:val="00B25DBA"/>
    <w:rsid w:val="00B505C8"/>
    <w:rsid w:val="00B62441"/>
    <w:rsid w:val="00B63A8C"/>
    <w:rsid w:val="00B72EEB"/>
    <w:rsid w:val="00B75D6C"/>
    <w:rsid w:val="00B868C5"/>
    <w:rsid w:val="00BF3256"/>
    <w:rsid w:val="00C07FE3"/>
    <w:rsid w:val="00C144DA"/>
    <w:rsid w:val="00C1670C"/>
    <w:rsid w:val="00CC0AF5"/>
    <w:rsid w:val="00CD6840"/>
    <w:rsid w:val="00CF102A"/>
    <w:rsid w:val="00CF491F"/>
    <w:rsid w:val="00D34B00"/>
    <w:rsid w:val="00D41A71"/>
    <w:rsid w:val="00D4541C"/>
    <w:rsid w:val="00D773EF"/>
    <w:rsid w:val="00D97ADD"/>
    <w:rsid w:val="00DE7E92"/>
    <w:rsid w:val="00E22A4B"/>
    <w:rsid w:val="00E32244"/>
    <w:rsid w:val="00E35B34"/>
    <w:rsid w:val="00E42065"/>
    <w:rsid w:val="00E72C2F"/>
    <w:rsid w:val="00ED6282"/>
    <w:rsid w:val="00ED69E3"/>
    <w:rsid w:val="00ED7352"/>
    <w:rsid w:val="00EE658A"/>
    <w:rsid w:val="00EE65AD"/>
    <w:rsid w:val="00EE73C1"/>
    <w:rsid w:val="00F42288"/>
    <w:rsid w:val="00F60AE6"/>
    <w:rsid w:val="00F65E2E"/>
    <w:rsid w:val="00F806C0"/>
    <w:rsid w:val="00FC4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3270E1A-A8AD-40B9-8983-091C59FC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B2B"/>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20B93"/>
    <w:pPr>
      <w:widowControl/>
      <w:autoSpaceDE/>
      <w:autoSpaceDN/>
      <w:adjustRightInd/>
    </w:pPr>
    <w:rPr>
      <w:rFonts w:ascii="Courier New" w:hAnsi="Courier New" w:cs="Courier New"/>
    </w:rPr>
  </w:style>
  <w:style w:type="character" w:styleId="a4">
    <w:name w:val="Hyperlink"/>
    <w:rsid w:val="00020B93"/>
    <w:rPr>
      <w:color w:val="0000FF"/>
      <w:u w:val="single"/>
    </w:rPr>
  </w:style>
  <w:style w:type="paragraph" w:styleId="a5">
    <w:name w:val="Body Text"/>
    <w:basedOn w:val="a"/>
    <w:rsid w:val="00020B93"/>
    <w:pPr>
      <w:widowControl/>
      <w:autoSpaceDE/>
      <w:autoSpaceDN/>
      <w:adjustRightInd/>
      <w:spacing w:after="120"/>
    </w:pPr>
    <w:rPr>
      <w:sz w:val="24"/>
      <w:szCs w:val="24"/>
    </w:rPr>
  </w:style>
  <w:style w:type="paragraph" w:styleId="a6">
    <w:name w:val="Balloon Text"/>
    <w:basedOn w:val="a"/>
    <w:semiHidden/>
    <w:rsid w:val="005E0391"/>
    <w:rPr>
      <w:rFonts w:ascii="Tahoma" w:hAnsi="Tahoma" w:cs="Tahoma"/>
      <w:sz w:val="16"/>
      <w:szCs w:val="16"/>
    </w:rPr>
  </w:style>
  <w:style w:type="paragraph" w:customStyle="1" w:styleId="ConsPlusTitle">
    <w:name w:val="ConsPlusTitle"/>
    <w:rsid w:val="006B4CED"/>
    <w:pPr>
      <w:autoSpaceDE w:val="0"/>
      <w:autoSpaceDN w:val="0"/>
      <w:adjustRightInd w:val="0"/>
    </w:pPr>
    <w:rPr>
      <w:rFonts w:ascii="Arial" w:hAnsi="Arial" w:cs="Arial"/>
      <w:b/>
      <w:bCs/>
    </w:rPr>
  </w:style>
  <w:style w:type="paragraph" w:styleId="a7">
    <w:name w:val="List Paragraph"/>
    <w:basedOn w:val="a"/>
    <w:uiPriority w:val="34"/>
    <w:qFormat/>
    <w:rsid w:val="00B505C8"/>
    <w:pPr>
      <w:ind w:left="720"/>
      <w:contextualSpacing/>
    </w:pPr>
  </w:style>
  <w:style w:type="paragraph" w:customStyle="1" w:styleId="ConsPlusNonformat">
    <w:name w:val="ConsPlusNonformat"/>
    <w:uiPriority w:val="99"/>
    <w:rsid w:val="00E22A4B"/>
    <w:pPr>
      <w:widowControl w:val="0"/>
      <w:autoSpaceDE w:val="0"/>
      <w:autoSpaceDN w:val="0"/>
      <w:adjustRightInd w:val="0"/>
    </w:pPr>
    <w:rPr>
      <w:rFonts w:ascii="Courier New" w:eastAsiaTheme="minorEastAsia" w:hAnsi="Courier New" w:cs="Courier New"/>
    </w:rPr>
  </w:style>
  <w:style w:type="character" w:customStyle="1" w:styleId="2">
    <w:name w:val="Основной текст (2)_"/>
    <w:basedOn w:val="a0"/>
    <w:link w:val="20"/>
    <w:rsid w:val="004E709C"/>
    <w:rPr>
      <w:shd w:val="clear" w:color="auto" w:fill="FFFFFF"/>
    </w:rPr>
  </w:style>
  <w:style w:type="paragraph" w:customStyle="1" w:styleId="20">
    <w:name w:val="Основной текст (2)"/>
    <w:basedOn w:val="a"/>
    <w:link w:val="2"/>
    <w:rsid w:val="004E709C"/>
    <w:pPr>
      <w:shd w:val="clear" w:color="auto" w:fill="FFFFFF"/>
      <w:autoSpaceDE/>
      <w:autoSpaceDN/>
      <w:adjustRightInd/>
      <w:spacing w:line="283" w:lineRule="exact"/>
      <w:ind w:hanging="180"/>
      <w:jc w:val="both"/>
    </w:pPr>
  </w:style>
  <w:style w:type="paragraph" w:customStyle="1" w:styleId="3">
    <w:name w:val="Основной текст3"/>
    <w:basedOn w:val="a"/>
    <w:rsid w:val="00B72EEB"/>
    <w:pPr>
      <w:shd w:val="clear" w:color="auto" w:fill="FFFFFF"/>
      <w:autoSpaceDE/>
      <w:autoSpaceDN/>
      <w:adjustRightInd/>
      <w:spacing w:line="0" w:lineRule="atLeast"/>
      <w:ind w:hanging="240"/>
      <w:jc w:val="center"/>
    </w:pPr>
    <w:rPr>
      <w:color w:val="000000"/>
      <w:sz w:val="26"/>
      <w:szCs w:val="26"/>
      <w:lang w:bidi="ru-RU"/>
    </w:rPr>
  </w:style>
  <w:style w:type="character" w:customStyle="1" w:styleId="30">
    <w:name w:val="Основной текст (3)_"/>
    <w:basedOn w:val="a0"/>
    <w:link w:val="31"/>
    <w:rsid w:val="00B72EEB"/>
    <w:rPr>
      <w:b/>
      <w:bCs/>
      <w:sz w:val="26"/>
      <w:szCs w:val="26"/>
      <w:shd w:val="clear" w:color="auto" w:fill="FFFFFF"/>
    </w:rPr>
  </w:style>
  <w:style w:type="paragraph" w:customStyle="1" w:styleId="31">
    <w:name w:val="Основной текст (3)"/>
    <w:basedOn w:val="a"/>
    <w:link w:val="30"/>
    <w:rsid w:val="00B72EEB"/>
    <w:pPr>
      <w:shd w:val="clear" w:color="auto" w:fill="FFFFFF"/>
      <w:autoSpaceDE/>
      <w:autoSpaceDN/>
      <w:adjustRightInd/>
      <w:spacing w:line="322" w:lineRule="exact"/>
      <w:jc w:val="center"/>
    </w:pPr>
    <w:rPr>
      <w:b/>
      <w:bCs/>
      <w:sz w:val="26"/>
      <w:szCs w:val="26"/>
    </w:rPr>
  </w:style>
  <w:style w:type="character" w:customStyle="1" w:styleId="6">
    <w:name w:val="Основной текст (6)_"/>
    <w:basedOn w:val="a0"/>
    <w:link w:val="60"/>
    <w:rsid w:val="00B72EEB"/>
    <w:rPr>
      <w:b/>
      <w:bCs/>
      <w:sz w:val="23"/>
      <w:szCs w:val="23"/>
      <w:shd w:val="clear" w:color="auto" w:fill="FFFFFF"/>
    </w:rPr>
  </w:style>
  <w:style w:type="character" w:customStyle="1" w:styleId="11pt">
    <w:name w:val="Основной текст + 11 pt"/>
    <w:basedOn w:val="a0"/>
    <w:rsid w:val="00B72EE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60">
    <w:name w:val="Основной текст (6)"/>
    <w:basedOn w:val="a"/>
    <w:link w:val="6"/>
    <w:rsid w:val="00B72EEB"/>
    <w:pPr>
      <w:shd w:val="clear" w:color="auto" w:fill="FFFFFF"/>
      <w:autoSpaceDE/>
      <w:autoSpaceDN/>
      <w:adjustRightInd/>
      <w:spacing w:line="0" w:lineRule="atLeast"/>
      <w:jc w:val="center"/>
    </w:pPr>
    <w:rPr>
      <w:b/>
      <w:bCs/>
      <w:sz w:val="23"/>
      <w:szCs w:val="23"/>
    </w:rPr>
  </w:style>
  <w:style w:type="character" w:customStyle="1" w:styleId="a8">
    <w:name w:val="Колонтитул"/>
    <w:basedOn w:val="a0"/>
    <w:rsid w:val="00B72E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9">
    <w:name w:val="header"/>
    <w:basedOn w:val="a"/>
    <w:link w:val="aa"/>
    <w:unhideWhenUsed/>
    <w:rsid w:val="00637108"/>
    <w:pPr>
      <w:tabs>
        <w:tab w:val="center" w:pos="4677"/>
        <w:tab w:val="right" w:pos="9355"/>
      </w:tabs>
    </w:pPr>
  </w:style>
  <w:style w:type="character" w:customStyle="1" w:styleId="aa">
    <w:name w:val="Верхний колонтитул Знак"/>
    <w:basedOn w:val="a0"/>
    <w:link w:val="a9"/>
    <w:rsid w:val="00637108"/>
  </w:style>
  <w:style w:type="paragraph" w:styleId="ab">
    <w:name w:val="footer"/>
    <w:basedOn w:val="a"/>
    <w:link w:val="ac"/>
    <w:unhideWhenUsed/>
    <w:rsid w:val="00637108"/>
    <w:pPr>
      <w:tabs>
        <w:tab w:val="center" w:pos="4677"/>
        <w:tab w:val="right" w:pos="9355"/>
      </w:tabs>
    </w:pPr>
  </w:style>
  <w:style w:type="character" w:customStyle="1" w:styleId="ac">
    <w:name w:val="Нижний колонтитул Знак"/>
    <w:basedOn w:val="a0"/>
    <w:link w:val="ab"/>
    <w:rsid w:val="00637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9ADC120CA32071695056805F61B55C780863A02976E36BD34DF3B2FB9838C8C5EA918E1846D604sCpCL"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consultantplus://offline/ref=8D9ADC120CA32071695056805F61B55C780B66AE2878E36BD34DF3B2FBs9p8L" TargetMode="Externa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F%D0%BB%D0%BE%D1%82%D0%BD%D0%BE%D1%81%D1%82%D1%8C_%D0%B7%D0%B0%D1%81%D1%82%D1%80%D0%BE%D0%B9%D0%BA%D0%B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consultantplus://offline/ref=8D9ADC120CA32071695056805F61B55C780A68A0287DE36BD34DF3B2FB9838C8C5EA918E1847D40AsCpAL"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consultantplus://offline/ref=8D9ADC120CA32071695056805F61B55C780860A82C7BE36BD34DF3B2FB9838C8C5EA918E1847D204sCpEL" TargetMode="Externa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11</Pages>
  <Words>2626</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vt:lpstr>
    </vt:vector>
  </TitlesOfParts>
  <Company>Home</Company>
  <LinksUpToDate>false</LinksUpToDate>
  <CharactersWithSpaces>17565</CharactersWithSpaces>
  <SharedDoc>false</SharedDoc>
  <HLinks>
    <vt:vector size="72" baseType="variant">
      <vt:variant>
        <vt:i4>6160436</vt:i4>
      </vt:variant>
      <vt:variant>
        <vt:i4>33</vt:i4>
      </vt:variant>
      <vt:variant>
        <vt:i4>0</vt:i4>
      </vt:variant>
      <vt:variant>
        <vt:i4>5</vt:i4>
      </vt:variant>
      <vt:variant>
        <vt:lpwstr>mailto:Olga.Muhanova@tatar.ru</vt:lpwstr>
      </vt:variant>
      <vt:variant>
        <vt:lpwstr/>
      </vt:variant>
      <vt:variant>
        <vt:i4>5505115</vt:i4>
      </vt:variant>
      <vt:variant>
        <vt:i4>30</vt:i4>
      </vt:variant>
      <vt:variant>
        <vt:i4>0</vt:i4>
      </vt:variant>
      <vt:variant>
        <vt:i4>5</vt:i4>
      </vt:variant>
      <vt:variant>
        <vt:lpwstr>http://www.minstroy.tatarstan.ru/</vt:lpwstr>
      </vt:variant>
      <vt:variant>
        <vt:lpwstr/>
      </vt:variant>
      <vt:variant>
        <vt:i4>1966134</vt:i4>
      </vt:variant>
      <vt:variant>
        <vt:i4>27</vt:i4>
      </vt:variant>
      <vt:variant>
        <vt:i4>0</vt:i4>
      </vt:variant>
      <vt:variant>
        <vt:i4>5</vt:i4>
      </vt:variant>
      <vt:variant>
        <vt:lpwstr>mailto:msagkh@tatar.ru</vt:lpwstr>
      </vt:variant>
      <vt:variant>
        <vt:lpwstr/>
      </vt:variant>
      <vt:variant>
        <vt:i4>7995490</vt:i4>
      </vt:variant>
      <vt:variant>
        <vt:i4>24</vt:i4>
      </vt:variant>
      <vt:variant>
        <vt:i4>0</vt:i4>
      </vt:variant>
      <vt:variant>
        <vt:i4>5</vt:i4>
      </vt:variant>
      <vt:variant>
        <vt:lpwstr>consultantplus://offline/ref=8D9ADC120CA32071695056805F61B55C780A68A0287DE36BD34DF3B2FB9838C8C5EA918E1847D40AsCpAL</vt:lpwstr>
      </vt:variant>
      <vt:variant>
        <vt:lpwstr/>
      </vt:variant>
      <vt:variant>
        <vt:i4>7995441</vt:i4>
      </vt:variant>
      <vt:variant>
        <vt:i4>21</vt:i4>
      </vt:variant>
      <vt:variant>
        <vt:i4>0</vt:i4>
      </vt:variant>
      <vt:variant>
        <vt:i4>5</vt:i4>
      </vt:variant>
      <vt:variant>
        <vt:lpwstr>consultantplus://offline/ref=8D9ADC120CA32071695056805F61B55C780860A82C7BE36BD34DF3B2FB9838C8C5EA918E1847D204sCpEL</vt:lpwstr>
      </vt:variant>
      <vt:variant>
        <vt:lpwstr/>
      </vt:variant>
      <vt:variant>
        <vt:i4>7995447</vt:i4>
      </vt:variant>
      <vt:variant>
        <vt:i4>18</vt:i4>
      </vt:variant>
      <vt:variant>
        <vt:i4>0</vt:i4>
      </vt:variant>
      <vt:variant>
        <vt:i4>5</vt:i4>
      </vt:variant>
      <vt:variant>
        <vt:lpwstr>consultantplus://offline/ref=8D9ADC120CA32071695056805F61B55C780863A02976E36BD34DF3B2FB9838C8C5EA918E1846D604sCpCL</vt:lpwstr>
      </vt:variant>
      <vt:variant>
        <vt:lpwstr/>
      </vt:variant>
      <vt:variant>
        <vt:i4>2162737</vt:i4>
      </vt:variant>
      <vt:variant>
        <vt:i4>15</vt:i4>
      </vt:variant>
      <vt:variant>
        <vt:i4>0</vt:i4>
      </vt:variant>
      <vt:variant>
        <vt:i4>5</vt:i4>
      </vt:variant>
      <vt:variant>
        <vt:lpwstr>consultantplus://offline/ref=8D9ADC120CA32071695056805F61B55C7F0B63A12975BE61DB14FFB0sFpCL</vt:lpwstr>
      </vt:variant>
      <vt:variant>
        <vt:lpwstr/>
      </vt:variant>
      <vt:variant>
        <vt:i4>6488119</vt:i4>
      </vt:variant>
      <vt:variant>
        <vt:i4>12</vt:i4>
      </vt:variant>
      <vt:variant>
        <vt:i4>0</vt:i4>
      </vt:variant>
      <vt:variant>
        <vt:i4>5</vt:i4>
      </vt:variant>
      <vt:variant>
        <vt:lpwstr/>
      </vt:variant>
      <vt:variant>
        <vt:lpwstr>Par153</vt:lpwstr>
      </vt:variant>
      <vt:variant>
        <vt:i4>4521991</vt:i4>
      </vt:variant>
      <vt:variant>
        <vt:i4>9</vt:i4>
      </vt:variant>
      <vt:variant>
        <vt:i4>0</vt:i4>
      </vt:variant>
      <vt:variant>
        <vt:i4>5</vt:i4>
      </vt:variant>
      <vt:variant>
        <vt:lpwstr>consultantplus://offline/ref=8D9ADC120CA32071695056805F61B55C780B66AE2878E36BD34DF3B2FBs9p8L</vt:lpwstr>
      </vt:variant>
      <vt:variant>
        <vt:lpwstr/>
      </vt:variant>
      <vt:variant>
        <vt:i4>6160436</vt:i4>
      </vt:variant>
      <vt:variant>
        <vt:i4>6</vt:i4>
      </vt:variant>
      <vt:variant>
        <vt:i4>0</vt:i4>
      </vt:variant>
      <vt:variant>
        <vt:i4>5</vt:i4>
      </vt:variant>
      <vt:variant>
        <vt:lpwstr>mailto:Olga.Muhanova@tatar.ru</vt:lpwstr>
      </vt:variant>
      <vt:variant>
        <vt:lpwstr/>
      </vt:variant>
      <vt:variant>
        <vt:i4>393232</vt:i4>
      </vt:variant>
      <vt:variant>
        <vt:i4>3</vt:i4>
      </vt:variant>
      <vt:variant>
        <vt:i4>0</vt:i4>
      </vt:variant>
      <vt:variant>
        <vt:i4>5</vt:i4>
      </vt:variant>
      <vt:variant>
        <vt:lpwstr>http://www.rtipoteka.ru/</vt:lpwstr>
      </vt:variant>
      <vt:variant>
        <vt:lpwstr/>
      </vt:variant>
      <vt:variant>
        <vt:i4>2686998</vt:i4>
      </vt:variant>
      <vt:variant>
        <vt:i4>0</vt:i4>
      </vt:variant>
      <vt:variant>
        <vt:i4>0</vt:i4>
      </vt:variant>
      <vt:variant>
        <vt:i4>5</vt:i4>
      </vt:variant>
      <vt:variant>
        <vt:lpwstr>mailto:aigkrt@mail.ru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creator>k379-4</dc:creator>
  <cp:lastModifiedBy>АНЗОР</cp:lastModifiedBy>
  <cp:revision>15</cp:revision>
  <cp:lastPrinted>2014-09-17T14:05:00Z</cp:lastPrinted>
  <dcterms:created xsi:type="dcterms:W3CDTF">2014-09-17T14:07:00Z</dcterms:created>
  <dcterms:modified xsi:type="dcterms:W3CDTF">2015-02-20T11:10:00Z</dcterms:modified>
</cp:coreProperties>
</file>