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C5" w:rsidRPr="00633ACE" w:rsidRDefault="003B69C5" w:rsidP="001D103B">
      <w:pPr>
        <w:tabs>
          <w:tab w:val="left" w:pos="0"/>
          <w:tab w:val="center" w:pos="4960"/>
        </w:tabs>
        <w:spacing w:after="0" w:line="240" w:lineRule="auto"/>
        <w:contextualSpacing/>
        <w:rPr>
          <w:rFonts w:ascii="Times New Roman" w:hAnsi="Times New Roman"/>
          <w:b/>
          <w:sz w:val="28"/>
          <w:szCs w:val="28"/>
        </w:rPr>
      </w:pPr>
    </w:p>
    <w:p w:rsidR="003B69C5" w:rsidRPr="00633ACE" w:rsidRDefault="003B69C5" w:rsidP="001D103B">
      <w:pPr>
        <w:tabs>
          <w:tab w:val="left" w:pos="0"/>
          <w:tab w:val="center" w:pos="4960"/>
        </w:tabs>
        <w:spacing w:after="0" w:line="240" w:lineRule="auto"/>
        <w:ind w:left="567" w:hanging="567"/>
        <w:contextualSpacing/>
        <w:jc w:val="center"/>
        <w:rPr>
          <w:rFonts w:ascii="Times New Roman" w:hAnsi="Times New Roman"/>
          <w:b/>
          <w:sz w:val="28"/>
          <w:szCs w:val="28"/>
        </w:rPr>
      </w:pPr>
    </w:p>
    <w:p w:rsidR="003B69C5" w:rsidRPr="00BC440C" w:rsidRDefault="003B69C5" w:rsidP="001D103B">
      <w:pPr>
        <w:tabs>
          <w:tab w:val="left" w:pos="0"/>
          <w:tab w:val="center" w:pos="4960"/>
        </w:tabs>
        <w:spacing w:after="0" w:line="240" w:lineRule="auto"/>
        <w:ind w:left="567" w:hanging="567"/>
        <w:contextualSpacing/>
        <w:jc w:val="center"/>
        <w:rPr>
          <w:rFonts w:ascii="Times New Roman" w:hAnsi="Times New Roman"/>
          <w:b/>
          <w:sz w:val="28"/>
          <w:szCs w:val="28"/>
        </w:rPr>
      </w:pPr>
      <w:r w:rsidRPr="00BC440C">
        <w:rPr>
          <w:rFonts w:ascii="Times New Roman" w:hAnsi="Times New Roman"/>
          <w:b/>
          <w:sz w:val="28"/>
          <w:szCs w:val="28"/>
        </w:rPr>
        <w:t>Отчет</w:t>
      </w:r>
    </w:p>
    <w:p w:rsidR="003B69C5" w:rsidRPr="00BC440C" w:rsidRDefault="003B69C5" w:rsidP="00AB1B61">
      <w:pPr>
        <w:tabs>
          <w:tab w:val="left" w:pos="0"/>
        </w:tabs>
        <w:spacing w:after="0" w:line="240" w:lineRule="auto"/>
        <w:ind w:left="567" w:hanging="425"/>
        <w:contextualSpacing/>
        <w:jc w:val="center"/>
        <w:rPr>
          <w:rFonts w:ascii="Times New Roman" w:hAnsi="Times New Roman"/>
          <w:b/>
          <w:sz w:val="28"/>
          <w:szCs w:val="28"/>
        </w:rPr>
      </w:pPr>
      <w:r w:rsidRPr="00BC440C">
        <w:rPr>
          <w:rFonts w:ascii="Times New Roman" w:hAnsi="Times New Roman"/>
          <w:b/>
          <w:sz w:val="28"/>
          <w:szCs w:val="28"/>
        </w:rPr>
        <w:t>Министерства</w:t>
      </w:r>
      <w:r w:rsidR="005D2FD6" w:rsidRPr="00BC440C">
        <w:rPr>
          <w:rFonts w:ascii="Times New Roman" w:hAnsi="Times New Roman"/>
          <w:b/>
          <w:sz w:val="28"/>
          <w:szCs w:val="28"/>
        </w:rPr>
        <w:t xml:space="preserve"> строительства и</w:t>
      </w:r>
      <w:r w:rsidRPr="00BC440C">
        <w:rPr>
          <w:rFonts w:ascii="Times New Roman" w:hAnsi="Times New Roman"/>
          <w:b/>
          <w:sz w:val="28"/>
          <w:szCs w:val="28"/>
        </w:rPr>
        <w:t xml:space="preserve"> жилищно-коммунального хозяйства Чеченской Республики  за  </w:t>
      </w:r>
      <w:r w:rsidR="00D17DEA" w:rsidRPr="00BC440C">
        <w:rPr>
          <w:rFonts w:ascii="Times New Roman" w:hAnsi="Times New Roman"/>
          <w:b/>
          <w:sz w:val="28"/>
          <w:szCs w:val="28"/>
        </w:rPr>
        <w:t>январь</w:t>
      </w:r>
      <w:r w:rsidR="007017F1" w:rsidRPr="00BC440C">
        <w:rPr>
          <w:rFonts w:ascii="Times New Roman" w:hAnsi="Times New Roman"/>
          <w:b/>
          <w:sz w:val="28"/>
          <w:szCs w:val="28"/>
        </w:rPr>
        <w:t xml:space="preserve"> </w:t>
      </w:r>
      <w:r w:rsidR="0053498D" w:rsidRPr="00BC440C">
        <w:rPr>
          <w:rFonts w:ascii="Times New Roman" w:hAnsi="Times New Roman"/>
          <w:b/>
          <w:sz w:val="28"/>
          <w:szCs w:val="28"/>
        </w:rPr>
        <w:t>–</w:t>
      </w:r>
      <w:r w:rsidR="007017F1" w:rsidRPr="00BC440C">
        <w:rPr>
          <w:rFonts w:ascii="Times New Roman" w:hAnsi="Times New Roman"/>
          <w:b/>
          <w:sz w:val="28"/>
          <w:szCs w:val="28"/>
        </w:rPr>
        <w:t xml:space="preserve"> </w:t>
      </w:r>
      <w:r w:rsidR="00E60DCD">
        <w:rPr>
          <w:rFonts w:ascii="Times New Roman" w:hAnsi="Times New Roman"/>
          <w:b/>
          <w:sz w:val="28"/>
          <w:szCs w:val="28"/>
        </w:rPr>
        <w:t>октябрь</w:t>
      </w:r>
      <w:r w:rsidR="00C326C1">
        <w:rPr>
          <w:rFonts w:ascii="Times New Roman" w:hAnsi="Times New Roman"/>
          <w:b/>
          <w:sz w:val="28"/>
          <w:szCs w:val="28"/>
        </w:rPr>
        <w:t xml:space="preserve"> </w:t>
      </w:r>
      <w:r w:rsidR="00D17DEA" w:rsidRPr="00BC440C">
        <w:rPr>
          <w:rFonts w:ascii="Times New Roman" w:hAnsi="Times New Roman"/>
          <w:b/>
          <w:sz w:val="28"/>
          <w:szCs w:val="28"/>
        </w:rPr>
        <w:t>201</w:t>
      </w:r>
      <w:r w:rsidR="00AB0BFB" w:rsidRPr="00BC440C">
        <w:rPr>
          <w:rFonts w:ascii="Times New Roman" w:hAnsi="Times New Roman"/>
          <w:b/>
          <w:sz w:val="28"/>
          <w:szCs w:val="28"/>
        </w:rPr>
        <w:t>6</w:t>
      </w:r>
      <w:r w:rsidRPr="00BC440C">
        <w:rPr>
          <w:rFonts w:ascii="Times New Roman" w:hAnsi="Times New Roman"/>
          <w:b/>
          <w:sz w:val="28"/>
          <w:szCs w:val="28"/>
        </w:rPr>
        <w:t xml:space="preserve"> год</w:t>
      </w:r>
      <w:r w:rsidR="00D17DEA" w:rsidRPr="00BC440C">
        <w:rPr>
          <w:rFonts w:ascii="Times New Roman" w:hAnsi="Times New Roman"/>
          <w:b/>
          <w:sz w:val="28"/>
          <w:szCs w:val="28"/>
        </w:rPr>
        <w:t>а</w:t>
      </w:r>
      <w:r w:rsidRPr="00BC440C">
        <w:rPr>
          <w:rFonts w:ascii="Times New Roman" w:hAnsi="Times New Roman"/>
          <w:b/>
          <w:sz w:val="28"/>
          <w:szCs w:val="28"/>
        </w:rPr>
        <w:t>.</w:t>
      </w:r>
    </w:p>
    <w:p w:rsidR="003B69C5" w:rsidRPr="00BC440C" w:rsidRDefault="004F61FD" w:rsidP="001D103B">
      <w:pPr>
        <w:tabs>
          <w:tab w:val="left" w:pos="0"/>
        </w:tabs>
        <w:spacing w:after="0" w:line="240" w:lineRule="auto"/>
        <w:ind w:left="567" w:hanging="425"/>
        <w:contextualSpacing/>
        <w:jc w:val="center"/>
        <w:rPr>
          <w:rFonts w:ascii="Times New Roman" w:hAnsi="Times New Roman"/>
          <w:b/>
          <w:sz w:val="28"/>
          <w:szCs w:val="28"/>
        </w:rPr>
      </w:pPr>
      <w:r w:rsidRPr="00BC440C">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-483870</wp:posOffset>
            </wp:positionH>
            <wp:positionV relativeFrom="paragraph">
              <wp:posOffset>207645</wp:posOffset>
            </wp:positionV>
            <wp:extent cx="3201035" cy="2375535"/>
            <wp:effectExtent l="19050" t="0" r="0" b="0"/>
            <wp:wrapTight wrapText="bothSides">
              <wp:wrapPolygon edited="0">
                <wp:start x="-129" y="0"/>
                <wp:lineTo x="-129" y="21479"/>
                <wp:lineTo x="21596" y="21479"/>
                <wp:lineTo x="21596" y="0"/>
                <wp:lineTo x="-129" y="0"/>
              </wp:wrapPolygon>
            </wp:wrapTight>
            <wp:docPr id="3" name="Рисунок 1" descr="D:\Сетевая Рашана\для Рашан\здание М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етевая Рашана\для Рашан\здание МЖКХ.jpg"/>
                    <pic:cNvPicPr>
                      <a:picLocks noChangeAspect="1" noChangeArrowheads="1"/>
                    </pic:cNvPicPr>
                  </pic:nvPicPr>
                  <pic:blipFill>
                    <a:blip r:embed="rId8" cstate="print"/>
                    <a:srcRect/>
                    <a:stretch>
                      <a:fillRect/>
                    </a:stretch>
                  </pic:blipFill>
                  <pic:spPr bwMode="auto">
                    <a:xfrm>
                      <a:off x="0" y="0"/>
                      <a:ext cx="3201035" cy="2375535"/>
                    </a:xfrm>
                    <a:prstGeom prst="rect">
                      <a:avLst/>
                    </a:prstGeom>
                    <a:noFill/>
                    <a:ln w="9525">
                      <a:noFill/>
                      <a:miter lim="800000"/>
                      <a:headEnd/>
                      <a:tailEnd/>
                    </a:ln>
                  </pic:spPr>
                </pic:pic>
              </a:graphicData>
            </a:graphic>
          </wp:anchor>
        </w:drawing>
      </w:r>
    </w:p>
    <w:p w:rsidR="00A52E28" w:rsidRPr="00BC440C" w:rsidRDefault="00F251E8" w:rsidP="001D103B">
      <w:pPr>
        <w:tabs>
          <w:tab w:val="left" w:pos="7230"/>
        </w:tabs>
        <w:spacing w:after="0" w:line="240" w:lineRule="auto"/>
        <w:ind w:hanging="283"/>
        <w:contextualSpacing/>
        <w:jc w:val="both"/>
        <w:rPr>
          <w:rFonts w:ascii="Times New Roman" w:hAnsi="Times New Roman"/>
          <w:sz w:val="28"/>
          <w:szCs w:val="28"/>
        </w:rPr>
      </w:pPr>
      <w:r w:rsidRPr="00BC440C">
        <w:rPr>
          <w:rFonts w:ascii="Times New Roman" w:hAnsi="Times New Roman"/>
          <w:sz w:val="28"/>
          <w:szCs w:val="28"/>
        </w:rPr>
        <w:t xml:space="preserve">     </w:t>
      </w:r>
      <w:r w:rsidR="003B69C5" w:rsidRPr="00BC440C">
        <w:rPr>
          <w:rFonts w:ascii="Times New Roman" w:hAnsi="Times New Roman"/>
          <w:sz w:val="28"/>
          <w:szCs w:val="28"/>
        </w:rPr>
        <w:t xml:space="preserve">Министерство </w:t>
      </w:r>
      <w:r w:rsidR="00580BDC" w:rsidRPr="00BC440C">
        <w:rPr>
          <w:rFonts w:ascii="Times New Roman" w:hAnsi="Times New Roman"/>
          <w:sz w:val="28"/>
          <w:szCs w:val="28"/>
        </w:rPr>
        <w:t xml:space="preserve">строительства и </w:t>
      </w:r>
      <w:r w:rsidR="003B69C5" w:rsidRPr="00BC440C">
        <w:rPr>
          <w:rFonts w:ascii="Times New Roman" w:hAnsi="Times New Roman"/>
          <w:sz w:val="28"/>
          <w:szCs w:val="28"/>
        </w:rPr>
        <w:t xml:space="preserve">жилищно-коммунального хозяйства Чеченской Республики (далее – Министерство) создано в соответствии с Указом Главы Чеченской Республики от 14 </w:t>
      </w:r>
      <w:r w:rsidR="005C4922" w:rsidRPr="00BC440C">
        <w:rPr>
          <w:rFonts w:ascii="Times New Roman" w:hAnsi="Times New Roman"/>
          <w:sz w:val="28"/>
          <w:szCs w:val="28"/>
        </w:rPr>
        <w:t>июля 2015</w:t>
      </w:r>
      <w:r w:rsidR="003B69C5" w:rsidRPr="00BC440C">
        <w:rPr>
          <w:rFonts w:ascii="Times New Roman" w:hAnsi="Times New Roman"/>
          <w:sz w:val="28"/>
          <w:szCs w:val="28"/>
        </w:rPr>
        <w:t xml:space="preserve"> года № </w:t>
      </w:r>
      <w:r w:rsidR="005C4922" w:rsidRPr="00BC440C">
        <w:rPr>
          <w:rFonts w:ascii="Times New Roman" w:hAnsi="Times New Roman"/>
          <w:sz w:val="28"/>
          <w:szCs w:val="28"/>
        </w:rPr>
        <w:t>122</w:t>
      </w:r>
      <w:r w:rsidR="00DB767C" w:rsidRPr="00BC440C">
        <w:rPr>
          <w:rFonts w:ascii="Times New Roman" w:hAnsi="Times New Roman"/>
          <w:sz w:val="28"/>
          <w:szCs w:val="28"/>
        </w:rPr>
        <w:t xml:space="preserve"> </w:t>
      </w:r>
      <w:r w:rsidR="00850026" w:rsidRPr="00BC440C">
        <w:rPr>
          <w:rFonts w:ascii="Times New Roman" w:hAnsi="Times New Roman"/>
          <w:sz w:val="28"/>
          <w:szCs w:val="28"/>
        </w:rPr>
        <w:t xml:space="preserve">             </w:t>
      </w:r>
      <w:r w:rsidR="00DB767C" w:rsidRPr="00BC440C">
        <w:rPr>
          <w:rFonts w:ascii="Times New Roman" w:hAnsi="Times New Roman"/>
          <w:sz w:val="28"/>
          <w:szCs w:val="28"/>
        </w:rPr>
        <w:t>«</w:t>
      </w:r>
      <w:r w:rsidR="005C4922" w:rsidRPr="00BC440C">
        <w:rPr>
          <w:rFonts w:ascii="Times New Roman" w:hAnsi="Times New Roman"/>
          <w:sz w:val="28"/>
          <w:szCs w:val="28"/>
        </w:rPr>
        <w:t>Об изменениях в структуре органов исполнительной власти Чеченской Республики и  составе Правительства Чеченской Республики</w:t>
      </w:r>
      <w:r w:rsidR="003B69C5" w:rsidRPr="00BC440C">
        <w:rPr>
          <w:rFonts w:ascii="Times New Roman" w:hAnsi="Times New Roman"/>
          <w:sz w:val="28"/>
          <w:szCs w:val="28"/>
        </w:rPr>
        <w:t>». Министерство является юридическим лицом, состоит из аппарата  штатной численностью 1</w:t>
      </w:r>
      <w:r w:rsidR="005D2FD6" w:rsidRPr="00BC440C">
        <w:rPr>
          <w:rFonts w:ascii="Times New Roman" w:hAnsi="Times New Roman"/>
          <w:sz w:val="28"/>
          <w:szCs w:val="28"/>
        </w:rPr>
        <w:t>42</w:t>
      </w:r>
      <w:r w:rsidR="003B69C5" w:rsidRPr="00BC440C">
        <w:rPr>
          <w:rFonts w:ascii="Times New Roman" w:hAnsi="Times New Roman"/>
          <w:sz w:val="28"/>
          <w:szCs w:val="28"/>
        </w:rPr>
        <w:t xml:space="preserve"> человек</w:t>
      </w:r>
      <w:r w:rsidR="00CD6B73" w:rsidRPr="00BC440C">
        <w:rPr>
          <w:rFonts w:ascii="Times New Roman" w:hAnsi="Times New Roman"/>
          <w:sz w:val="28"/>
          <w:szCs w:val="28"/>
        </w:rPr>
        <w:t>а</w:t>
      </w:r>
      <w:r w:rsidR="003B69C5" w:rsidRPr="00BC440C">
        <w:rPr>
          <w:rFonts w:ascii="Times New Roman" w:hAnsi="Times New Roman"/>
          <w:sz w:val="28"/>
          <w:szCs w:val="28"/>
        </w:rPr>
        <w:t xml:space="preserve"> и </w:t>
      </w:r>
      <w:r w:rsidR="00237472" w:rsidRPr="00BC440C">
        <w:rPr>
          <w:rFonts w:ascii="Times New Roman" w:hAnsi="Times New Roman"/>
          <w:sz w:val="28"/>
          <w:szCs w:val="28"/>
        </w:rPr>
        <w:t xml:space="preserve">25 </w:t>
      </w:r>
      <w:r w:rsidR="003B69C5" w:rsidRPr="00BC440C">
        <w:rPr>
          <w:rFonts w:ascii="Times New Roman" w:hAnsi="Times New Roman"/>
          <w:sz w:val="28"/>
          <w:szCs w:val="28"/>
        </w:rPr>
        <w:t xml:space="preserve">подведомственных предприятий общей среднесписочной численностью </w:t>
      </w:r>
      <w:r w:rsidR="00EB5D71" w:rsidRPr="00BC440C">
        <w:rPr>
          <w:rFonts w:ascii="Times New Roman" w:hAnsi="Times New Roman"/>
          <w:sz w:val="28"/>
          <w:szCs w:val="28"/>
        </w:rPr>
        <w:t>2</w:t>
      </w:r>
      <w:r w:rsidR="009B3AE3" w:rsidRPr="00BC440C">
        <w:rPr>
          <w:rFonts w:ascii="Times New Roman" w:hAnsi="Times New Roman"/>
          <w:sz w:val="28"/>
          <w:szCs w:val="28"/>
        </w:rPr>
        <w:t xml:space="preserve">756 </w:t>
      </w:r>
      <w:r w:rsidR="003B69C5" w:rsidRPr="00BC440C">
        <w:rPr>
          <w:rFonts w:ascii="Times New Roman" w:hAnsi="Times New Roman"/>
          <w:sz w:val="28"/>
          <w:szCs w:val="28"/>
        </w:rPr>
        <w:t>человек</w:t>
      </w:r>
      <w:r w:rsidR="004C58A3" w:rsidRPr="00BC440C">
        <w:rPr>
          <w:rFonts w:ascii="Times New Roman" w:hAnsi="Times New Roman"/>
          <w:sz w:val="28"/>
          <w:szCs w:val="28"/>
        </w:rPr>
        <w:t>а</w:t>
      </w:r>
      <w:r w:rsidR="003B69C5" w:rsidRPr="00BC440C">
        <w:rPr>
          <w:rFonts w:ascii="Times New Roman" w:hAnsi="Times New Roman"/>
          <w:sz w:val="28"/>
          <w:szCs w:val="28"/>
        </w:rPr>
        <w:t>. Министерство является республиканским органом исполнительной власти Чеченской Республики, созданным для реализации единой государственной политики</w:t>
      </w:r>
      <w:r w:rsidR="007D3E90" w:rsidRPr="00BC440C">
        <w:rPr>
          <w:rFonts w:ascii="Times New Roman" w:hAnsi="Times New Roman"/>
          <w:sz w:val="28"/>
          <w:szCs w:val="28"/>
        </w:rPr>
        <w:t xml:space="preserve"> в строительстве</w:t>
      </w:r>
      <w:r w:rsidR="003B69C5" w:rsidRPr="00BC440C">
        <w:rPr>
          <w:rFonts w:ascii="Times New Roman" w:hAnsi="Times New Roman"/>
          <w:sz w:val="28"/>
          <w:szCs w:val="28"/>
        </w:rPr>
        <w:t xml:space="preserve">, а также оказания государственных услуг и управления государственным имуществом в сфере жилищно-коммунального хозяйства  Чеченской Республики.  </w:t>
      </w:r>
    </w:p>
    <w:p w:rsidR="00A7452E" w:rsidRPr="00BC440C" w:rsidRDefault="00A7452E" w:rsidP="001D103B">
      <w:pPr>
        <w:tabs>
          <w:tab w:val="left" w:pos="0"/>
        </w:tabs>
        <w:spacing w:after="0" w:line="240" w:lineRule="auto"/>
        <w:ind w:left="680"/>
        <w:contextualSpacing/>
        <w:jc w:val="both"/>
        <w:rPr>
          <w:rFonts w:ascii="Times New Roman" w:hAnsi="Times New Roman"/>
          <w:sz w:val="16"/>
          <w:szCs w:val="16"/>
        </w:rPr>
      </w:pPr>
    </w:p>
    <w:p w:rsidR="001C5874" w:rsidRPr="00BC440C" w:rsidRDefault="00301DA8" w:rsidP="001D103B">
      <w:pPr>
        <w:tabs>
          <w:tab w:val="left" w:pos="0"/>
        </w:tabs>
        <w:spacing w:after="0" w:line="240" w:lineRule="auto"/>
        <w:contextualSpacing/>
        <w:rPr>
          <w:rFonts w:ascii="Times New Roman" w:hAnsi="Times New Roman"/>
          <w:sz w:val="28"/>
          <w:szCs w:val="28"/>
        </w:rPr>
      </w:pPr>
      <w:r w:rsidRPr="00676053">
        <w:rPr>
          <w:rFonts w:ascii="Times New Roman" w:hAnsi="Times New Roman"/>
          <w:b/>
          <w:sz w:val="28"/>
          <w:szCs w:val="28"/>
        </w:rPr>
        <w:t xml:space="preserve">1. </w:t>
      </w:r>
      <w:r w:rsidR="00442C46" w:rsidRPr="00676053">
        <w:rPr>
          <w:rFonts w:ascii="Times New Roman" w:hAnsi="Times New Roman"/>
          <w:b/>
          <w:sz w:val="28"/>
          <w:szCs w:val="28"/>
        </w:rPr>
        <w:t>Департамент строительства</w:t>
      </w:r>
    </w:p>
    <w:p w:rsidR="00195FED" w:rsidRPr="00BC440C" w:rsidRDefault="00195FED" w:rsidP="001D103B">
      <w:pPr>
        <w:pStyle w:val="a4"/>
        <w:ind w:firstLine="644"/>
        <w:contextualSpacing/>
        <w:jc w:val="both"/>
        <w:rPr>
          <w:rFonts w:ascii="Times New Roman" w:eastAsia="Times New Roman" w:hAnsi="Times New Roman"/>
          <w:sz w:val="16"/>
          <w:szCs w:val="16"/>
          <w:lang w:eastAsia="ru-RU"/>
        </w:rPr>
      </w:pPr>
    </w:p>
    <w:p w:rsidR="00493F45" w:rsidRPr="00BC440C" w:rsidRDefault="00493F45" w:rsidP="001D103B">
      <w:pPr>
        <w:pStyle w:val="a4"/>
        <w:ind w:firstLine="567"/>
        <w:contextualSpacing/>
        <w:jc w:val="both"/>
        <w:rPr>
          <w:rFonts w:ascii="Times New Roman" w:eastAsia="Times New Roman" w:hAnsi="Times New Roman"/>
          <w:sz w:val="28"/>
          <w:szCs w:val="28"/>
        </w:rPr>
      </w:pPr>
      <w:r w:rsidRPr="00BC440C">
        <w:rPr>
          <w:rFonts w:ascii="Times New Roman" w:eastAsia="Times New Roman" w:hAnsi="Times New Roman"/>
          <w:sz w:val="28"/>
          <w:szCs w:val="28"/>
        </w:rPr>
        <w:t>В целях реализации в 2016 году мероприятий государственной программы Чеченской Республики «Обеспечение доступным и комфортным жильем и услугами ЖКХ граждан Чеченской Республики», утвержденной постановлением Правительства Чеченской Республики от 19.12.2013 г. № 353</w:t>
      </w:r>
      <w:r w:rsidR="004C58A3" w:rsidRPr="00BC440C">
        <w:rPr>
          <w:rFonts w:ascii="Times New Roman" w:eastAsia="Times New Roman" w:hAnsi="Times New Roman"/>
          <w:sz w:val="28"/>
          <w:szCs w:val="28"/>
        </w:rPr>
        <w:t xml:space="preserve">  </w:t>
      </w:r>
      <w:r w:rsidRPr="00BC440C">
        <w:rPr>
          <w:rFonts w:ascii="Times New Roman" w:eastAsia="Times New Roman" w:hAnsi="Times New Roman"/>
          <w:sz w:val="28"/>
          <w:szCs w:val="28"/>
        </w:rPr>
        <w:t xml:space="preserve"> (с изменениями и дополнениями), департаментом строительства министерства проделана работа по реализации следующих подпрограмм госпрограммы:</w:t>
      </w:r>
    </w:p>
    <w:p w:rsidR="00493F45" w:rsidRPr="00BC440C" w:rsidRDefault="00493F45" w:rsidP="001D103B">
      <w:pPr>
        <w:pStyle w:val="a4"/>
        <w:ind w:hanging="426"/>
        <w:contextualSpacing/>
        <w:jc w:val="both"/>
        <w:rPr>
          <w:rFonts w:ascii="Times New Roman" w:eastAsia="Times New Roman" w:hAnsi="Times New Roman"/>
          <w:sz w:val="16"/>
          <w:szCs w:val="16"/>
        </w:rPr>
      </w:pPr>
    </w:p>
    <w:p w:rsidR="00493F45" w:rsidRPr="00BC440C" w:rsidRDefault="00F20E0D" w:rsidP="001D103B">
      <w:pPr>
        <w:spacing w:after="0" w:line="240" w:lineRule="auto"/>
        <w:ind w:firstLine="567"/>
        <w:jc w:val="both"/>
        <w:rPr>
          <w:rFonts w:ascii="Times New Roman" w:hAnsi="Times New Roman"/>
          <w:b/>
          <w:sz w:val="28"/>
          <w:szCs w:val="28"/>
        </w:rPr>
      </w:pPr>
      <w:r w:rsidRPr="00BC440C">
        <w:rPr>
          <w:rFonts w:ascii="Times New Roman" w:hAnsi="Times New Roman"/>
          <w:b/>
          <w:sz w:val="28"/>
          <w:szCs w:val="28"/>
        </w:rPr>
        <w:t xml:space="preserve">1.1 </w:t>
      </w:r>
      <w:r w:rsidR="00493F45" w:rsidRPr="00BC440C">
        <w:rPr>
          <w:rFonts w:ascii="Times New Roman" w:hAnsi="Times New Roman"/>
          <w:b/>
          <w:sz w:val="28"/>
          <w:szCs w:val="28"/>
        </w:rPr>
        <w:t>Подпрограмма «Повышение устойчивости жилых домов, основных объектов и систем жизнеобеспечения на территории Чеченской Республики».</w:t>
      </w:r>
    </w:p>
    <w:p w:rsidR="009557F1" w:rsidRPr="00BC440C" w:rsidRDefault="009557F1" w:rsidP="001D103B">
      <w:pPr>
        <w:pStyle w:val="a3"/>
        <w:spacing w:after="0" w:line="240" w:lineRule="auto"/>
        <w:ind w:left="0" w:firstLine="786"/>
        <w:jc w:val="both"/>
        <w:rPr>
          <w:rFonts w:ascii="Times New Roman" w:hAnsi="Times New Roman"/>
          <w:iCs/>
          <w:sz w:val="16"/>
          <w:szCs w:val="16"/>
        </w:rPr>
      </w:pPr>
    </w:p>
    <w:p w:rsidR="00493F45" w:rsidRPr="00BC440C" w:rsidRDefault="00493F45" w:rsidP="001D103B">
      <w:pPr>
        <w:pStyle w:val="a3"/>
        <w:spacing w:line="240" w:lineRule="auto"/>
        <w:ind w:left="0" w:firstLine="567"/>
        <w:jc w:val="both"/>
        <w:rPr>
          <w:rFonts w:ascii="Times New Roman" w:hAnsi="Times New Roman"/>
          <w:iCs/>
          <w:sz w:val="28"/>
          <w:szCs w:val="28"/>
        </w:rPr>
      </w:pPr>
      <w:r w:rsidRPr="00BC440C">
        <w:rPr>
          <w:rFonts w:ascii="Times New Roman" w:hAnsi="Times New Roman"/>
          <w:iCs/>
          <w:sz w:val="28"/>
          <w:szCs w:val="28"/>
        </w:rPr>
        <w:t xml:space="preserve">Представлена отчетная документация по итогам реализации подпрограммы за 2015 год в адрес Министерства строительства и жилищно-коммунального хозяйства Российской Федерации, Министерства </w:t>
      </w:r>
      <w:r w:rsidRPr="00BC440C">
        <w:rPr>
          <w:rFonts w:ascii="Times New Roman" w:hAnsi="Times New Roman"/>
          <w:snapToGrid w:val="0"/>
          <w:sz w:val="28"/>
          <w:szCs w:val="28"/>
        </w:rPr>
        <w:t>экономического, территориального развития и торговли Чеченской Республики</w:t>
      </w:r>
      <w:r w:rsidRPr="00BC440C">
        <w:rPr>
          <w:rFonts w:ascii="Times New Roman" w:hAnsi="Times New Roman"/>
          <w:iCs/>
          <w:sz w:val="28"/>
          <w:szCs w:val="28"/>
        </w:rPr>
        <w:t>, Территориальный орган Федеральной службы государственной статистики по Чеченской Республике.</w:t>
      </w:r>
    </w:p>
    <w:p w:rsidR="00493F45" w:rsidRPr="00BC440C" w:rsidRDefault="00493F45" w:rsidP="00966DC8">
      <w:pPr>
        <w:pStyle w:val="a3"/>
        <w:spacing w:after="0" w:line="240" w:lineRule="auto"/>
        <w:ind w:left="0" w:firstLine="567"/>
        <w:jc w:val="both"/>
        <w:rPr>
          <w:rFonts w:ascii="Times New Roman" w:hAnsi="Times New Roman"/>
          <w:spacing w:val="-8"/>
          <w:sz w:val="28"/>
          <w:szCs w:val="28"/>
        </w:rPr>
      </w:pPr>
      <w:r w:rsidRPr="00BC440C">
        <w:rPr>
          <w:rFonts w:ascii="Times New Roman" w:hAnsi="Times New Roman"/>
          <w:iCs/>
          <w:sz w:val="28"/>
          <w:szCs w:val="28"/>
        </w:rPr>
        <w:t xml:space="preserve">Сформирована и направлена в Минстрой России заявка на предоставление в 2016 году субсидии из федерального бюджета на реализацию в Чеченской Республике мероприятий федеральной целевой программы «Повышение устойчивости жилых домов, основных объектов и </w:t>
      </w:r>
      <w:r w:rsidRPr="00BC440C">
        <w:rPr>
          <w:rFonts w:ascii="Times New Roman" w:hAnsi="Times New Roman"/>
          <w:iCs/>
          <w:sz w:val="28"/>
          <w:szCs w:val="28"/>
        </w:rPr>
        <w:lastRenderedPageBreak/>
        <w:t>систем жизнеобеспечения в сейсмических районах Российской Федерации на 2009-2018 годы»</w:t>
      </w:r>
      <w:r w:rsidRPr="00BC440C">
        <w:rPr>
          <w:rFonts w:ascii="Times New Roman" w:hAnsi="Times New Roman"/>
          <w:spacing w:val="-8"/>
          <w:sz w:val="28"/>
          <w:szCs w:val="28"/>
        </w:rPr>
        <w:t>.</w:t>
      </w:r>
    </w:p>
    <w:p w:rsidR="0030159B" w:rsidRDefault="005A53B2" w:rsidP="005A53B2">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Несмотря на объявленный конкурс, в связи с ограниченным лимитом средств федерального бюджета, выделенных на реализацию программы в 2016 году, решением межведомственной комиссии принято решение о финансировании </w:t>
      </w:r>
    </w:p>
    <w:p w:rsidR="0030159B" w:rsidRDefault="0030159B" w:rsidP="005A53B2">
      <w:pPr>
        <w:spacing w:after="0" w:line="240" w:lineRule="auto"/>
        <w:ind w:firstLine="567"/>
        <w:jc w:val="both"/>
        <w:rPr>
          <w:rFonts w:ascii="Times New Roman" w:hAnsi="Times New Roman"/>
          <w:sz w:val="28"/>
          <w:szCs w:val="28"/>
        </w:rPr>
      </w:pPr>
    </w:p>
    <w:p w:rsidR="005A53B2" w:rsidRPr="00BC440C" w:rsidRDefault="005A53B2" w:rsidP="0030159B">
      <w:pPr>
        <w:spacing w:after="0" w:line="240" w:lineRule="auto"/>
        <w:jc w:val="both"/>
        <w:rPr>
          <w:rFonts w:ascii="Times New Roman" w:hAnsi="Times New Roman"/>
          <w:sz w:val="28"/>
          <w:szCs w:val="28"/>
        </w:rPr>
      </w:pPr>
      <w:r w:rsidRPr="00BC440C">
        <w:rPr>
          <w:rFonts w:ascii="Times New Roman" w:hAnsi="Times New Roman"/>
          <w:sz w:val="28"/>
          <w:szCs w:val="28"/>
        </w:rPr>
        <w:t>мероприятий по завершению переходящих объектов капитального строительства, ранее начатых в рамках программы, каковых в Чеченской Республике не имеется. Вновь начинаемые объекты, в том числе представленные Чеченской Республикой, в 2016 году не финансируются.</w:t>
      </w:r>
    </w:p>
    <w:p w:rsidR="005A53B2" w:rsidRDefault="00CC1783" w:rsidP="005A53B2">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В</w:t>
      </w:r>
      <w:r w:rsidR="005A53B2" w:rsidRPr="00BC440C">
        <w:rPr>
          <w:rFonts w:ascii="Times New Roman" w:hAnsi="Times New Roman"/>
          <w:spacing w:val="-8"/>
          <w:sz w:val="28"/>
          <w:szCs w:val="28"/>
        </w:rPr>
        <w:t xml:space="preserve"> целях включения в перечень мероприятий федеральной целевой программы, предусмотренных на 2017-2019 гг., объектов капитального строительства Чеченской Республики департаментом строительства в адрес Минстроя России представлен сформированный на основании предложений, представленных ОМС городов и муниципальных районов Чеченской Республики, реестр первоочередных объектов социального назначения, расположенных на территории Чеченской Республики, требующих сейсмоусиления, а также проводится работа по обеспечению данных объектов проектной документацией.</w:t>
      </w:r>
    </w:p>
    <w:p w:rsidR="00CC1783" w:rsidRPr="00CC1783" w:rsidRDefault="005C0A06" w:rsidP="00CC1783">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По состоянию на 01.11</w:t>
      </w:r>
      <w:r w:rsidR="00CC1783" w:rsidRPr="00CC1783">
        <w:rPr>
          <w:rFonts w:ascii="Times New Roman" w:hAnsi="Times New Roman"/>
          <w:spacing w:val="-8"/>
          <w:sz w:val="28"/>
          <w:szCs w:val="28"/>
        </w:rPr>
        <w:t xml:space="preserve">.2016 г. департаментом строительства подготовлена </w:t>
      </w:r>
      <w:r>
        <w:rPr>
          <w:rFonts w:ascii="Times New Roman" w:hAnsi="Times New Roman"/>
          <w:spacing w:val="-8"/>
          <w:sz w:val="28"/>
          <w:szCs w:val="28"/>
        </w:rPr>
        <w:t xml:space="preserve">и направлена в Минстрой России </w:t>
      </w:r>
      <w:r w:rsidR="00CC1783" w:rsidRPr="00CC1783">
        <w:rPr>
          <w:rFonts w:ascii="Times New Roman" w:hAnsi="Times New Roman"/>
          <w:spacing w:val="-8"/>
          <w:sz w:val="28"/>
          <w:szCs w:val="28"/>
        </w:rPr>
        <w:t xml:space="preserve">Заявка </w:t>
      </w:r>
      <w:r w:rsidR="00CC1783" w:rsidRPr="00CC1783">
        <w:rPr>
          <w:rFonts w:ascii="Times New Roman" w:hAnsi="Times New Roman"/>
          <w:color w:val="000000"/>
          <w:sz w:val="28"/>
          <w:szCs w:val="28"/>
        </w:rPr>
        <w:t xml:space="preserve">Чеченской Республики на участие </w:t>
      </w:r>
      <w:r w:rsidR="00CC1783" w:rsidRPr="00CC1783">
        <w:rPr>
          <w:rFonts w:ascii="Times New Roman" w:hAnsi="Times New Roman"/>
          <w:sz w:val="28"/>
          <w:szCs w:val="28"/>
        </w:rPr>
        <w:t>в 2017 году</w:t>
      </w:r>
      <w:r w:rsidR="00CC1783" w:rsidRPr="00CC1783">
        <w:rPr>
          <w:rFonts w:ascii="Times New Roman" w:hAnsi="Times New Roman"/>
          <w:color w:val="000000"/>
          <w:sz w:val="28"/>
          <w:szCs w:val="28"/>
        </w:rPr>
        <w:t xml:space="preserve"> в отборе субъектов Российской Федерации для </w:t>
      </w:r>
      <w:r w:rsidR="00CC1783" w:rsidRPr="00CC1783">
        <w:rPr>
          <w:rFonts w:ascii="Times New Roman" w:hAnsi="Times New Roman"/>
          <w:sz w:val="28"/>
          <w:szCs w:val="28"/>
        </w:rPr>
        <w:t xml:space="preserve">предоставления субсидий из федерального бюджета бюджетам </w:t>
      </w:r>
      <w:r w:rsidR="00CC1783" w:rsidRPr="00CC1783">
        <w:rPr>
          <w:rFonts w:ascii="Times New Roman" w:hAnsi="Times New Roman"/>
          <w:color w:val="000000"/>
          <w:sz w:val="28"/>
          <w:szCs w:val="28"/>
        </w:rPr>
        <w:t xml:space="preserve">субъектов Российской Федерации </w:t>
      </w:r>
      <w:r w:rsidR="00CC1783" w:rsidRPr="00CC1783">
        <w:rPr>
          <w:rFonts w:ascii="Times New Roman" w:hAnsi="Times New Roman"/>
          <w:sz w:val="28"/>
          <w:szCs w:val="28"/>
        </w:rPr>
        <w:t>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тех, сейсмоусиление или реконструкция которых экономически нецелесообразны,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w:t>
      </w:r>
    </w:p>
    <w:p w:rsidR="00F20E0D" w:rsidRPr="00BC440C" w:rsidRDefault="00F20E0D" w:rsidP="00966DC8">
      <w:pPr>
        <w:spacing w:after="0" w:line="240" w:lineRule="auto"/>
        <w:jc w:val="both"/>
        <w:rPr>
          <w:rFonts w:ascii="Times New Roman" w:hAnsi="Times New Roman"/>
          <w:spacing w:val="-8"/>
          <w:sz w:val="16"/>
          <w:szCs w:val="16"/>
        </w:rPr>
      </w:pPr>
    </w:p>
    <w:p w:rsidR="00493F45" w:rsidRPr="00BC440C" w:rsidRDefault="00F20E0D" w:rsidP="001D103B">
      <w:pPr>
        <w:spacing w:after="0" w:line="240" w:lineRule="auto"/>
        <w:ind w:firstLine="567"/>
        <w:jc w:val="both"/>
        <w:rPr>
          <w:rFonts w:ascii="Times New Roman" w:hAnsi="Times New Roman"/>
          <w:b/>
          <w:sz w:val="28"/>
          <w:szCs w:val="28"/>
        </w:rPr>
      </w:pPr>
      <w:r w:rsidRPr="00BC440C">
        <w:rPr>
          <w:rFonts w:ascii="Times New Roman" w:hAnsi="Times New Roman"/>
          <w:b/>
          <w:sz w:val="28"/>
          <w:szCs w:val="28"/>
        </w:rPr>
        <w:t>1.2</w:t>
      </w:r>
      <w:r w:rsidR="00493F45" w:rsidRPr="00BC440C">
        <w:rPr>
          <w:rFonts w:ascii="Times New Roman" w:hAnsi="Times New Roman"/>
          <w:b/>
          <w:sz w:val="28"/>
          <w:szCs w:val="28"/>
        </w:rPr>
        <w:t xml:space="preserve"> Подпрограмма «Переселение граждан из аварийного жилищного фонда Чеченской Республики». </w:t>
      </w:r>
    </w:p>
    <w:p w:rsidR="009557F1" w:rsidRPr="00BC440C" w:rsidRDefault="009557F1" w:rsidP="00A840B8">
      <w:pPr>
        <w:spacing w:after="0" w:line="240" w:lineRule="auto"/>
        <w:ind w:left="708"/>
        <w:contextualSpacing/>
        <w:jc w:val="both"/>
        <w:rPr>
          <w:rFonts w:ascii="Times New Roman" w:hAnsi="Times New Roman"/>
          <w:b/>
          <w:sz w:val="16"/>
          <w:szCs w:val="16"/>
        </w:rPr>
      </w:pPr>
    </w:p>
    <w:p w:rsidR="00FD7A3A" w:rsidRPr="00BC440C" w:rsidRDefault="00FD7A3A" w:rsidP="00A840B8">
      <w:pPr>
        <w:spacing w:after="0" w:line="240" w:lineRule="auto"/>
        <w:ind w:firstLine="567"/>
        <w:jc w:val="both"/>
        <w:rPr>
          <w:rFonts w:ascii="Times New Roman" w:hAnsi="Times New Roman"/>
          <w:sz w:val="28"/>
          <w:szCs w:val="28"/>
        </w:rPr>
      </w:pPr>
      <w:r w:rsidRPr="00BC440C">
        <w:rPr>
          <w:rFonts w:ascii="Times New Roman" w:hAnsi="Times New Roman"/>
          <w:sz w:val="28"/>
          <w:szCs w:val="28"/>
        </w:rPr>
        <w:t>Во исполнение  поручения Президента Российской Федерации об обеспечении выполнения мероприятий по переселению граждан из аварийного жилищного фонда в Чеченской Республике (указ от 07.05.2012 г. №</w:t>
      </w:r>
      <w:r w:rsidR="00074CD2" w:rsidRPr="00BC440C">
        <w:rPr>
          <w:rFonts w:ascii="Times New Roman" w:hAnsi="Times New Roman"/>
          <w:sz w:val="28"/>
          <w:szCs w:val="28"/>
        </w:rPr>
        <w:t xml:space="preserve"> </w:t>
      </w:r>
      <w:r w:rsidRPr="00BC440C">
        <w:rPr>
          <w:rFonts w:ascii="Times New Roman" w:hAnsi="Times New Roman"/>
          <w:sz w:val="28"/>
          <w:szCs w:val="28"/>
        </w:rPr>
        <w:t>600)  реализуется подпрограмма «Переселение граждан из аварийного жилищного фонда Чеченской</w:t>
      </w:r>
      <w:r w:rsidR="00074CD2" w:rsidRPr="00BC440C">
        <w:rPr>
          <w:rFonts w:ascii="Times New Roman" w:hAnsi="Times New Roman"/>
          <w:sz w:val="28"/>
          <w:szCs w:val="28"/>
        </w:rPr>
        <w:t xml:space="preserve"> Республики на период 2013-2017 </w:t>
      </w:r>
      <w:r w:rsidRPr="00BC440C">
        <w:rPr>
          <w:rFonts w:ascii="Times New Roman" w:hAnsi="Times New Roman"/>
          <w:sz w:val="28"/>
          <w:szCs w:val="28"/>
        </w:rPr>
        <w:t>годов» государственной программы Чеченской Республики «Обеспечение доступным и комфортным жильем и услугами ЖКХ граждан Чеченской Республики».</w:t>
      </w:r>
    </w:p>
    <w:p w:rsidR="00D957DF" w:rsidRPr="00BC440C" w:rsidRDefault="00493F45" w:rsidP="001D103B">
      <w:pPr>
        <w:pStyle w:val="a3"/>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За отчетный период подготовлен </w:t>
      </w:r>
      <w:r w:rsidR="00D3550B" w:rsidRPr="00BC440C">
        <w:rPr>
          <w:rFonts w:ascii="Times New Roman" w:hAnsi="Times New Roman"/>
          <w:sz w:val="28"/>
          <w:szCs w:val="28"/>
        </w:rPr>
        <w:t>уточненный</w:t>
      </w:r>
      <w:r w:rsidRPr="00BC440C">
        <w:rPr>
          <w:rFonts w:ascii="Times New Roman" w:hAnsi="Times New Roman"/>
          <w:sz w:val="28"/>
          <w:szCs w:val="28"/>
        </w:rPr>
        <w:t xml:space="preserve"> отчет о реализации подпрограммы </w:t>
      </w:r>
      <w:r w:rsidR="005A53B2" w:rsidRPr="00BC440C">
        <w:rPr>
          <w:rFonts w:ascii="Times New Roman" w:hAnsi="Times New Roman"/>
          <w:sz w:val="28"/>
          <w:szCs w:val="28"/>
        </w:rPr>
        <w:t>за 2015 год</w:t>
      </w:r>
      <w:r w:rsidRPr="00BC440C">
        <w:rPr>
          <w:rFonts w:ascii="Times New Roman" w:hAnsi="Times New Roman"/>
          <w:sz w:val="28"/>
          <w:szCs w:val="28"/>
        </w:rPr>
        <w:t xml:space="preserve"> по формам, установленным государственной корпорацией - Фондом содействия реформированию </w:t>
      </w:r>
      <w:r w:rsidR="00D957DF" w:rsidRPr="00BC440C">
        <w:rPr>
          <w:rFonts w:ascii="Times New Roman" w:hAnsi="Times New Roman"/>
          <w:sz w:val="28"/>
          <w:szCs w:val="28"/>
        </w:rPr>
        <w:t>жилищно-коммунального хозяйства.</w:t>
      </w:r>
    </w:p>
    <w:p w:rsidR="00D957DF" w:rsidRPr="00BC440C" w:rsidRDefault="002D4AEC" w:rsidP="001D103B">
      <w:pPr>
        <w:pStyle w:val="a3"/>
        <w:spacing w:after="0" w:line="240" w:lineRule="auto"/>
        <w:ind w:left="0" w:firstLine="567"/>
        <w:jc w:val="both"/>
        <w:rPr>
          <w:rStyle w:val="0pt"/>
          <w:sz w:val="28"/>
          <w:szCs w:val="28"/>
        </w:rPr>
      </w:pPr>
      <w:r w:rsidRPr="00BC440C">
        <w:rPr>
          <w:rFonts w:ascii="Times New Roman" w:hAnsi="Times New Roman"/>
          <w:bCs/>
          <w:sz w:val="28"/>
          <w:szCs w:val="28"/>
        </w:rPr>
        <w:lastRenderedPageBreak/>
        <w:t>В</w:t>
      </w:r>
      <w:r w:rsidRPr="00BC440C">
        <w:rPr>
          <w:rStyle w:val="af6"/>
          <w:rFonts w:eastAsia="Calibri"/>
          <w:b w:val="0"/>
          <w:sz w:val="28"/>
          <w:szCs w:val="28"/>
        </w:rPr>
        <w:t xml:space="preserve"> рамках реализации </w:t>
      </w:r>
      <w:r w:rsidRPr="00BC440C">
        <w:rPr>
          <w:rFonts w:ascii="Times New Roman" w:hAnsi="Times New Roman"/>
          <w:bCs/>
          <w:spacing w:val="-8"/>
          <w:sz w:val="28"/>
          <w:szCs w:val="28"/>
        </w:rPr>
        <w:t>этапа подпрограммы 2015-2016 годов, которым</w:t>
      </w:r>
      <w:r w:rsidRPr="00BC440C">
        <w:rPr>
          <w:rStyle w:val="af6"/>
          <w:rFonts w:eastAsia="Calibri"/>
          <w:b w:val="0"/>
          <w:sz w:val="28"/>
          <w:szCs w:val="28"/>
        </w:rPr>
        <w:t xml:space="preserve"> предусмотрено</w:t>
      </w:r>
      <w:r w:rsidRPr="00BC440C">
        <w:rPr>
          <w:rStyle w:val="af6"/>
          <w:rFonts w:eastAsia="Calibri"/>
          <w:sz w:val="28"/>
          <w:szCs w:val="28"/>
        </w:rPr>
        <w:t xml:space="preserve"> </w:t>
      </w:r>
      <w:r w:rsidRPr="00BC440C">
        <w:rPr>
          <w:rStyle w:val="0pt"/>
          <w:sz w:val="28"/>
          <w:szCs w:val="28"/>
        </w:rPr>
        <w:t xml:space="preserve">переселение граждан из 14-ти аварийных домов общей площадью 10,242 тыс. кв.м., расположенных на территории г. Грозного, </w:t>
      </w:r>
      <w:r w:rsidR="00DC2D8B" w:rsidRPr="00BC440C">
        <w:rPr>
          <w:rStyle w:val="0pt"/>
          <w:sz w:val="28"/>
          <w:szCs w:val="28"/>
        </w:rPr>
        <w:t xml:space="preserve">                                    </w:t>
      </w:r>
      <w:r w:rsidRPr="00BC440C">
        <w:rPr>
          <w:rStyle w:val="0pt"/>
          <w:sz w:val="28"/>
          <w:szCs w:val="28"/>
        </w:rPr>
        <w:t>Урус-Мартановского и Надтеречного муниципальных районов Чеченской Республики, в соответствии с заключенными государственными контрактами начато строительство многоквартирных домов для переселенцев в указанных муниципальных образованиях. В рамках запланированных мероприятий в новые дома будет переселено 1097  жителей  Чеченской Республики (247</w:t>
      </w:r>
      <w:r w:rsidR="00CE47AF" w:rsidRPr="00BC440C">
        <w:rPr>
          <w:rStyle w:val="0pt"/>
          <w:sz w:val="28"/>
          <w:szCs w:val="28"/>
        </w:rPr>
        <w:t xml:space="preserve"> </w:t>
      </w:r>
      <w:r w:rsidRPr="00BC440C">
        <w:rPr>
          <w:rStyle w:val="0pt"/>
          <w:sz w:val="28"/>
          <w:szCs w:val="28"/>
        </w:rPr>
        <w:t>семей).</w:t>
      </w:r>
    </w:p>
    <w:p w:rsidR="0030159B" w:rsidRDefault="0030159B" w:rsidP="00CC1783">
      <w:pPr>
        <w:spacing w:after="0" w:line="240" w:lineRule="auto"/>
        <w:ind w:firstLine="567"/>
        <w:jc w:val="both"/>
        <w:rPr>
          <w:rStyle w:val="0pt"/>
          <w:sz w:val="28"/>
          <w:szCs w:val="28"/>
        </w:rPr>
      </w:pPr>
    </w:p>
    <w:p w:rsidR="0030159B" w:rsidRDefault="0030159B" w:rsidP="00CC1783">
      <w:pPr>
        <w:spacing w:after="0" w:line="240" w:lineRule="auto"/>
        <w:ind w:firstLine="567"/>
        <w:jc w:val="both"/>
        <w:rPr>
          <w:rStyle w:val="0pt"/>
          <w:sz w:val="28"/>
          <w:szCs w:val="28"/>
        </w:rPr>
      </w:pPr>
    </w:p>
    <w:p w:rsidR="00CC1783" w:rsidRPr="005C0A06" w:rsidRDefault="005C0A06" w:rsidP="005C0A06">
      <w:pPr>
        <w:spacing w:after="0" w:line="240" w:lineRule="auto"/>
        <w:ind w:firstLine="567"/>
        <w:jc w:val="both"/>
        <w:rPr>
          <w:rStyle w:val="0pt"/>
          <w:color w:val="000000" w:themeColor="text1"/>
          <w:sz w:val="28"/>
          <w:szCs w:val="28"/>
        </w:rPr>
      </w:pPr>
      <w:r>
        <w:rPr>
          <w:rStyle w:val="0pt"/>
          <w:sz w:val="28"/>
          <w:szCs w:val="28"/>
        </w:rPr>
        <w:t>По состоянию на 01.11</w:t>
      </w:r>
      <w:r w:rsidR="00CC1783">
        <w:rPr>
          <w:rStyle w:val="0pt"/>
          <w:sz w:val="28"/>
          <w:szCs w:val="28"/>
        </w:rPr>
        <w:t>.2016 г. завершен</w:t>
      </w:r>
      <w:r>
        <w:rPr>
          <w:rStyle w:val="0pt"/>
          <w:sz w:val="28"/>
          <w:szCs w:val="28"/>
        </w:rPr>
        <w:t>ы работы по строительству многоквартирного</w:t>
      </w:r>
      <w:r w:rsidR="00CC1783">
        <w:rPr>
          <w:rStyle w:val="0pt"/>
          <w:sz w:val="28"/>
          <w:szCs w:val="28"/>
        </w:rPr>
        <w:t xml:space="preserve"> дом</w:t>
      </w:r>
      <w:r>
        <w:rPr>
          <w:rStyle w:val="0pt"/>
          <w:sz w:val="28"/>
          <w:szCs w:val="28"/>
        </w:rPr>
        <w:t>а</w:t>
      </w:r>
      <w:r w:rsidR="00CC1783">
        <w:rPr>
          <w:rStyle w:val="0pt"/>
          <w:sz w:val="28"/>
          <w:szCs w:val="28"/>
        </w:rPr>
        <w:t xml:space="preserve"> в с. Алхан-Юрт Урус-Мартановского муниципального района, общая площадь жилых помещений, предоставленных гражданам, составила 1 638 кв.м. </w:t>
      </w:r>
      <w:r>
        <w:rPr>
          <w:rStyle w:val="0pt"/>
          <w:sz w:val="28"/>
          <w:szCs w:val="28"/>
        </w:rPr>
        <w:t>Завершаются</w:t>
      </w:r>
      <w:r w:rsidR="00CC1783">
        <w:rPr>
          <w:rStyle w:val="0pt"/>
          <w:sz w:val="28"/>
          <w:szCs w:val="28"/>
        </w:rPr>
        <w:t xml:space="preserve"> строительные работы по возведению 3-х многоквартирных домов в п. Горагорск Надтеречного муниципального района Чеченской Республики и 2-х многоквартирных домов в г. Грозный.  </w:t>
      </w:r>
      <w:r w:rsidR="00CC1783" w:rsidRPr="006719F8">
        <w:rPr>
          <w:rStyle w:val="0pt"/>
          <w:sz w:val="28"/>
          <w:szCs w:val="28"/>
        </w:rPr>
        <w:t xml:space="preserve">Общий объем </w:t>
      </w:r>
      <w:r w:rsidR="00CC1783">
        <w:rPr>
          <w:rStyle w:val="0pt"/>
          <w:sz w:val="28"/>
          <w:szCs w:val="28"/>
        </w:rPr>
        <w:t>выполне</w:t>
      </w:r>
      <w:r w:rsidR="00CC1783" w:rsidRPr="006719F8">
        <w:rPr>
          <w:rStyle w:val="0pt"/>
          <w:sz w:val="28"/>
          <w:szCs w:val="28"/>
        </w:rPr>
        <w:t>нных работ</w:t>
      </w:r>
      <w:r w:rsidR="00CC1783">
        <w:rPr>
          <w:rStyle w:val="0pt"/>
          <w:sz w:val="28"/>
          <w:szCs w:val="28"/>
        </w:rPr>
        <w:t xml:space="preserve"> за отчетный период</w:t>
      </w:r>
      <w:r w:rsidR="00CC1783" w:rsidRPr="006719F8">
        <w:rPr>
          <w:rStyle w:val="0pt"/>
          <w:sz w:val="28"/>
          <w:szCs w:val="28"/>
        </w:rPr>
        <w:t xml:space="preserve"> составил </w:t>
      </w:r>
      <w:r>
        <w:rPr>
          <w:rStyle w:val="0pt"/>
          <w:color w:val="000000" w:themeColor="text1"/>
          <w:sz w:val="28"/>
          <w:szCs w:val="28"/>
        </w:rPr>
        <w:t>283,201</w:t>
      </w:r>
      <w:r w:rsidR="00CC1783" w:rsidRPr="00B95C57">
        <w:rPr>
          <w:rStyle w:val="0pt"/>
          <w:sz w:val="28"/>
          <w:szCs w:val="28"/>
        </w:rPr>
        <w:t xml:space="preserve"> млн. руб.</w:t>
      </w:r>
    </w:p>
    <w:p w:rsidR="00D957DF" w:rsidRDefault="002D4AEC" w:rsidP="00CC1783">
      <w:pPr>
        <w:spacing w:after="0" w:line="240" w:lineRule="auto"/>
        <w:ind w:firstLine="567"/>
        <w:jc w:val="both"/>
        <w:rPr>
          <w:rStyle w:val="0pt"/>
          <w:sz w:val="28"/>
          <w:szCs w:val="28"/>
        </w:rPr>
      </w:pPr>
      <w:r w:rsidRPr="00BC440C">
        <w:rPr>
          <w:rStyle w:val="0pt"/>
          <w:sz w:val="28"/>
          <w:szCs w:val="28"/>
        </w:rPr>
        <w:t>На реализацию мероприятий подпрограммы в 2016 году предусмотрен</w:t>
      </w:r>
      <w:r w:rsidR="00F74ECC" w:rsidRPr="00BC440C">
        <w:rPr>
          <w:rStyle w:val="0pt"/>
          <w:sz w:val="28"/>
          <w:szCs w:val="28"/>
        </w:rPr>
        <w:t>о</w:t>
      </w:r>
      <w:r w:rsidRPr="00BC440C">
        <w:rPr>
          <w:rStyle w:val="0pt"/>
          <w:sz w:val="28"/>
          <w:szCs w:val="28"/>
        </w:rPr>
        <w:t xml:space="preserve"> предоставление финансовой поддержки государ</w:t>
      </w:r>
      <w:r w:rsidR="00CC1783">
        <w:rPr>
          <w:rStyle w:val="0pt"/>
          <w:sz w:val="28"/>
          <w:szCs w:val="28"/>
        </w:rPr>
        <w:t xml:space="preserve">ственной корпорации – Фондом </w:t>
      </w:r>
      <w:r w:rsidRPr="00BC440C">
        <w:rPr>
          <w:rStyle w:val="0pt"/>
          <w:sz w:val="28"/>
          <w:szCs w:val="28"/>
        </w:rPr>
        <w:t xml:space="preserve">содействия реформированию жилищно-коммунального хозяйства в размере </w:t>
      </w:r>
      <w:r w:rsidR="00074CD2" w:rsidRPr="00BC440C">
        <w:rPr>
          <w:rStyle w:val="0pt"/>
          <w:sz w:val="28"/>
          <w:szCs w:val="28"/>
        </w:rPr>
        <w:t xml:space="preserve">                     </w:t>
      </w:r>
      <w:r w:rsidRPr="00BC440C">
        <w:rPr>
          <w:rStyle w:val="0pt"/>
          <w:sz w:val="28"/>
          <w:szCs w:val="28"/>
        </w:rPr>
        <w:t xml:space="preserve">513,532 </w:t>
      </w:r>
      <w:r w:rsidR="00CE47AF" w:rsidRPr="00BC440C">
        <w:rPr>
          <w:rStyle w:val="0pt"/>
          <w:sz w:val="28"/>
          <w:szCs w:val="28"/>
        </w:rPr>
        <w:t>млн</w:t>
      </w:r>
      <w:r w:rsidR="00CC1783">
        <w:rPr>
          <w:rStyle w:val="0pt"/>
          <w:sz w:val="28"/>
          <w:szCs w:val="28"/>
        </w:rPr>
        <w:t>.</w:t>
      </w:r>
      <w:r w:rsidR="00DC2D8B" w:rsidRPr="00BC440C">
        <w:rPr>
          <w:rStyle w:val="0pt"/>
          <w:sz w:val="28"/>
          <w:szCs w:val="28"/>
        </w:rPr>
        <w:t xml:space="preserve"> </w:t>
      </w:r>
      <w:r w:rsidR="00CF6D4E" w:rsidRPr="00BC440C">
        <w:rPr>
          <w:rStyle w:val="0pt"/>
          <w:sz w:val="28"/>
          <w:szCs w:val="28"/>
        </w:rPr>
        <w:t>руб.</w:t>
      </w:r>
      <w:r w:rsidRPr="00BC440C">
        <w:rPr>
          <w:rStyle w:val="0pt"/>
          <w:sz w:val="28"/>
          <w:szCs w:val="28"/>
        </w:rPr>
        <w:t xml:space="preserve"> Со</w:t>
      </w:r>
      <w:r w:rsidR="00CC1783">
        <w:rPr>
          <w:rStyle w:val="0pt"/>
          <w:sz w:val="28"/>
          <w:szCs w:val="28"/>
        </w:rPr>
        <w:t>финансирование мероприятий</w:t>
      </w:r>
      <w:r w:rsidRPr="00BC440C">
        <w:rPr>
          <w:rStyle w:val="0pt"/>
          <w:sz w:val="28"/>
          <w:szCs w:val="28"/>
        </w:rPr>
        <w:t xml:space="preserve"> из бюджета Чеченской Республики составит 187,899 </w:t>
      </w:r>
      <w:r w:rsidR="00CE47AF" w:rsidRPr="00BC440C">
        <w:rPr>
          <w:rStyle w:val="0pt"/>
          <w:sz w:val="28"/>
          <w:szCs w:val="28"/>
        </w:rPr>
        <w:t>млн</w:t>
      </w:r>
      <w:r w:rsidR="00DC2D8B" w:rsidRPr="00BC440C">
        <w:rPr>
          <w:rStyle w:val="0pt"/>
          <w:sz w:val="28"/>
          <w:szCs w:val="28"/>
        </w:rPr>
        <w:t xml:space="preserve"> </w:t>
      </w:r>
      <w:r w:rsidRPr="00BC440C">
        <w:rPr>
          <w:rStyle w:val="0pt"/>
          <w:sz w:val="28"/>
          <w:szCs w:val="28"/>
        </w:rPr>
        <w:t xml:space="preserve">руб. </w:t>
      </w:r>
    </w:p>
    <w:p w:rsidR="00E11771" w:rsidRPr="00E11771" w:rsidRDefault="00E11771" w:rsidP="00E11771">
      <w:pPr>
        <w:spacing w:after="0" w:line="240" w:lineRule="auto"/>
        <w:ind w:firstLine="567"/>
        <w:jc w:val="both"/>
        <w:rPr>
          <w:rStyle w:val="0pt"/>
          <w:rFonts w:eastAsiaTheme="minorEastAsia"/>
          <w:sz w:val="28"/>
          <w:szCs w:val="28"/>
        </w:rPr>
      </w:pPr>
      <w:r>
        <w:rPr>
          <w:rStyle w:val="0pt"/>
          <w:rFonts w:eastAsiaTheme="minorEastAsia"/>
          <w:sz w:val="28"/>
          <w:szCs w:val="28"/>
        </w:rPr>
        <w:t>В целях предоставления Фондом денежных средств в сумме 157,542 млн. руб., предусмотренных на завершение мероприятий этапа подпрограммы 2015 года, департаментом строительства подготовлен и представлен в Фонд содействия реформирования жилищно-коммунального хозяйства реестр контрактов, заключенных в рамках программы « Переселение граждан из аварийного жилья фонда Чеченской Республики».</w:t>
      </w:r>
    </w:p>
    <w:p w:rsidR="00E11771" w:rsidRDefault="00163E9C" w:rsidP="00E11771">
      <w:pPr>
        <w:spacing w:after="0" w:line="240" w:lineRule="auto"/>
        <w:ind w:firstLine="567"/>
        <w:jc w:val="both"/>
        <w:rPr>
          <w:rFonts w:ascii="Times New Roman" w:hAnsi="Times New Roman"/>
          <w:sz w:val="28"/>
          <w:szCs w:val="28"/>
        </w:rPr>
      </w:pPr>
      <w:r w:rsidRPr="00BC440C">
        <w:rPr>
          <w:rStyle w:val="0pt"/>
          <w:sz w:val="28"/>
          <w:szCs w:val="28"/>
        </w:rPr>
        <w:t xml:space="preserve">Для обеспечения реализации этапа подпрограммы 2016-2017 гг. в Фонд представлена заявка Чеченской Республики на предоставление финансовой поддержки в объеме 313,726 млн. руб. В рамках данного этапа предусмотрено </w:t>
      </w:r>
      <w:r w:rsidRPr="00BC440C">
        <w:rPr>
          <w:rFonts w:ascii="Times New Roman" w:hAnsi="Times New Roman"/>
          <w:sz w:val="28"/>
          <w:szCs w:val="28"/>
        </w:rPr>
        <w:t>расселение 27-ми аварийных многоквартирных домов общей площадью 13 019,6 кв. м, расположенн</w:t>
      </w:r>
      <w:r w:rsidR="009F3822">
        <w:rPr>
          <w:rFonts w:ascii="Times New Roman" w:hAnsi="Times New Roman"/>
          <w:sz w:val="28"/>
          <w:szCs w:val="28"/>
        </w:rPr>
        <w:t xml:space="preserve">ых на территории г. Грозного. </w:t>
      </w:r>
      <w:r w:rsidRPr="00BC440C">
        <w:rPr>
          <w:rFonts w:ascii="Times New Roman" w:hAnsi="Times New Roman"/>
          <w:sz w:val="28"/>
          <w:szCs w:val="28"/>
        </w:rPr>
        <w:t>Для этого в г. Грозном будет построено 6 МКД общей площадью 13 742 кв.м, что позволит предоставить жилье 1148 жильцам из 27-ми аварийных домов.</w:t>
      </w:r>
      <w:r w:rsidR="00E11771" w:rsidRPr="00E11771">
        <w:rPr>
          <w:rFonts w:ascii="Times New Roman" w:hAnsi="Times New Roman"/>
          <w:sz w:val="28"/>
          <w:szCs w:val="28"/>
        </w:rPr>
        <w:t xml:space="preserve"> </w:t>
      </w:r>
    </w:p>
    <w:p w:rsidR="00E11771" w:rsidRPr="009F3822" w:rsidRDefault="00E11771" w:rsidP="00E11771">
      <w:pPr>
        <w:spacing w:after="0" w:line="240" w:lineRule="auto"/>
        <w:ind w:firstLine="567"/>
        <w:jc w:val="both"/>
        <w:rPr>
          <w:rFonts w:ascii="Times New Roman" w:eastAsia="Calibri" w:hAnsi="Times New Roman"/>
          <w:sz w:val="28"/>
          <w:szCs w:val="28"/>
        </w:rPr>
      </w:pPr>
      <w:r>
        <w:rPr>
          <w:rFonts w:ascii="Times New Roman" w:hAnsi="Times New Roman"/>
          <w:sz w:val="28"/>
          <w:szCs w:val="28"/>
        </w:rPr>
        <w:t>В итоге</w:t>
      </w:r>
      <w:r w:rsidRPr="009F3822">
        <w:rPr>
          <w:rFonts w:ascii="Times New Roman" w:hAnsi="Times New Roman"/>
          <w:sz w:val="28"/>
          <w:szCs w:val="28"/>
        </w:rPr>
        <w:t xml:space="preserve"> реализации программы, в срок д</w:t>
      </w:r>
      <w:r>
        <w:rPr>
          <w:rFonts w:ascii="Times New Roman" w:eastAsia="Calibri" w:hAnsi="Times New Roman"/>
          <w:sz w:val="28"/>
          <w:szCs w:val="28"/>
        </w:rPr>
        <w:t>о конца 2016</w:t>
      </w:r>
      <w:r w:rsidRPr="009F3822">
        <w:rPr>
          <w:rFonts w:ascii="Times New Roman" w:eastAsia="Calibri" w:hAnsi="Times New Roman"/>
          <w:sz w:val="28"/>
          <w:szCs w:val="28"/>
        </w:rPr>
        <w:t xml:space="preserve"> года будут полностью расселены аварийные жилые дома площадью 50,5 тыс. кв.м, новым жильем будут обеспечены 3 857 жителей республики.</w:t>
      </w:r>
    </w:p>
    <w:p w:rsidR="00163E9C" w:rsidRPr="00BC440C" w:rsidRDefault="00163E9C" w:rsidP="00E11771">
      <w:pPr>
        <w:tabs>
          <w:tab w:val="left" w:pos="709"/>
        </w:tabs>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За отчетный период подготовлены и утверждены распоряжением Правительства Чеченской Республики от 08.04.2016 г. № 83-р изменения в План мероприятий «дорожную карту» по переселению граждан из аварийного жилья, в части уточнения целевых показателей реализации региональной программы. </w:t>
      </w:r>
    </w:p>
    <w:p w:rsidR="00785C86" w:rsidRDefault="00163E9C" w:rsidP="00785C86">
      <w:pPr>
        <w:tabs>
          <w:tab w:val="left" w:pos="709"/>
        </w:tabs>
        <w:spacing w:after="0" w:line="240" w:lineRule="auto"/>
        <w:ind w:firstLine="567"/>
        <w:jc w:val="both"/>
        <w:rPr>
          <w:sz w:val="28"/>
          <w:szCs w:val="28"/>
        </w:rPr>
      </w:pPr>
      <w:r w:rsidRPr="00BC440C">
        <w:rPr>
          <w:rFonts w:ascii="Times New Roman" w:hAnsi="Times New Roman"/>
          <w:sz w:val="28"/>
          <w:szCs w:val="28"/>
        </w:rPr>
        <w:t xml:space="preserve">В целях формирования региональной адресной программы «Переселение граждан из аварийного жилищного фонда Чеченской Республики» на 2017 и последующие годы, департаментом строительства проводится работа по </w:t>
      </w:r>
      <w:r w:rsidRPr="00BC440C">
        <w:rPr>
          <w:rFonts w:ascii="Times New Roman" w:hAnsi="Times New Roman"/>
          <w:sz w:val="28"/>
          <w:szCs w:val="28"/>
        </w:rPr>
        <w:lastRenderedPageBreak/>
        <w:t>уточнению сведений о многоквартирных жилых домах, признанных аварийными и подлежащими сносу в связи с физическим износом после 1 января 2012 года. Данная информация вносится в автоматизированную информационную систему Минстроя России.</w:t>
      </w:r>
      <w:r w:rsidR="00785C86" w:rsidRPr="00BC440C">
        <w:rPr>
          <w:sz w:val="28"/>
          <w:szCs w:val="28"/>
        </w:rPr>
        <w:t xml:space="preserve">  </w:t>
      </w:r>
    </w:p>
    <w:p w:rsidR="009F3822" w:rsidRPr="009F3822" w:rsidRDefault="009F3822" w:rsidP="00785C86">
      <w:pPr>
        <w:tabs>
          <w:tab w:val="left" w:pos="709"/>
        </w:tabs>
        <w:spacing w:after="0" w:line="240" w:lineRule="auto"/>
        <w:ind w:firstLine="567"/>
        <w:jc w:val="both"/>
        <w:rPr>
          <w:rFonts w:ascii="Times New Roman" w:hAnsi="Times New Roman"/>
          <w:sz w:val="16"/>
          <w:szCs w:val="16"/>
        </w:rPr>
      </w:pPr>
    </w:p>
    <w:p w:rsidR="00CE47AF" w:rsidRPr="00BC440C" w:rsidRDefault="00F20E0D" w:rsidP="001D103B">
      <w:pPr>
        <w:spacing w:line="240" w:lineRule="auto"/>
        <w:ind w:firstLine="567"/>
        <w:jc w:val="both"/>
        <w:rPr>
          <w:rFonts w:ascii="Times New Roman" w:hAnsi="Times New Roman"/>
          <w:b/>
          <w:sz w:val="28"/>
          <w:szCs w:val="28"/>
        </w:rPr>
      </w:pPr>
      <w:r w:rsidRPr="00BC440C">
        <w:rPr>
          <w:rFonts w:ascii="Times New Roman" w:hAnsi="Times New Roman"/>
          <w:b/>
          <w:sz w:val="28"/>
          <w:szCs w:val="28"/>
        </w:rPr>
        <w:t>1.3</w:t>
      </w:r>
      <w:r w:rsidR="00493F45" w:rsidRPr="00BC440C">
        <w:rPr>
          <w:rFonts w:ascii="Times New Roman" w:hAnsi="Times New Roman"/>
          <w:b/>
          <w:sz w:val="28"/>
          <w:szCs w:val="28"/>
        </w:rPr>
        <w:t xml:space="preserve"> Мероприятия по проведению капитального ремонта общего имущества многоквартирных домов на территории Чеченской Республики.</w:t>
      </w:r>
    </w:p>
    <w:p w:rsidR="0030159B" w:rsidRDefault="00163E9C" w:rsidP="00163E9C">
      <w:pPr>
        <w:pStyle w:val="a3"/>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В 2016 году Чеченской Республикой во исполнение поручения Заместителя Председателя Правительства РФ Д.Н. Козака, данного на всероссийском селекторном совещании  1 марта 2016 года о необходимости увеличения в текущем году объемов </w:t>
      </w:r>
    </w:p>
    <w:p w:rsidR="0030159B" w:rsidRDefault="0030159B" w:rsidP="00163E9C">
      <w:pPr>
        <w:pStyle w:val="a3"/>
        <w:spacing w:after="0" w:line="240" w:lineRule="auto"/>
        <w:ind w:left="0" w:firstLine="567"/>
        <w:jc w:val="both"/>
        <w:rPr>
          <w:rFonts w:ascii="Times New Roman" w:hAnsi="Times New Roman"/>
          <w:sz w:val="28"/>
          <w:szCs w:val="28"/>
        </w:rPr>
      </w:pPr>
    </w:p>
    <w:p w:rsidR="00163E9C" w:rsidRPr="00BC440C" w:rsidRDefault="00163E9C" w:rsidP="0030159B">
      <w:pPr>
        <w:pStyle w:val="a3"/>
        <w:spacing w:after="0" w:line="240" w:lineRule="auto"/>
        <w:ind w:left="0"/>
        <w:jc w:val="both"/>
        <w:rPr>
          <w:rFonts w:ascii="Times New Roman" w:hAnsi="Times New Roman"/>
          <w:sz w:val="28"/>
          <w:szCs w:val="28"/>
        </w:rPr>
      </w:pPr>
      <w:r w:rsidRPr="00BC440C">
        <w:rPr>
          <w:rFonts w:ascii="Times New Roman" w:hAnsi="Times New Roman"/>
          <w:sz w:val="28"/>
          <w:szCs w:val="28"/>
        </w:rPr>
        <w:t>работ по капитальному ремонту жилищного фонда, внесены изменения в краткосрочный план реализации региональной программы капитального ремонта Чеченской Республики на 2016 год, обеспечивающие использование на цели капитального ремонта всех остатков использованных в предыдущих периодах средств на счетах региональных операторов и прогнозного объема (исходя из достигнутого в 2015 году уровня собираемости) средств на капитальный ремонт, подлежащих сбору на счетах регионального оператора в 2016 году.</w:t>
      </w:r>
    </w:p>
    <w:p w:rsidR="00163E9C" w:rsidRPr="00BC440C" w:rsidRDefault="00163E9C" w:rsidP="00163E9C">
      <w:pPr>
        <w:pStyle w:val="a3"/>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Таким образом, если ранее планировалось провести капитальный ремонт в 34-х многоквартирных домах общей площадью 79,0 тыс.кв.м, то согласно актуализированному утвержденному плану в 2016 году будет отремонтировано </w:t>
      </w:r>
      <w:r w:rsidR="00785C86" w:rsidRPr="00BC440C">
        <w:rPr>
          <w:rFonts w:ascii="Times New Roman" w:hAnsi="Times New Roman"/>
          <w:sz w:val="28"/>
          <w:szCs w:val="28"/>
        </w:rPr>
        <w:t xml:space="preserve">         </w:t>
      </w:r>
      <w:r w:rsidRPr="00BC440C">
        <w:rPr>
          <w:rFonts w:ascii="Times New Roman" w:hAnsi="Times New Roman"/>
          <w:sz w:val="28"/>
          <w:szCs w:val="28"/>
        </w:rPr>
        <w:t>62 дома площадью 200,7 тыс. кв.м.</w:t>
      </w:r>
    </w:p>
    <w:p w:rsidR="00163E9C" w:rsidRPr="00BC440C" w:rsidRDefault="00163E9C" w:rsidP="00163E9C">
      <w:pPr>
        <w:pStyle w:val="a3"/>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Капитальному ремонту в 2016 году будут подвергнуты многоквартирные дома в городах Грозный и Аргун, а также в Гудермесском, Шатойском, Шалинском, Курчалоевском муниципальных районах Чеченской Республики. На указанные цели из фондов капитального ремонта на счетах региональных операторов Чеченской Республики будет израсходовано 191,2 млн. рублей. </w:t>
      </w:r>
    </w:p>
    <w:p w:rsidR="00163E9C" w:rsidRPr="00BC440C" w:rsidRDefault="00163E9C" w:rsidP="00163E9C">
      <w:pPr>
        <w:pStyle w:val="a3"/>
        <w:spacing w:after="0" w:line="240" w:lineRule="auto"/>
        <w:ind w:left="0" w:firstLine="567"/>
        <w:jc w:val="both"/>
        <w:rPr>
          <w:rFonts w:ascii="Times New Roman" w:eastAsia="Calibri" w:hAnsi="Times New Roman"/>
          <w:sz w:val="28"/>
          <w:szCs w:val="28"/>
          <w:lang w:eastAsia="en-US"/>
        </w:rPr>
      </w:pPr>
      <w:r w:rsidRPr="00BC440C">
        <w:rPr>
          <w:rFonts w:ascii="Times New Roman" w:eastAsia="Calibri" w:hAnsi="Times New Roman"/>
          <w:sz w:val="28"/>
          <w:szCs w:val="28"/>
          <w:lang w:eastAsia="en-US"/>
        </w:rPr>
        <w:t xml:space="preserve">По поручению Минстроя России департаментом сформирован </w:t>
      </w:r>
      <w:r w:rsidRPr="00BC440C">
        <w:rPr>
          <w:rFonts w:ascii="Times New Roman" w:hAnsi="Times New Roman"/>
          <w:sz w:val="28"/>
          <w:szCs w:val="28"/>
        </w:rPr>
        <w:t>Комплекс  мер по устранению недостатков, непосредственно влияющих на эффективность реализации региональных программ капитального</w:t>
      </w:r>
      <w:r w:rsidRPr="00BC440C">
        <w:rPr>
          <w:rFonts w:ascii="Times New Roman" w:eastAsia="Calibri" w:hAnsi="Times New Roman"/>
          <w:bCs/>
          <w:sz w:val="28"/>
          <w:szCs w:val="28"/>
        </w:rPr>
        <w:t xml:space="preserve"> ремонта общего имущества в многоквартирных домах на территории Чеченской Республики», который утвержден  распоряжением </w:t>
      </w:r>
      <w:r w:rsidRPr="00BC440C">
        <w:rPr>
          <w:rFonts w:ascii="Times New Roman" w:eastAsia="Calibri" w:hAnsi="Times New Roman"/>
          <w:sz w:val="28"/>
          <w:szCs w:val="28"/>
          <w:lang w:eastAsia="en-US"/>
        </w:rPr>
        <w:t xml:space="preserve">Правительства Чеченской Республики от 05.04.2016 года № 82-р (далее – Комплекс мер). </w:t>
      </w:r>
    </w:p>
    <w:p w:rsidR="00163E9C" w:rsidRPr="00BC440C" w:rsidRDefault="00163E9C" w:rsidP="00163E9C">
      <w:pPr>
        <w:pStyle w:val="a3"/>
        <w:spacing w:after="0" w:line="240" w:lineRule="auto"/>
        <w:ind w:left="0" w:firstLine="567"/>
        <w:jc w:val="both"/>
        <w:rPr>
          <w:rFonts w:ascii="Times New Roman" w:hAnsi="Times New Roman"/>
          <w:sz w:val="28"/>
          <w:szCs w:val="28"/>
        </w:rPr>
      </w:pPr>
      <w:r w:rsidRPr="00BC440C">
        <w:rPr>
          <w:rFonts w:ascii="Times New Roman" w:hAnsi="Times New Roman"/>
          <w:sz w:val="28"/>
          <w:szCs w:val="28"/>
        </w:rPr>
        <w:t>В рамках реализации п. 2 Комплекса мер Департаментом строительства составлен График мероприятий по информационно-разъяснительной работе среди граждан и организаций об их правах и обязанностях в связи с функционированием региональной программы капитального ремонта общего имущества в многоквартирных домах, утвержденный приказом Министерства строительства и жилищно-коммунального хозяйства Чеченской Республики от 28.04.2016 г. № 77.</w:t>
      </w:r>
    </w:p>
    <w:p w:rsidR="00163E9C" w:rsidRPr="00BC440C" w:rsidRDefault="00163E9C" w:rsidP="00163E9C">
      <w:pPr>
        <w:pStyle w:val="a3"/>
        <w:spacing w:after="0" w:line="240" w:lineRule="auto"/>
        <w:ind w:left="0" w:firstLine="567"/>
        <w:jc w:val="both"/>
        <w:rPr>
          <w:rFonts w:ascii="Times New Roman" w:hAnsi="Times New Roman"/>
          <w:sz w:val="28"/>
          <w:szCs w:val="28"/>
        </w:rPr>
      </w:pPr>
      <w:r w:rsidRPr="00BC440C">
        <w:rPr>
          <w:rFonts w:ascii="Times New Roman" w:hAnsi="Times New Roman"/>
          <w:sz w:val="28"/>
          <w:szCs w:val="28"/>
        </w:rPr>
        <w:t>Подготовлен и направлен в Минстрой России доклад о ходе реализации мероприятий Комплекса мер. Проведение указанных мероприятий организовано на постоянной основе.</w:t>
      </w:r>
    </w:p>
    <w:p w:rsidR="00E11771" w:rsidRDefault="00785C86" w:rsidP="00E11771">
      <w:pPr>
        <w:pStyle w:val="a3"/>
        <w:spacing w:after="0" w:line="240" w:lineRule="auto"/>
        <w:ind w:left="0" w:firstLine="567"/>
        <w:jc w:val="both"/>
        <w:rPr>
          <w:rFonts w:ascii="Times New Roman" w:hAnsi="Times New Roman"/>
          <w:sz w:val="28"/>
          <w:szCs w:val="28"/>
        </w:rPr>
      </w:pPr>
      <w:r w:rsidRPr="00BC440C">
        <w:rPr>
          <w:rFonts w:ascii="Times New Roman" w:hAnsi="Times New Roman"/>
          <w:sz w:val="28"/>
          <w:szCs w:val="28"/>
        </w:rPr>
        <w:lastRenderedPageBreak/>
        <w:t xml:space="preserve">Подготовлен план мероприятий по реализации на территории Чеченской Республики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оказаний услуг и (или) выполнения работ по капитальному ремонту общего имущества в многоквартирном доме, утвержденный распоряжением Правительства Чеченской Республики от 25.07.2016 г. </w:t>
      </w:r>
      <w:r w:rsidR="00E11771">
        <w:rPr>
          <w:rFonts w:ascii="Times New Roman" w:hAnsi="Times New Roman"/>
          <w:sz w:val="28"/>
          <w:szCs w:val="28"/>
        </w:rPr>
        <w:t xml:space="preserve">                          </w:t>
      </w:r>
      <w:r w:rsidRPr="00BC440C">
        <w:rPr>
          <w:rFonts w:ascii="Times New Roman" w:hAnsi="Times New Roman"/>
          <w:sz w:val="28"/>
          <w:szCs w:val="28"/>
        </w:rPr>
        <w:t>№ 193-р.</w:t>
      </w:r>
      <w:r w:rsidR="00E11771">
        <w:rPr>
          <w:rFonts w:ascii="Times New Roman" w:hAnsi="Times New Roman"/>
          <w:sz w:val="28"/>
          <w:szCs w:val="28"/>
        </w:rPr>
        <w:t xml:space="preserve"> Работа по реализации плана мероприятий проводится на постоянной основе.</w:t>
      </w:r>
    </w:p>
    <w:p w:rsidR="00E11771" w:rsidRPr="00E11771" w:rsidRDefault="00E11771" w:rsidP="00E11771">
      <w:pPr>
        <w:pStyle w:val="a3"/>
        <w:spacing w:after="0" w:line="240" w:lineRule="auto"/>
        <w:ind w:left="0" w:firstLine="567"/>
        <w:jc w:val="both"/>
        <w:rPr>
          <w:rFonts w:ascii="Times New Roman" w:hAnsi="Times New Roman"/>
          <w:sz w:val="16"/>
          <w:szCs w:val="16"/>
        </w:rPr>
      </w:pPr>
    </w:p>
    <w:p w:rsidR="007E4450" w:rsidRPr="00BC440C" w:rsidRDefault="00C30CF7" w:rsidP="007E4450">
      <w:pPr>
        <w:pStyle w:val="ConsPlusNonformat"/>
        <w:widowControl/>
        <w:ind w:firstLine="567"/>
        <w:jc w:val="both"/>
        <w:rPr>
          <w:rFonts w:ascii="Times New Roman" w:hAnsi="Times New Roman" w:cs="Times New Roman"/>
          <w:b/>
          <w:sz w:val="28"/>
          <w:szCs w:val="28"/>
        </w:rPr>
      </w:pPr>
      <w:r w:rsidRPr="00BC440C">
        <w:rPr>
          <w:rFonts w:ascii="Times New Roman" w:hAnsi="Times New Roman"/>
          <w:b/>
          <w:sz w:val="28"/>
          <w:szCs w:val="28"/>
        </w:rPr>
        <w:t xml:space="preserve">1.4 </w:t>
      </w:r>
      <w:r w:rsidR="007E4450" w:rsidRPr="00BC440C">
        <w:rPr>
          <w:rFonts w:ascii="Times New Roman" w:hAnsi="Times New Roman" w:cs="Times New Roman"/>
          <w:b/>
          <w:sz w:val="28"/>
          <w:szCs w:val="28"/>
        </w:rPr>
        <w:t>Подпрограмма «Реализация мероприятий в области развития систем жизнеобеспечения населения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p w:rsidR="009557F1" w:rsidRPr="00BC440C" w:rsidRDefault="00493F45" w:rsidP="007E4450">
      <w:pPr>
        <w:spacing w:after="0" w:line="240" w:lineRule="auto"/>
        <w:ind w:right="-141" w:firstLine="567"/>
        <w:jc w:val="both"/>
        <w:rPr>
          <w:rFonts w:ascii="Times New Roman" w:hAnsi="Times New Roman"/>
          <w:iCs/>
          <w:sz w:val="16"/>
          <w:szCs w:val="16"/>
        </w:rPr>
      </w:pPr>
      <w:r w:rsidRPr="00BC440C">
        <w:rPr>
          <w:rFonts w:ascii="Times New Roman" w:hAnsi="Times New Roman"/>
          <w:iCs/>
          <w:sz w:val="28"/>
          <w:szCs w:val="28"/>
        </w:rPr>
        <w:tab/>
      </w:r>
    </w:p>
    <w:p w:rsidR="00493F45" w:rsidRPr="00BC440C" w:rsidRDefault="00493F45" w:rsidP="000B2BFB">
      <w:pPr>
        <w:spacing w:line="240" w:lineRule="auto"/>
        <w:ind w:firstLine="567"/>
        <w:contextualSpacing/>
        <w:jc w:val="both"/>
        <w:rPr>
          <w:rFonts w:ascii="Times New Roman" w:hAnsi="Times New Roman"/>
          <w:iCs/>
          <w:sz w:val="28"/>
          <w:szCs w:val="28"/>
        </w:rPr>
      </w:pPr>
      <w:r w:rsidRPr="00BC440C">
        <w:rPr>
          <w:rFonts w:ascii="Times New Roman" w:hAnsi="Times New Roman"/>
          <w:iCs/>
          <w:sz w:val="28"/>
          <w:szCs w:val="28"/>
        </w:rPr>
        <w:t xml:space="preserve">Сформирована и представлена отчетная документация по итогам реализации в 2015 году мероприятий </w:t>
      </w:r>
      <w:r w:rsidRPr="00BC440C">
        <w:rPr>
          <w:rFonts w:ascii="Times New Roman" w:hAnsi="Times New Roman"/>
          <w:sz w:val="28"/>
          <w:szCs w:val="28"/>
        </w:rPr>
        <w:t xml:space="preserve">подпрограммы </w:t>
      </w:r>
      <w:r w:rsidRPr="00BC440C">
        <w:rPr>
          <w:rFonts w:ascii="Times New Roman" w:hAnsi="Times New Roman"/>
          <w:iCs/>
          <w:sz w:val="28"/>
          <w:szCs w:val="28"/>
        </w:rPr>
        <w:t xml:space="preserve">«Реализация мероприятий в области развития жилищно-коммунального хозяйства в рамках реализации ФЦП «Юг России </w:t>
      </w:r>
      <w:r w:rsidR="00074CD2" w:rsidRPr="00BC440C">
        <w:rPr>
          <w:rFonts w:ascii="Times New Roman" w:hAnsi="Times New Roman"/>
          <w:iCs/>
          <w:sz w:val="28"/>
          <w:szCs w:val="28"/>
        </w:rPr>
        <w:t xml:space="preserve">              </w:t>
      </w:r>
      <w:r w:rsidRPr="00BC440C">
        <w:rPr>
          <w:rFonts w:ascii="Times New Roman" w:hAnsi="Times New Roman"/>
          <w:iCs/>
          <w:sz w:val="28"/>
          <w:szCs w:val="28"/>
        </w:rPr>
        <w:t xml:space="preserve">(2014-2020 годы)» в адрес Министерства строительства и жилищно-коммунального хозяйства Российской Федерации, Министерства </w:t>
      </w:r>
      <w:r w:rsidRPr="00BC440C">
        <w:rPr>
          <w:rFonts w:ascii="Times New Roman" w:hAnsi="Times New Roman"/>
          <w:snapToGrid w:val="0"/>
          <w:sz w:val="28"/>
          <w:szCs w:val="28"/>
        </w:rPr>
        <w:t>экономического, территориального развития и торговли Чеченской Республики</w:t>
      </w:r>
      <w:r w:rsidR="000B2BFB" w:rsidRPr="00BC440C">
        <w:rPr>
          <w:rFonts w:ascii="Times New Roman" w:hAnsi="Times New Roman"/>
          <w:iCs/>
          <w:sz w:val="28"/>
          <w:szCs w:val="28"/>
        </w:rPr>
        <w:t>, территориального</w:t>
      </w:r>
      <w:r w:rsidRPr="00BC440C">
        <w:rPr>
          <w:rFonts w:ascii="Times New Roman" w:hAnsi="Times New Roman"/>
          <w:iCs/>
          <w:sz w:val="28"/>
          <w:szCs w:val="28"/>
        </w:rPr>
        <w:t xml:space="preserve"> орган</w:t>
      </w:r>
      <w:r w:rsidR="000B2BFB" w:rsidRPr="00BC440C">
        <w:rPr>
          <w:rFonts w:ascii="Times New Roman" w:hAnsi="Times New Roman"/>
          <w:iCs/>
          <w:sz w:val="28"/>
          <w:szCs w:val="28"/>
        </w:rPr>
        <w:t>а</w:t>
      </w:r>
      <w:r w:rsidRPr="00BC440C">
        <w:rPr>
          <w:rFonts w:ascii="Times New Roman" w:hAnsi="Times New Roman"/>
          <w:iCs/>
          <w:sz w:val="28"/>
          <w:szCs w:val="28"/>
        </w:rPr>
        <w:t xml:space="preserve"> Федеральной службы государственной статистики по Чеченской Республике.</w:t>
      </w:r>
    </w:p>
    <w:p w:rsidR="00493F45" w:rsidRPr="00BC440C" w:rsidRDefault="00493F45" w:rsidP="00A840B8">
      <w:pPr>
        <w:spacing w:after="0" w:line="240" w:lineRule="auto"/>
        <w:ind w:firstLine="567"/>
        <w:contextualSpacing/>
        <w:jc w:val="both"/>
        <w:rPr>
          <w:rFonts w:ascii="Times New Roman" w:hAnsi="Times New Roman"/>
          <w:iCs/>
          <w:sz w:val="28"/>
          <w:szCs w:val="28"/>
        </w:rPr>
      </w:pPr>
      <w:r w:rsidRPr="00BC440C">
        <w:rPr>
          <w:rFonts w:ascii="Times New Roman" w:hAnsi="Times New Roman"/>
          <w:iCs/>
          <w:sz w:val="28"/>
          <w:szCs w:val="28"/>
        </w:rPr>
        <w:t xml:space="preserve">В адрес Минстроя России представлена Заявка Чеченской Республики на предоставление в 2016 году для Чеченской Республики субсидии из федерального бюджета на реализацию программных мероприятий. </w:t>
      </w:r>
    </w:p>
    <w:p w:rsidR="000B2BFB" w:rsidRPr="00BC440C" w:rsidRDefault="000B2BFB" w:rsidP="000B2BFB">
      <w:pPr>
        <w:spacing w:after="0" w:line="240" w:lineRule="auto"/>
        <w:ind w:firstLine="567"/>
        <w:jc w:val="both"/>
        <w:rPr>
          <w:rFonts w:ascii="Times New Roman" w:hAnsi="Times New Roman"/>
          <w:iCs/>
          <w:sz w:val="28"/>
          <w:szCs w:val="28"/>
        </w:rPr>
      </w:pPr>
      <w:r w:rsidRPr="00BC440C">
        <w:rPr>
          <w:rFonts w:ascii="Times New Roman" w:hAnsi="Times New Roman"/>
          <w:iCs/>
          <w:sz w:val="28"/>
          <w:szCs w:val="28"/>
        </w:rPr>
        <w:t xml:space="preserve">В 2016 году в рамках подпрограммы в соответствии с заключенным государственным контрактом предусмотрено завершение строительно-восстановительных работ на объекте «Водозаборные сооружения и водопроводные сети (реконструкция), Веденский район, Чеченская Республика». </w:t>
      </w:r>
    </w:p>
    <w:p w:rsidR="007E4450" w:rsidRPr="00BC440C" w:rsidRDefault="00C30CF7" w:rsidP="007E4450">
      <w:pPr>
        <w:spacing w:after="0" w:line="240" w:lineRule="auto"/>
        <w:ind w:firstLine="567"/>
        <w:jc w:val="both"/>
        <w:rPr>
          <w:rFonts w:ascii="Times New Roman" w:hAnsi="Times New Roman"/>
          <w:iCs/>
          <w:sz w:val="28"/>
          <w:szCs w:val="28"/>
        </w:rPr>
      </w:pPr>
      <w:r w:rsidRPr="00BC440C">
        <w:rPr>
          <w:rFonts w:ascii="Times New Roman" w:hAnsi="Times New Roman"/>
          <w:iCs/>
          <w:sz w:val="28"/>
          <w:szCs w:val="28"/>
        </w:rPr>
        <w:t xml:space="preserve">В связи с досрочным прекращением ФЦП «Юг России» в соответствии с Постановлением Правительства РФ от 27 февраля 2016 г. № 148 и утверждением новой подпрограммы «Социально-экономическое развитие Чеченской Республики» на 2016 - 2025 гг. в рамках государственной программы Российской Федерации «Развитие Северо-Кавказского федерального округа» на период до 2025 года департаментом строительства подготовлены соответствующие изменения в мероприятия государственной программы «Обеспечением доступным и комфортным жильем и услугами ЖКХ граждан Чеченской Республики», </w:t>
      </w:r>
      <w:r w:rsidR="000B2BFB" w:rsidRPr="00BC440C">
        <w:rPr>
          <w:rFonts w:ascii="Times New Roman" w:hAnsi="Times New Roman"/>
          <w:iCs/>
          <w:sz w:val="28"/>
          <w:szCs w:val="28"/>
        </w:rPr>
        <w:t>которые утверждены постановлением Правительства Чеченской Республики от 05.05.2016 г. № 79.</w:t>
      </w:r>
    </w:p>
    <w:p w:rsidR="007E4450" w:rsidRPr="00BC440C" w:rsidRDefault="007E4450" w:rsidP="007E4450">
      <w:pPr>
        <w:tabs>
          <w:tab w:val="left" w:pos="284"/>
        </w:tabs>
        <w:spacing w:after="0" w:line="240" w:lineRule="auto"/>
        <w:ind w:firstLine="567"/>
        <w:jc w:val="both"/>
        <w:rPr>
          <w:rFonts w:ascii="Times New Roman" w:hAnsi="Times New Roman"/>
          <w:iCs/>
          <w:sz w:val="28"/>
          <w:szCs w:val="28"/>
        </w:rPr>
      </w:pPr>
      <w:r w:rsidRPr="00BC440C">
        <w:rPr>
          <w:rFonts w:ascii="Times New Roman" w:hAnsi="Times New Roman"/>
          <w:iCs/>
          <w:sz w:val="28"/>
          <w:szCs w:val="28"/>
        </w:rPr>
        <w:t>Министерством строительства и жилищно-коммунального хозяйства Чеченской Республики подготовлены и внесены на рассмотрение в Минстрой России и в Минэкономтерразвития Чеченской Республики предложения по включению в указанную подпрограмму</w:t>
      </w:r>
      <w:r w:rsidR="002E22E9">
        <w:rPr>
          <w:rFonts w:ascii="Times New Roman" w:hAnsi="Times New Roman"/>
          <w:iCs/>
          <w:sz w:val="28"/>
          <w:szCs w:val="28"/>
        </w:rPr>
        <w:t xml:space="preserve"> мероприятий по реконструкции 12</w:t>
      </w:r>
      <w:r w:rsidRPr="00BC440C">
        <w:rPr>
          <w:rFonts w:ascii="Times New Roman" w:hAnsi="Times New Roman"/>
          <w:iCs/>
          <w:sz w:val="28"/>
          <w:szCs w:val="28"/>
        </w:rPr>
        <w:t xml:space="preserve">-ти объектов коммунального хозяйства Чеченской Республики, незавершенных по </w:t>
      </w:r>
      <w:r w:rsidRPr="00BC440C">
        <w:rPr>
          <w:rFonts w:ascii="Times New Roman" w:hAnsi="Times New Roman"/>
          <w:iCs/>
          <w:sz w:val="28"/>
          <w:szCs w:val="28"/>
        </w:rPr>
        <w:lastRenderedPageBreak/>
        <w:t>причине сокращения финансирования в рамках ФЦП «Социально-экономическое развитие Чеченской Республики на 2008-2012 годы».</w:t>
      </w:r>
    </w:p>
    <w:p w:rsidR="00785C86" w:rsidRPr="00E11771" w:rsidRDefault="00785C86" w:rsidP="00E11771">
      <w:pPr>
        <w:tabs>
          <w:tab w:val="left" w:pos="284"/>
        </w:tabs>
        <w:spacing w:after="0" w:line="240" w:lineRule="auto"/>
        <w:ind w:firstLine="567"/>
        <w:jc w:val="both"/>
        <w:rPr>
          <w:rFonts w:ascii="Times New Roman" w:hAnsi="Times New Roman"/>
          <w:sz w:val="28"/>
          <w:szCs w:val="28"/>
        </w:rPr>
      </w:pPr>
      <w:r w:rsidRPr="00BC440C">
        <w:rPr>
          <w:rFonts w:ascii="Times New Roman" w:hAnsi="Times New Roman"/>
          <w:iCs/>
          <w:sz w:val="28"/>
          <w:szCs w:val="28"/>
        </w:rPr>
        <w:t xml:space="preserve">В настоящее время заключено соглашение между Правительством Чеченской Республики и Минстроем России </w:t>
      </w:r>
      <w:r w:rsidRPr="00BC440C">
        <w:rPr>
          <w:rFonts w:ascii="Times New Roman" w:hAnsi="Times New Roman"/>
          <w:sz w:val="28"/>
          <w:szCs w:val="28"/>
        </w:rPr>
        <w:t xml:space="preserve">о предоставлении в 2016 году субсидии из федерального бюджета бюджету Чеченской Республики на софинансирование расходных обязательств по реализации мероприятий федеральной целевой программы </w:t>
      </w:r>
      <w:r w:rsidRPr="00BC440C">
        <w:rPr>
          <w:rFonts w:ascii="Times New Roman" w:hAnsi="Times New Roman"/>
          <w:iCs/>
          <w:sz w:val="28"/>
          <w:szCs w:val="28"/>
        </w:rPr>
        <w:t xml:space="preserve">«Социально-экономическое развитие Чеченской Республики на 2008-2012 годы» от 14.07.2016 г. № </w:t>
      </w:r>
      <w:r w:rsidR="002E22E9">
        <w:rPr>
          <w:rFonts w:ascii="Times New Roman" w:hAnsi="Times New Roman"/>
          <w:iCs/>
          <w:sz w:val="28"/>
          <w:szCs w:val="28"/>
        </w:rPr>
        <w:t>05-302/С.</w:t>
      </w:r>
    </w:p>
    <w:p w:rsidR="002E22E9" w:rsidRPr="002E22E9" w:rsidRDefault="002E22E9" w:rsidP="002E22E9">
      <w:pPr>
        <w:tabs>
          <w:tab w:val="left" w:pos="284"/>
        </w:tabs>
        <w:spacing w:after="0" w:line="240" w:lineRule="auto"/>
        <w:ind w:firstLine="567"/>
        <w:jc w:val="both"/>
        <w:rPr>
          <w:rFonts w:ascii="Times New Roman" w:hAnsi="Times New Roman"/>
          <w:iCs/>
          <w:sz w:val="28"/>
          <w:szCs w:val="28"/>
        </w:rPr>
      </w:pPr>
      <w:r w:rsidRPr="002E22E9">
        <w:rPr>
          <w:rFonts w:ascii="Times New Roman" w:hAnsi="Times New Roman"/>
          <w:iCs/>
          <w:sz w:val="28"/>
          <w:szCs w:val="28"/>
        </w:rPr>
        <w:t xml:space="preserve">В связи с уточнением Минстроем России графика перечисления субсидии из федерального бюджета </w:t>
      </w:r>
      <w:r w:rsidRPr="002E22E9">
        <w:rPr>
          <w:rFonts w:ascii="Times New Roman" w:hAnsi="Times New Roman"/>
          <w:sz w:val="28"/>
          <w:szCs w:val="28"/>
        </w:rPr>
        <w:t xml:space="preserve">бюджету Чеченской Республики на софинансирование расходных обязательств по реализации мероприятий федеральной целевой программы </w:t>
      </w:r>
      <w:r w:rsidRPr="002E22E9">
        <w:rPr>
          <w:rFonts w:ascii="Times New Roman" w:hAnsi="Times New Roman"/>
          <w:iCs/>
          <w:sz w:val="28"/>
          <w:szCs w:val="28"/>
        </w:rPr>
        <w:t>«Социально-экономическое развитие Чеченской Республики на 2008-2012 годы» в 2016 году заключено дополнительное соглашение № 05-68/ДС от 12.08.2016 г.  к соглашению от 14.07.2016 г. № 05-302/С.</w:t>
      </w:r>
    </w:p>
    <w:p w:rsidR="002E22E9" w:rsidRPr="002E22E9" w:rsidRDefault="00E11771" w:rsidP="002E22E9">
      <w:pPr>
        <w:spacing w:after="0" w:line="240" w:lineRule="auto"/>
        <w:ind w:firstLine="567"/>
        <w:jc w:val="both"/>
        <w:rPr>
          <w:rFonts w:ascii="Times New Roman" w:hAnsi="Times New Roman"/>
          <w:b/>
          <w:i/>
          <w:sz w:val="26"/>
          <w:szCs w:val="26"/>
        </w:rPr>
      </w:pPr>
      <w:r>
        <w:rPr>
          <w:rFonts w:ascii="Times New Roman" w:hAnsi="Times New Roman"/>
          <w:sz w:val="28"/>
          <w:szCs w:val="28"/>
        </w:rPr>
        <w:t>По состоянию на 01.11</w:t>
      </w:r>
      <w:r w:rsidR="002E22E9" w:rsidRPr="002E22E9">
        <w:rPr>
          <w:rFonts w:ascii="Times New Roman" w:hAnsi="Times New Roman"/>
          <w:sz w:val="28"/>
          <w:szCs w:val="28"/>
        </w:rPr>
        <w:t xml:space="preserve">.2016 г. в рамках реализации мероприятий подпрограммы выполнены работы на общую сумму </w:t>
      </w:r>
      <w:r>
        <w:rPr>
          <w:rFonts w:ascii="Times New Roman" w:hAnsi="Times New Roman"/>
          <w:sz w:val="28"/>
          <w:szCs w:val="28"/>
        </w:rPr>
        <w:t>41 578,9</w:t>
      </w:r>
      <w:r w:rsidR="002E22E9" w:rsidRPr="002E22E9">
        <w:rPr>
          <w:rFonts w:ascii="Times New Roman" w:hAnsi="Times New Roman"/>
          <w:sz w:val="28"/>
          <w:szCs w:val="28"/>
        </w:rPr>
        <w:t xml:space="preserve"> тыс. руб. по реконструкции объекта «Водозаборные сооружения и водопроводные сети (реконструкция), Веденский район, Чеченская  Республика» мощностью</w:t>
      </w:r>
      <w:r w:rsidR="00195D6C">
        <w:rPr>
          <w:rFonts w:ascii="Times New Roman" w:hAnsi="Times New Roman"/>
          <w:sz w:val="28"/>
          <w:szCs w:val="28"/>
        </w:rPr>
        <w:t xml:space="preserve">  артскважин  560 тыс. м3/сут. </w:t>
      </w:r>
      <w:r w:rsidR="002E22E9" w:rsidRPr="002E22E9">
        <w:rPr>
          <w:rFonts w:ascii="Times New Roman" w:hAnsi="Times New Roman"/>
          <w:sz w:val="28"/>
          <w:szCs w:val="28"/>
        </w:rPr>
        <w:t xml:space="preserve">и  протяженностью водопроводных сетей   72,1 км. </w:t>
      </w:r>
    </w:p>
    <w:p w:rsidR="00785C86" w:rsidRPr="00E11771" w:rsidRDefault="002E22E9" w:rsidP="00E11771">
      <w:pPr>
        <w:pStyle w:val="a4"/>
        <w:ind w:firstLine="567"/>
        <w:jc w:val="both"/>
        <w:rPr>
          <w:rFonts w:ascii="Times New Roman" w:hAnsi="Times New Roman"/>
          <w:spacing w:val="-8"/>
          <w:sz w:val="28"/>
          <w:szCs w:val="28"/>
        </w:rPr>
      </w:pPr>
      <w:r w:rsidRPr="002E22E9">
        <w:rPr>
          <w:rFonts w:ascii="Times New Roman" w:hAnsi="Times New Roman"/>
          <w:spacing w:val="-8"/>
          <w:sz w:val="28"/>
          <w:szCs w:val="28"/>
        </w:rPr>
        <w:t>Объект предусмотрен к в</w:t>
      </w:r>
      <w:r w:rsidR="00E11771">
        <w:rPr>
          <w:rFonts w:ascii="Times New Roman" w:hAnsi="Times New Roman"/>
          <w:spacing w:val="-8"/>
          <w:sz w:val="28"/>
          <w:szCs w:val="28"/>
        </w:rPr>
        <w:t>воду в эксплуатацию в 2016 году, готовность объекта составила 80%.</w:t>
      </w:r>
    </w:p>
    <w:p w:rsidR="00C30CF7" w:rsidRPr="00BC440C" w:rsidRDefault="00604E56" w:rsidP="001D103B">
      <w:pPr>
        <w:pStyle w:val="a3"/>
        <w:tabs>
          <w:tab w:val="left" w:pos="0"/>
          <w:tab w:val="left" w:pos="284"/>
        </w:tabs>
        <w:spacing w:after="0" w:line="240" w:lineRule="auto"/>
        <w:ind w:left="0" w:firstLine="567"/>
        <w:jc w:val="both"/>
        <w:rPr>
          <w:rFonts w:ascii="Times New Roman" w:hAnsi="Times New Roman"/>
          <w:b/>
          <w:iCs/>
          <w:sz w:val="28"/>
          <w:szCs w:val="28"/>
        </w:rPr>
      </w:pPr>
      <w:r w:rsidRPr="00BC440C">
        <w:rPr>
          <w:rFonts w:ascii="Times New Roman" w:hAnsi="Times New Roman"/>
          <w:b/>
          <w:iCs/>
          <w:sz w:val="28"/>
          <w:szCs w:val="28"/>
        </w:rPr>
        <w:t>1.</w:t>
      </w:r>
      <w:r w:rsidR="00E11771">
        <w:rPr>
          <w:rFonts w:ascii="Times New Roman" w:hAnsi="Times New Roman"/>
          <w:b/>
          <w:iCs/>
          <w:sz w:val="28"/>
          <w:szCs w:val="28"/>
        </w:rPr>
        <w:t>5</w:t>
      </w:r>
      <w:r w:rsidRPr="00BC440C">
        <w:rPr>
          <w:rFonts w:ascii="Times New Roman" w:hAnsi="Times New Roman"/>
          <w:b/>
          <w:iCs/>
          <w:sz w:val="28"/>
          <w:szCs w:val="28"/>
        </w:rPr>
        <w:t xml:space="preserve"> </w:t>
      </w:r>
      <w:r w:rsidR="00C30CF7" w:rsidRPr="00BC440C">
        <w:rPr>
          <w:rFonts w:ascii="Times New Roman" w:hAnsi="Times New Roman"/>
          <w:b/>
          <w:iCs/>
          <w:sz w:val="28"/>
          <w:szCs w:val="28"/>
        </w:rPr>
        <w:t>Координация хода строительства объектов, строящихся в рамках государственной программы «Обеспечение доступным и комфортным жильем и услугами ЖКХ граждан Чеченской Республики».</w:t>
      </w:r>
    </w:p>
    <w:p w:rsidR="00210492" w:rsidRPr="00BC440C" w:rsidRDefault="00210492" w:rsidP="001D103B">
      <w:pPr>
        <w:pStyle w:val="a3"/>
        <w:tabs>
          <w:tab w:val="left" w:pos="0"/>
          <w:tab w:val="left" w:pos="284"/>
        </w:tabs>
        <w:spacing w:after="0" w:line="240" w:lineRule="auto"/>
        <w:ind w:left="0" w:firstLine="567"/>
        <w:jc w:val="both"/>
        <w:rPr>
          <w:rFonts w:ascii="Times New Roman" w:hAnsi="Times New Roman"/>
          <w:b/>
          <w:iCs/>
          <w:sz w:val="16"/>
          <w:szCs w:val="16"/>
        </w:rPr>
      </w:pPr>
    </w:p>
    <w:p w:rsidR="007E4450" w:rsidRPr="00BC440C" w:rsidRDefault="007E4450" w:rsidP="00564122">
      <w:pPr>
        <w:tabs>
          <w:tab w:val="left" w:pos="284"/>
          <w:tab w:val="left" w:pos="567"/>
          <w:tab w:val="left" w:pos="709"/>
        </w:tabs>
        <w:spacing w:after="0" w:line="240" w:lineRule="auto"/>
        <w:ind w:firstLine="567"/>
        <w:jc w:val="both"/>
        <w:rPr>
          <w:rFonts w:ascii="Times New Roman" w:hAnsi="Times New Roman"/>
          <w:b/>
          <w:iCs/>
          <w:sz w:val="28"/>
          <w:szCs w:val="28"/>
        </w:rPr>
      </w:pPr>
      <w:r w:rsidRPr="00BC440C">
        <w:rPr>
          <w:rFonts w:ascii="Times New Roman" w:hAnsi="Times New Roman"/>
          <w:sz w:val="28"/>
          <w:szCs w:val="28"/>
        </w:rPr>
        <w:t xml:space="preserve">На постоянной основе проводится координация хода строительства ряда объектов, строящихся в рамках подпрограммы «Переселение граждан из аварийного жилищного фонда Чеченской Республики», в том числе: </w:t>
      </w:r>
    </w:p>
    <w:p w:rsidR="007E4450" w:rsidRPr="00BC440C" w:rsidRDefault="007E4450" w:rsidP="007E4450">
      <w:pPr>
        <w:pStyle w:val="a4"/>
        <w:ind w:firstLine="567"/>
        <w:contextualSpacing/>
        <w:jc w:val="both"/>
        <w:rPr>
          <w:rFonts w:ascii="Times New Roman" w:hAnsi="Times New Roman"/>
          <w:sz w:val="28"/>
          <w:szCs w:val="28"/>
        </w:rPr>
      </w:pPr>
      <w:r w:rsidRPr="00BC440C">
        <w:rPr>
          <w:rFonts w:ascii="Times New Roman" w:hAnsi="Times New Roman"/>
          <w:sz w:val="28"/>
          <w:szCs w:val="28"/>
        </w:rPr>
        <w:t>- многоквартирных жилых домов в п. Горагорск Надтеречного муниципального района;</w:t>
      </w:r>
    </w:p>
    <w:p w:rsidR="007E4450" w:rsidRPr="00BC440C" w:rsidRDefault="007E4450" w:rsidP="007E4450">
      <w:pPr>
        <w:pStyle w:val="a4"/>
        <w:ind w:firstLine="567"/>
        <w:contextualSpacing/>
        <w:jc w:val="both"/>
        <w:rPr>
          <w:rFonts w:ascii="Times New Roman" w:hAnsi="Times New Roman"/>
          <w:sz w:val="28"/>
          <w:szCs w:val="28"/>
        </w:rPr>
      </w:pPr>
      <w:r w:rsidRPr="00BC440C">
        <w:rPr>
          <w:rFonts w:ascii="Times New Roman" w:hAnsi="Times New Roman"/>
          <w:sz w:val="28"/>
          <w:szCs w:val="28"/>
        </w:rPr>
        <w:t xml:space="preserve">- многоквартирного жилого дома в с. Алхан-Юрт Урус-Мартановского                муниципального района; </w:t>
      </w:r>
    </w:p>
    <w:p w:rsidR="007E4450" w:rsidRPr="00BC440C" w:rsidRDefault="007E4450" w:rsidP="007E4450">
      <w:pPr>
        <w:pStyle w:val="a4"/>
        <w:ind w:firstLine="567"/>
        <w:contextualSpacing/>
        <w:jc w:val="both"/>
        <w:rPr>
          <w:rFonts w:ascii="Times New Roman" w:hAnsi="Times New Roman"/>
          <w:sz w:val="28"/>
          <w:szCs w:val="28"/>
        </w:rPr>
      </w:pPr>
      <w:r w:rsidRPr="00BC440C">
        <w:rPr>
          <w:rFonts w:ascii="Times New Roman" w:hAnsi="Times New Roman"/>
          <w:sz w:val="28"/>
          <w:szCs w:val="28"/>
        </w:rPr>
        <w:t>- строительство многоквартирных ж/домов по ул. Нахимова в г. Грозном Чеченской Республики.</w:t>
      </w:r>
    </w:p>
    <w:p w:rsidR="007E4450" w:rsidRPr="00BC440C" w:rsidRDefault="007E4450" w:rsidP="007E4450">
      <w:pPr>
        <w:pStyle w:val="a4"/>
        <w:ind w:firstLine="567"/>
        <w:contextualSpacing/>
        <w:jc w:val="both"/>
        <w:rPr>
          <w:rFonts w:ascii="Times New Roman" w:hAnsi="Times New Roman"/>
          <w:sz w:val="16"/>
          <w:szCs w:val="16"/>
        </w:rPr>
      </w:pPr>
    </w:p>
    <w:p w:rsidR="00837360" w:rsidRPr="00BC440C" w:rsidRDefault="00E11771" w:rsidP="001D103B">
      <w:pPr>
        <w:tabs>
          <w:tab w:val="left" w:pos="284"/>
        </w:tabs>
        <w:spacing w:after="0" w:line="240" w:lineRule="auto"/>
        <w:ind w:firstLine="567"/>
        <w:contextualSpacing/>
        <w:jc w:val="both"/>
        <w:rPr>
          <w:rFonts w:ascii="Times New Roman" w:hAnsi="Times New Roman"/>
          <w:b/>
          <w:iCs/>
          <w:sz w:val="28"/>
          <w:szCs w:val="28"/>
        </w:rPr>
      </w:pPr>
      <w:r>
        <w:rPr>
          <w:rFonts w:ascii="Times New Roman" w:hAnsi="Times New Roman"/>
          <w:b/>
          <w:iCs/>
          <w:sz w:val="28"/>
          <w:szCs w:val="28"/>
        </w:rPr>
        <w:t>1.6</w:t>
      </w:r>
      <w:r w:rsidR="00F20E0D" w:rsidRPr="00BC440C">
        <w:rPr>
          <w:rFonts w:ascii="Times New Roman" w:hAnsi="Times New Roman"/>
          <w:b/>
          <w:iCs/>
          <w:sz w:val="28"/>
          <w:szCs w:val="28"/>
        </w:rPr>
        <w:t xml:space="preserve"> </w:t>
      </w:r>
      <w:r w:rsidR="00604E56" w:rsidRPr="00BC440C">
        <w:rPr>
          <w:rFonts w:ascii="Times New Roman" w:hAnsi="Times New Roman"/>
          <w:b/>
          <w:iCs/>
          <w:sz w:val="28"/>
          <w:szCs w:val="28"/>
        </w:rPr>
        <w:t>Обеспечение объектов капитального строительства проектной документацией</w:t>
      </w:r>
      <w:r w:rsidR="00837360" w:rsidRPr="00BC440C">
        <w:rPr>
          <w:rFonts w:ascii="Times New Roman" w:hAnsi="Times New Roman"/>
          <w:b/>
          <w:iCs/>
          <w:sz w:val="28"/>
          <w:szCs w:val="28"/>
        </w:rPr>
        <w:t>.</w:t>
      </w:r>
    </w:p>
    <w:p w:rsidR="00837360" w:rsidRPr="00BC440C" w:rsidRDefault="00837360" w:rsidP="001D103B">
      <w:pPr>
        <w:tabs>
          <w:tab w:val="left" w:pos="284"/>
        </w:tabs>
        <w:spacing w:after="0" w:line="240" w:lineRule="auto"/>
        <w:ind w:firstLine="567"/>
        <w:contextualSpacing/>
        <w:jc w:val="both"/>
        <w:rPr>
          <w:rFonts w:ascii="Times New Roman" w:hAnsi="Times New Roman"/>
          <w:b/>
          <w:iCs/>
          <w:sz w:val="16"/>
          <w:szCs w:val="16"/>
        </w:rPr>
      </w:pPr>
    </w:p>
    <w:p w:rsidR="00837360" w:rsidRDefault="00837360" w:rsidP="00E11771">
      <w:pPr>
        <w:tabs>
          <w:tab w:val="left" w:pos="284"/>
        </w:tabs>
        <w:spacing w:after="0" w:line="240" w:lineRule="auto"/>
        <w:ind w:firstLine="567"/>
        <w:jc w:val="both"/>
        <w:rPr>
          <w:rFonts w:ascii="Times New Roman" w:hAnsi="Times New Roman"/>
          <w:iCs/>
          <w:sz w:val="28"/>
          <w:szCs w:val="28"/>
        </w:rPr>
      </w:pPr>
      <w:r w:rsidRPr="00BC440C">
        <w:rPr>
          <w:rFonts w:ascii="Times New Roman" w:hAnsi="Times New Roman"/>
          <w:iCs/>
          <w:sz w:val="28"/>
          <w:szCs w:val="28"/>
        </w:rPr>
        <w:t xml:space="preserve">По всем объектам капитального строительства, государственным заказчиком строительства и реконструкции которых является Министерство строительства и </w:t>
      </w:r>
      <w:r w:rsidR="00195D6C">
        <w:rPr>
          <w:rFonts w:ascii="Times New Roman" w:hAnsi="Times New Roman"/>
          <w:iCs/>
          <w:sz w:val="28"/>
          <w:szCs w:val="28"/>
        </w:rPr>
        <w:t xml:space="preserve">      </w:t>
      </w:r>
      <w:r w:rsidRPr="00BC440C">
        <w:rPr>
          <w:rFonts w:ascii="Times New Roman" w:hAnsi="Times New Roman"/>
          <w:iCs/>
          <w:sz w:val="28"/>
          <w:szCs w:val="28"/>
        </w:rPr>
        <w:t xml:space="preserve">жилищно-коммунального </w:t>
      </w:r>
      <w:r w:rsidR="00195D6C">
        <w:rPr>
          <w:rFonts w:ascii="Times New Roman" w:hAnsi="Times New Roman"/>
          <w:iCs/>
          <w:sz w:val="28"/>
          <w:szCs w:val="28"/>
        </w:rPr>
        <w:t xml:space="preserve">  </w:t>
      </w:r>
      <w:r w:rsidRPr="00BC440C">
        <w:rPr>
          <w:rFonts w:ascii="Times New Roman" w:hAnsi="Times New Roman"/>
          <w:iCs/>
          <w:sz w:val="28"/>
          <w:szCs w:val="28"/>
        </w:rPr>
        <w:t xml:space="preserve">хозяйства </w:t>
      </w:r>
      <w:r w:rsidR="00195D6C">
        <w:rPr>
          <w:rFonts w:ascii="Times New Roman" w:hAnsi="Times New Roman"/>
          <w:iCs/>
          <w:sz w:val="28"/>
          <w:szCs w:val="28"/>
        </w:rPr>
        <w:t xml:space="preserve"> </w:t>
      </w:r>
      <w:r w:rsidRPr="00BC440C">
        <w:rPr>
          <w:rFonts w:ascii="Times New Roman" w:hAnsi="Times New Roman"/>
          <w:iCs/>
          <w:sz w:val="28"/>
          <w:szCs w:val="28"/>
        </w:rPr>
        <w:t>Чеченской Республики,</w:t>
      </w:r>
      <w:r w:rsidR="00195D6C">
        <w:rPr>
          <w:rFonts w:ascii="Times New Roman" w:hAnsi="Times New Roman"/>
          <w:iCs/>
          <w:sz w:val="28"/>
          <w:szCs w:val="28"/>
        </w:rPr>
        <w:t xml:space="preserve"> </w:t>
      </w:r>
      <w:r w:rsidRPr="00BC440C">
        <w:rPr>
          <w:rFonts w:ascii="Times New Roman" w:hAnsi="Times New Roman"/>
          <w:iCs/>
          <w:sz w:val="28"/>
          <w:szCs w:val="28"/>
        </w:rPr>
        <w:t xml:space="preserve"> обеспечивает</w:t>
      </w:r>
      <w:r w:rsidR="005C095C">
        <w:rPr>
          <w:rFonts w:ascii="Times New Roman" w:hAnsi="Times New Roman"/>
          <w:iCs/>
          <w:sz w:val="28"/>
          <w:szCs w:val="28"/>
        </w:rPr>
        <w:t>ся</w:t>
      </w:r>
      <w:r w:rsidRPr="00BC440C">
        <w:rPr>
          <w:rFonts w:ascii="Times New Roman" w:hAnsi="Times New Roman"/>
          <w:iCs/>
          <w:sz w:val="28"/>
          <w:szCs w:val="28"/>
        </w:rPr>
        <w:t>разработка проектной документации и осуществляется контроль за соответствием выполняемых работ утвержденным проектам.</w:t>
      </w:r>
    </w:p>
    <w:p w:rsidR="009557F1" w:rsidRPr="00BC440C" w:rsidRDefault="009557F1" w:rsidP="001D103B">
      <w:pPr>
        <w:tabs>
          <w:tab w:val="left" w:pos="0"/>
        </w:tabs>
        <w:spacing w:after="0" w:line="240" w:lineRule="auto"/>
        <w:contextualSpacing/>
        <w:rPr>
          <w:rFonts w:ascii="Times New Roman" w:hAnsi="Times New Roman"/>
          <w:b/>
          <w:sz w:val="16"/>
          <w:szCs w:val="16"/>
        </w:rPr>
      </w:pPr>
    </w:p>
    <w:p w:rsidR="00C42720" w:rsidRDefault="00C42720" w:rsidP="0030159B">
      <w:pPr>
        <w:tabs>
          <w:tab w:val="left" w:pos="0"/>
        </w:tabs>
        <w:spacing w:after="0" w:line="240" w:lineRule="auto"/>
        <w:contextualSpacing/>
        <w:rPr>
          <w:rFonts w:ascii="Times New Roman" w:hAnsi="Times New Roman"/>
          <w:b/>
          <w:sz w:val="28"/>
          <w:szCs w:val="28"/>
        </w:rPr>
      </w:pPr>
      <w:r w:rsidRPr="00676053">
        <w:rPr>
          <w:rFonts w:ascii="Times New Roman" w:hAnsi="Times New Roman"/>
          <w:b/>
          <w:sz w:val="28"/>
          <w:szCs w:val="28"/>
        </w:rPr>
        <w:t xml:space="preserve">2.  Департамент </w:t>
      </w:r>
      <w:r w:rsidR="00F12061" w:rsidRPr="00676053">
        <w:rPr>
          <w:rFonts w:ascii="Times New Roman" w:hAnsi="Times New Roman"/>
          <w:b/>
          <w:sz w:val="28"/>
          <w:szCs w:val="28"/>
        </w:rPr>
        <w:t>жилищных программ и развития жилищного строительства</w:t>
      </w:r>
      <w:r w:rsidR="001E7A0D" w:rsidRPr="00676053">
        <w:rPr>
          <w:rFonts w:ascii="Times New Roman" w:hAnsi="Times New Roman"/>
          <w:b/>
          <w:sz w:val="28"/>
          <w:szCs w:val="28"/>
        </w:rPr>
        <w:t>.</w:t>
      </w:r>
    </w:p>
    <w:p w:rsidR="0030159B" w:rsidRPr="0030159B" w:rsidRDefault="0030159B" w:rsidP="0030159B">
      <w:pPr>
        <w:tabs>
          <w:tab w:val="left" w:pos="0"/>
        </w:tabs>
        <w:spacing w:after="0" w:line="240" w:lineRule="auto"/>
        <w:contextualSpacing/>
        <w:rPr>
          <w:rFonts w:ascii="Times New Roman" w:hAnsi="Times New Roman"/>
          <w:b/>
          <w:sz w:val="16"/>
          <w:szCs w:val="16"/>
        </w:rPr>
      </w:pPr>
    </w:p>
    <w:p w:rsidR="00EE259F" w:rsidRPr="00BC440C" w:rsidRDefault="00EE259F"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 рамках реализации государственной программы Чеченской Республики «Обеспечение доступным  и комфортным жильем и услугами ЖКХ граждан Чеченской Республики» проведена работа по следующим подпрограммам:</w:t>
      </w:r>
    </w:p>
    <w:p w:rsidR="00EE259F" w:rsidRPr="00BC440C" w:rsidRDefault="00EE259F" w:rsidP="001D103B">
      <w:pPr>
        <w:spacing w:after="0" w:line="240" w:lineRule="auto"/>
        <w:ind w:firstLine="567"/>
        <w:contextualSpacing/>
        <w:jc w:val="both"/>
        <w:rPr>
          <w:rFonts w:ascii="Times New Roman" w:hAnsi="Times New Roman"/>
          <w:sz w:val="16"/>
          <w:szCs w:val="16"/>
        </w:rPr>
      </w:pPr>
    </w:p>
    <w:p w:rsidR="00EE259F" w:rsidRPr="00BC440C" w:rsidRDefault="00EE259F" w:rsidP="001D103B">
      <w:pPr>
        <w:tabs>
          <w:tab w:val="left" w:pos="4170"/>
        </w:tabs>
        <w:spacing w:after="0" w:line="240" w:lineRule="auto"/>
        <w:ind w:firstLine="567"/>
        <w:contextualSpacing/>
        <w:rPr>
          <w:rFonts w:ascii="Times New Roman" w:hAnsi="Times New Roman"/>
          <w:b/>
          <w:i/>
          <w:sz w:val="28"/>
          <w:szCs w:val="28"/>
        </w:rPr>
      </w:pPr>
      <w:r w:rsidRPr="00BC440C">
        <w:rPr>
          <w:rFonts w:ascii="Times New Roman" w:hAnsi="Times New Roman"/>
          <w:b/>
          <w:sz w:val="28"/>
          <w:szCs w:val="28"/>
        </w:rPr>
        <w:t xml:space="preserve">2.1 Подпрограмма «Обеспечение жильем </w:t>
      </w:r>
      <w:r w:rsidR="00484361" w:rsidRPr="00BC440C">
        <w:rPr>
          <w:rFonts w:ascii="Times New Roman" w:hAnsi="Times New Roman"/>
          <w:b/>
          <w:sz w:val="28"/>
          <w:szCs w:val="28"/>
        </w:rPr>
        <w:t>молодых семей»</w:t>
      </w:r>
      <w:r w:rsidRPr="00BC440C">
        <w:rPr>
          <w:rFonts w:ascii="Times New Roman" w:hAnsi="Times New Roman"/>
          <w:b/>
          <w:sz w:val="28"/>
          <w:szCs w:val="28"/>
        </w:rPr>
        <w:t>.</w:t>
      </w:r>
    </w:p>
    <w:p w:rsidR="00EE259F" w:rsidRPr="00BC440C" w:rsidRDefault="00EE259F" w:rsidP="001D103B">
      <w:pPr>
        <w:tabs>
          <w:tab w:val="left" w:pos="4170"/>
        </w:tabs>
        <w:spacing w:after="0" w:line="240" w:lineRule="auto"/>
        <w:contextualSpacing/>
        <w:jc w:val="center"/>
        <w:rPr>
          <w:rFonts w:ascii="Times New Roman" w:hAnsi="Times New Roman"/>
          <w:b/>
          <w:sz w:val="16"/>
          <w:szCs w:val="16"/>
        </w:rPr>
      </w:pPr>
    </w:p>
    <w:p w:rsidR="003368BF" w:rsidRPr="003368BF" w:rsidRDefault="003368BF" w:rsidP="003368BF">
      <w:pPr>
        <w:spacing w:after="0" w:line="240" w:lineRule="auto"/>
        <w:ind w:firstLine="567"/>
        <w:jc w:val="both"/>
        <w:rPr>
          <w:rFonts w:ascii="Times New Roman" w:hAnsi="Times New Roman"/>
          <w:sz w:val="28"/>
          <w:szCs w:val="28"/>
        </w:rPr>
      </w:pPr>
      <w:r w:rsidRPr="003368BF">
        <w:rPr>
          <w:rFonts w:ascii="Times New Roman" w:hAnsi="Times New Roman"/>
          <w:sz w:val="28"/>
          <w:szCs w:val="28"/>
        </w:rPr>
        <w:t>Плановый объем финансирования подпрограммы из республиканского бюджета составлял 4235,9 тыс. руб., объем софинансирования из федерального бюджета 1900,0 тыс. руб. В связи с тем, что срок утверждения (29.12.2015 г.) Закона о бюджете Чеченской Республики и постановления о внесении изменений в государственную программу Чеченской Республики «Обеспечение доступным и комфортным жильем и услугами ЖКХ граждан Чеченской Республики»</w:t>
      </w:r>
      <w:r w:rsidR="00E11771">
        <w:rPr>
          <w:rFonts w:ascii="Times New Roman" w:hAnsi="Times New Roman"/>
          <w:sz w:val="28"/>
          <w:szCs w:val="28"/>
        </w:rPr>
        <w:t xml:space="preserve"> </w:t>
      </w:r>
      <w:r w:rsidRPr="003368BF">
        <w:rPr>
          <w:rFonts w:ascii="Times New Roman" w:hAnsi="Times New Roman"/>
          <w:sz w:val="28"/>
          <w:szCs w:val="28"/>
        </w:rPr>
        <w:t>совпал со сроком окончания</w:t>
      </w:r>
      <w:r w:rsidR="00195D6C">
        <w:rPr>
          <w:rFonts w:ascii="Times New Roman" w:hAnsi="Times New Roman"/>
          <w:sz w:val="28"/>
          <w:szCs w:val="28"/>
        </w:rPr>
        <w:t xml:space="preserve">            </w:t>
      </w:r>
      <w:r w:rsidRPr="003368BF">
        <w:rPr>
          <w:rFonts w:ascii="Times New Roman" w:hAnsi="Times New Roman"/>
          <w:sz w:val="28"/>
          <w:szCs w:val="28"/>
        </w:rPr>
        <w:t>(до 30.12.2015г.) приема документов для участия в отборе среди субъектов Российской Федерации в 2016 году и поздним представлением выписки из бюджета ЧР, участие Чеченской Республики в финальной части отбора не представилось возможным.</w:t>
      </w:r>
    </w:p>
    <w:p w:rsidR="003368BF" w:rsidRPr="003368BF" w:rsidRDefault="003368BF" w:rsidP="003368BF">
      <w:pPr>
        <w:spacing w:after="0" w:line="240" w:lineRule="auto"/>
        <w:ind w:firstLine="567"/>
        <w:jc w:val="both"/>
        <w:rPr>
          <w:rFonts w:ascii="Times New Roman" w:hAnsi="Times New Roman"/>
          <w:sz w:val="28"/>
          <w:szCs w:val="28"/>
        </w:rPr>
      </w:pPr>
      <w:r w:rsidRPr="003368BF">
        <w:rPr>
          <w:rFonts w:ascii="Times New Roman" w:hAnsi="Times New Roman"/>
          <w:sz w:val="28"/>
          <w:szCs w:val="28"/>
        </w:rPr>
        <w:t>Приказом МС и ЖКХ ЧР от 05.09.2016 г. № 128 подведены итоги отбора муниципальных образований Чеченской Республики для участия в реализации подпрограммы в 2017 году, также ведется работа по подготовке заявки на участие Чеченской Республики в конкурсном отборе среди субъектов РФ на участие в реализации подпрограммы в 2017 году.</w:t>
      </w:r>
    </w:p>
    <w:p w:rsidR="00EE259F" w:rsidRPr="00BC440C" w:rsidRDefault="00EE259F" w:rsidP="001D103B">
      <w:pPr>
        <w:spacing w:after="0" w:line="240" w:lineRule="auto"/>
        <w:ind w:firstLine="708"/>
        <w:contextualSpacing/>
        <w:jc w:val="both"/>
        <w:rPr>
          <w:rFonts w:ascii="Times New Roman" w:hAnsi="Times New Roman"/>
          <w:sz w:val="16"/>
          <w:szCs w:val="16"/>
        </w:rPr>
      </w:pPr>
    </w:p>
    <w:p w:rsidR="00EE259F" w:rsidRPr="00BC440C" w:rsidRDefault="00EE259F" w:rsidP="001D103B">
      <w:pPr>
        <w:spacing w:after="0" w:line="240" w:lineRule="auto"/>
        <w:ind w:firstLine="567"/>
        <w:contextualSpacing/>
        <w:jc w:val="both"/>
        <w:rPr>
          <w:rFonts w:ascii="Times New Roman" w:hAnsi="Times New Roman"/>
          <w:b/>
          <w:i/>
          <w:sz w:val="28"/>
          <w:szCs w:val="28"/>
        </w:rPr>
      </w:pPr>
      <w:r w:rsidRPr="00BC440C">
        <w:rPr>
          <w:rFonts w:ascii="Times New Roman" w:hAnsi="Times New Roman"/>
          <w:b/>
          <w:sz w:val="28"/>
          <w:szCs w:val="28"/>
        </w:rPr>
        <w:t>2.2</w:t>
      </w:r>
      <w:r w:rsidR="00564122" w:rsidRPr="00BC440C">
        <w:rPr>
          <w:rFonts w:ascii="Times New Roman" w:hAnsi="Times New Roman"/>
          <w:sz w:val="28"/>
          <w:szCs w:val="28"/>
        </w:rPr>
        <w:t xml:space="preserve"> </w:t>
      </w:r>
      <w:r w:rsidRPr="00BC440C">
        <w:rPr>
          <w:rFonts w:ascii="Times New Roman" w:hAnsi="Times New Roman"/>
          <w:b/>
          <w:sz w:val="28"/>
          <w:szCs w:val="28"/>
        </w:rPr>
        <w:t>Подпрограмма «Выполнение государственных обязательств по обеспечению жильем категорий граждан, установленных федеральным законодательством»</w:t>
      </w:r>
      <w:r w:rsidRPr="00BC440C">
        <w:rPr>
          <w:rFonts w:ascii="Times New Roman" w:hAnsi="Times New Roman"/>
          <w:b/>
          <w:i/>
          <w:sz w:val="28"/>
          <w:szCs w:val="28"/>
        </w:rPr>
        <w:t xml:space="preserve">. </w:t>
      </w:r>
    </w:p>
    <w:p w:rsidR="00EE259F" w:rsidRPr="00BC440C" w:rsidRDefault="00EE259F" w:rsidP="001D103B">
      <w:pPr>
        <w:tabs>
          <w:tab w:val="left" w:pos="4170"/>
        </w:tabs>
        <w:spacing w:after="0" w:line="240" w:lineRule="auto"/>
        <w:contextualSpacing/>
        <w:jc w:val="center"/>
        <w:rPr>
          <w:rFonts w:ascii="Times New Roman" w:hAnsi="Times New Roman"/>
          <w:b/>
          <w:sz w:val="16"/>
          <w:szCs w:val="16"/>
        </w:rPr>
      </w:pPr>
    </w:p>
    <w:p w:rsidR="003368BF" w:rsidRPr="003368BF" w:rsidRDefault="003368BF" w:rsidP="003368BF">
      <w:pPr>
        <w:spacing w:after="0" w:line="240" w:lineRule="auto"/>
        <w:ind w:firstLine="567"/>
        <w:jc w:val="both"/>
        <w:rPr>
          <w:rFonts w:ascii="Times New Roman" w:hAnsi="Times New Roman"/>
          <w:sz w:val="28"/>
          <w:szCs w:val="28"/>
        </w:rPr>
      </w:pPr>
      <w:r w:rsidRPr="003368BF">
        <w:rPr>
          <w:rFonts w:ascii="Times New Roman" w:hAnsi="Times New Roman"/>
          <w:sz w:val="28"/>
          <w:szCs w:val="28"/>
        </w:rPr>
        <w:t>Сформирован и направлен в Министерство строительства и жилищно-коммунального хозяйства Российской Федерации сводный список граждан - участников подпрограммы на 2017 год, состоящий из 160 семей.</w:t>
      </w:r>
    </w:p>
    <w:p w:rsidR="003368BF" w:rsidRDefault="003368BF" w:rsidP="003368BF">
      <w:pPr>
        <w:spacing w:after="0" w:line="240" w:lineRule="auto"/>
        <w:ind w:firstLine="567"/>
        <w:jc w:val="both"/>
        <w:rPr>
          <w:rFonts w:ascii="Times New Roman" w:hAnsi="Times New Roman"/>
          <w:sz w:val="28"/>
          <w:szCs w:val="28"/>
        </w:rPr>
      </w:pPr>
      <w:r w:rsidRPr="003368BF">
        <w:rPr>
          <w:rFonts w:ascii="Times New Roman" w:hAnsi="Times New Roman"/>
          <w:sz w:val="28"/>
          <w:szCs w:val="28"/>
        </w:rPr>
        <w:t>В соответствии с приказами Минстроя России выделены финансовые средства из федерального бюджета в общем объеме 64</w:t>
      </w:r>
      <w:r w:rsidR="006C7372">
        <w:rPr>
          <w:rFonts w:ascii="Times New Roman" w:hAnsi="Times New Roman"/>
          <w:sz w:val="28"/>
          <w:szCs w:val="28"/>
        </w:rPr>
        <w:t xml:space="preserve"> </w:t>
      </w:r>
      <w:r w:rsidRPr="003368BF">
        <w:rPr>
          <w:rFonts w:ascii="Times New Roman" w:hAnsi="Times New Roman"/>
          <w:sz w:val="28"/>
          <w:szCs w:val="28"/>
        </w:rPr>
        <w:t>064,4 тыс. рублей. Оформлены и выданы участникам подпрограммы 12 государственных жилищных сертификатов на приобретение жилья, выделенные финансовые средства освоены в полном объеме.</w:t>
      </w:r>
    </w:p>
    <w:p w:rsidR="006C7372" w:rsidRPr="006C7372" w:rsidRDefault="006C7372" w:rsidP="006C7372">
      <w:pPr>
        <w:spacing w:after="0" w:line="240" w:lineRule="auto"/>
        <w:ind w:firstLine="567"/>
        <w:jc w:val="both"/>
        <w:rPr>
          <w:rFonts w:ascii="Times New Roman" w:hAnsi="Times New Roman"/>
          <w:sz w:val="28"/>
          <w:szCs w:val="28"/>
        </w:rPr>
      </w:pPr>
      <w:r w:rsidRPr="006C7372">
        <w:rPr>
          <w:rFonts w:ascii="Times New Roman" w:hAnsi="Times New Roman"/>
          <w:sz w:val="28"/>
          <w:szCs w:val="28"/>
        </w:rPr>
        <w:t>В соответствии с приказом Минстроя России от 20.10.2016 г. № 729/пр дополнительно выделены финансовые средства из федерального бюджета в общем объеме 35 000,0 тыс. рублей. Ведется подготовительная работа для оформления и выдачи государственных жилищных сертификатов участникам подпрограммы.</w:t>
      </w:r>
    </w:p>
    <w:p w:rsidR="00074CD2" w:rsidRPr="00BC440C" w:rsidRDefault="00074CD2" w:rsidP="008257B6">
      <w:pPr>
        <w:pStyle w:val="a4"/>
        <w:contextualSpacing/>
        <w:jc w:val="both"/>
        <w:rPr>
          <w:rFonts w:ascii="Times New Roman" w:hAnsi="Times New Roman"/>
          <w:b/>
          <w:sz w:val="16"/>
          <w:szCs w:val="16"/>
        </w:rPr>
      </w:pPr>
    </w:p>
    <w:p w:rsidR="001D7831" w:rsidRPr="00BC440C" w:rsidRDefault="00F20E0D" w:rsidP="001A10B6">
      <w:pPr>
        <w:pStyle w:val="a4"/>
        <w:ind w:firstLine="567"/>
        <w:contextualSpacing/>
        <w:jc w:val="both"/>
        <w:rPr>
          <w:rFonts w:ascii="Times New Roman" w:hAnsi="Times New Roman"/>
          <w:b/>
          <w:sz w:val="28"/>
          <w:szCs w:val="28"/>
        </w:rPr>
      </w:pPr>
      <w:r w:rsidRPr="00BC440C">
        <w:rPr>
          <w:rFonts w:ascii="Times New Roman" w:hAnsi="Times New Roman"/>
          <w:b/>
          <w:sz w:val="28"/>
          <w:szCs w:val="28"/>
        </w:rPr>
        <w:t xml:space="preserve">2.3 </w:t>
      </w:r>
      <w:r w:rsidR="00EE259F" w:rsidRPr="00BC440C">
        <w:rPr>
          <w:rFonts w:ascii="Times New Roman" w:hAnsi="Times New Roman"/>
          <w:b/>
          <w:sz w:val="28"/>
          <w:szCs w:val="28"/>
        </w:rPr>
        <w:t>Подпрограмма «Развитие системы ипотечного жилищного кредитования в Чеченской Республике».</w:t>
      </w:r>
    </w:p>
    <w:p w:rsidR="001A10B6" w:rsidRPr="00BC440C" w:rsidRDefault="001A10B6" w:rsidP="001A10B6">
      <w:pPr>
        <w:pStyle w:val="a4"/>
        <w:ind w:firstLine="567"/>
        <w:contextualSpacing/>
        <w:jc w:val="both"/>
        <w:rPr>
          <w:rFonts w:ascii="Times New Roman" w:hAnsi="Times New Roman"/>
          <w:b/>
          <w:sz w:val="16"/>
          <w:szCs w:val="16"/>
        </w:rPr>
      </w:pPr>
    </w:p>
    <w:p w:rsidR="005C095C" w:rsidRDefault="00EE259F" w:rsidP="006C7372">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На 2016 год было запланировано предоставление ипотечных жилищных кредитов на сумму 33,0 </w:t>
      </w:r>
      <w:r w:rsidR="00885788" w:rsidRPr="00BC440C">
        <w:rPr>
          <w:rFonts w:ascii="Times New Roman" w:hAnsi="Times New Roman"/>
          <w:sz w:val="28"/>
          <w:szCs w:val="28"/>
        </w:rPr>
        <w:t>млн</w:t>
      </w:r>
      <w:r w:rsidRPr="00BC440C">
        <w:rPr>
          <w:rFonts w:ascii="Times New Roman" w:hAnsi="Times New Roman"/>
          <w:sz w:val="28"/>
          <w:szCs w:val="28"/>
        </w:rPr>
        <w:t xml:space="preserve"> руб., но в связи с отсутствием средств в</w:t>
      </w:r>
      <w:r w:rsidR="006D2515" w:rsidRPr="00BC440C">
        <w:rPr>
          <w:rFonts w:ascii="Times New Roman" w:hAnsi="Times New Roman"/>
          <w:sz w:val="28"/>
          <w:szCs w:val="28"/>
        </w:rPr>
        <w:t xml:space="preserve">                    </w:t>
      </w:r>
      <w:r w:rsidRPr="00BC440C">
        <w:rPr>
          <w:rFonts w:ascii="Times New Roman" w:hAnsi="Times New Roman"/>
          <w:sz w:val="28"/>
          <w:szCs w:val="28"/>
        </w:rPr>
        <w:t xml:space="preserve"> бюджете республики финансирован</w:t>
      </w:r>
      <w:r w:rsidR="00F20E0D" w:rsidRPr="00BC440C">
        <w:rPr>
          <w:rFonts w:ascii="Times New Roman" w:hAnsi="Times New Roman"/>
          <w:sz w:val="28"/>
          <w:szCs w:val="28"/>
        </w:rPr>
        <w:t>ие подпрограммы приостановлено.</w:t>
      </w:r>
    </w:p>
    <w:p w:rsidR="00195D6C" w:rsidRDefault="00EE259F" w:rsidP="00734F76">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Государственным унитарным предприятием «Агентство ипотечного жилищного кредитования</w:t>
      </w:r>
      <w:r w:rsidR="00DF2795" w:rsidRPr="00BC440C">
        <w:rPr>
          <w:rFonts w:ascii="Times New Roman" w:hAnsi="Times New Roman"/>
          <w:sz w:val="28"/>
          <w:szCs w:val="28"/>
        </w:rPr>
        <w:t xml:space="preserve">  ЧР»  </w:t>
      </w:r>
      <w:r w:rsidR="006C7372">
        <w:rPr>
          <w:rFonts w:ascii="Times New Roman" w:hAnsi="Times New Roman"/>
          <w:sz w:val="28"/>
          <w:szCs w:val="28"/>
        </w:rPr>
        <w:t>завершено</w:t>
      </w:r>
      <w:r w:rsidR="00DF2795" w:rsidRPr="00BC440C">
        <w:rPr>
          <w:rFonts w:ascii="Times New Roman" w:hAnsi="Times New Roman"/>
          <w:sz w:val="28"/>
          <w:szCs w:val="28"/>
        </w:rPr>
        <w:t xml:space="preserve"> строительство 192</w:t>
      </w:r>
      <w:r w:rsidRPr="00BC440C">
        <w:rPr>
          <w:rFonts w:ascii="Times New Roman" w:hAnsi="Times New Roman"/>
          <w:sz w:val="28"/>
          <w:szCs w:val="28"/>
        </w:rPr>
        <w:t xml:space="preserve">-квартирного </w:t>
      </w:r>
      <w:r w:rsidRPr="00BC440C">
        <w:rPr>
          <w:rFonts w:ascii="Times New Roman" w:hAnsi="Times New Roman"/>
          <w:sz w:val="28"/>
          <w:szCs w:val="28"/>
        </w:rPr>
        <w:lastRenderedPageBreak/>
        <w:t>жилого дома эконом класса</w:t>
      </w:r>
      <w:r w:rsidR="006C7372">
        <w:rPr>
          <w:rFonts w:ascii="Times New Roman" w:hAnsi="Times New Roman"/>
          <w:sz w:val="28"/>
          <w:szCs w:val="28"/>
        </w:rPr>
        <w:t xml:space="preserve">, </w:t>
      </w:r>
      <w:r w:rsidR="006C7372" w:rsidRPr="006C7372">
        <w:rPr>
          <w:rFonts w:ascii="Times New Roman" w:hAnsi="Times New Roman"/>
          <w:sz w:val="28"/>
          <w:szCs w:val="28"/>
        </w:rPr>
        <w:t>построенного с привлечением средств дольщиков с использованием ипотечных жилищных кредитов</w:t>
      </w:r>
      <w:r w:rsidR="006C7372">
        <w:rPr>
          <w:rFonts w:ascii="Times New Roman" w:hAnsi="Times New Roman"/>
          <w:sz w:val="28"/>
          <w:szCs w:val="28"/>
        </w:rPr>
        <w:t>.</w:t>
      </w:r>
    </w:p>
    <w:p w:rsidR="006C7372" w:rsidRPr="006C7372" w:rsidRDefault="006C7372" w:rsidP="00734F76">
      <w:pPr>
        <w:spacing w:after="0" w:line="240" w:lineRule="auto"/>
        <w:ind w:firstLine="567"/>
        <w:contextualSpacing/>
        <w:jc w:val="both"/>
        <w:rPr>
          <w:rFonts w:ascii="Times New Roman" w:hAnsi="Times New Roman"/>
          <w:sz w:val="16"/>
          <w:szCs w:val="16"/>
        </w:rPr>
      </w:pPr>
    </w:p>
    <w:p w:rsidR="00EE259F" w:rsidRPr="00BC440C" w:rsidRDefault="00EE259F" w:rsidP="001D103B">
      <w:pPr>
        <w:pStyle w:val="15"/>
        <w:ind w:firstLine="567"/>
        <w:contextualSpacing/>
        <w:jc w:val="both"/>
        <w:rPr>
          <w:rFonts w:ascii="Times New Roman" w:hAnsi="Times New Roman"/>
          <w:b/>
          <w:bCs/>
          <w:sz w:val="28"/>
          <w:szCs w:val="28"/>
        </w:rPr>
      </w:pPr>
      <w:r w:rsidRPr="00BC440C">
        <w:rPr>
          <w:rFonts w:ascii="Times New Roman" w:hAnsi="Times New Roman"/>
          <w:b/>
          <w:bCs/>
          <w:sz w:val="28"/>
          <w:szCs w:val="28"/>
        </w:rPr>
        <w:t>2.4   Реализация  указа Президента Российской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  и других поручений Президента и Правительства РФ.</w:t>
      </w:r>
    </w:p>
    <w:p w:rsidR="00EE259F" w:rsidRPr="00BC440C" w:rsidRDefault="00EE259F" w:rsidP="001D103B">
      <w:pPr>
        <w:pStyle w:val="15"/>
        <w:ind w:left="284"/>
        <w:contextualSpacing/>
        <w:rPr>
          <w:rFonts w:ascii="Times New Roman" w:hAnsi="Times New Roman"/>
          <w:b/>
          <w:bCs/>
          <w:sz w:val="16"/>
          <w:szCs w:val="16"/>
        </w:rPr>
      </w:pPr>
    </w:p>
    <w:p w:rsidR="00EE259F" w:rsidRPr="00BC440C" w:rsidRDefault="00EE259F"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 Министерство строительства и жилищно-коммунального хозяйства Российской Федерации представляется отчет по мониторингу ключевых показателей исполнения у</w:t>
      </w:r>
      <w:r w:rsidRPr="00BC440C">
        <w:rPr>
          <w:rFonts w:ascii="Times New Roman" w:hAnsi="Times New Roman"/>
          <w:bCs/>
          <w:sz w:val="28"/>
          <w:szCs w:val="28"/>
        </w:rPr>
        <w:t xml:space="preserve">каза Президента Российской Федерации от 07.05.2012 года № 600 </w:t>
      </w:r>
      <w:r w:rsidR="00195D6C">
        <w:rPr>
          <w:rFonts w:ascii="Times New Roman" w:hAnsi="Times New Roman"/>
          <w:bCs/>
          <w:sz w:val="28"/>
          <w:szCs w:val="28"/>
        </w:rPr>
        <w:t xml:space="preserve">            </w:t>
      </w:r>
      <w:r w:rsidRPr="00BC440C">
        <w:rPr>
          <w:rFonts w:ascii="Times New Roman" w:hAnsi="Times New Roman"/>
          <w:bCs/>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 (далее – Указ)</w:t>
      </w:r>
      <w:r w:rsidRPr="00BC440C">
        <w:rPr>
          <w:rFonts w:ascii="Times New Roman" w:hAnsi="Times New Roman"/>
          <w:sz w:val="28"/>
          <w:szCs w:val="28"/>
        </w:rPr>
        <w:t>.</w:t>
      </w:r>
    </w:p>
    <w:p w:rsidR="003368BF" w:rsidRPr="003368BF" w:rsidRDefault="003368BF" w:rsidP="003368BF">
      <w:pPr>
        <w:spacing w:after="0" w:line="240" w:lineRule="auto"/>
        <w:ind w:firstLine="567"/>
        <w:jc w:val="both"/>
        <w:rPr>
          <w:rFonts w:ascii="Times New Roman" w:hAnsi="Times New Roman"/>
          <w:sz w:val="28"/>
          <w:szCs w:val="28"/>
        </w:rPr>
      </w:pPr>
      <w:r w:rsidRPr="003368BF">
        <w:rPr>
          <w:rFonts w:ascii="Times New Roman" w:hAnsi="Times New Roman"/>
          <w:sz w:val="28"/>
          <w:szCs w:val="28"/>
        </w:rPr>
        <w:t>Разработано и утверждено распоряжение «О внесении изменений в распоряжение Правительства Чеченской Республики от 19 февраля 2013 года № 31-р «О мерах по формированию рынка доступного жилья и развитию некоммерческого жилищного фонда в Чеченской Республике» от 26.07.2</w:t>
      </w:r>
      <w:r w:rsidR="00195D6C">
        <w:rPr>
          <w:rFonts w:ascii="Times New Roman" w:hAnsi="Times New Roman"/>
          <w:sz w:val="28"/>
          <w:szCs w:val="28"/>
        </w:rPr>
        <w:t xml:space="preserve">016 г. </w:t>
      </w:r>
      <w:r w:rsidRPr="003368BF">
        <w:rPr>
          <w:rFonts w:ascii="Times New Roman" w:hAnsi="Times New Roman"/>
          <w:sz w:val="28"/>
          <w:szCs w:val="28"/>
        </w:rPr>
        <w:t xml:space="preserve"> № 196-р.</w:t>
      </w:r>
    </w:p>
    <w:p w:rsidR="003368BF" w:rsidRDefault="003368BF" w:rsidP="003368BF">
      <w:pPr>
        <w:spacing w:after="0" w:line="240" w:lineRule="auto"/>
        <w:ind w:firstLine="567"/>
        <w:contextualSpacing/>
        <w:jc w:val="both"/>
        <w:rPr>
          <w:rFonts w:ascii="Times New Roman" w:hAnsi="Times New Roman"/>
          <w:sz w:val="28"/>
          <w:szCs w:val="28"/>
        </w:rPr>
      </w:pPr>
      <w:r w:rsidRPr="003368BF">
        <w:rPr>
          <w:rFonts w:ascii="Times New Roman" w:hAnsi="Times New Roman"/>
          <w:sz w:val="28"/>
          <w:szCs w:val="28"/>
        </w:rPr>
        <w:t>Сформирована и направлена в Министерство строительства и ЖКХ РФ и Правительство Чеченской Республики информация на 2016 год о потребности средств на реализацию Указа, в том числе по каждому п</w:t>
      </w:r>
      <w:r>
        <w:rPr>
          <w:rFonts w:ascii="Times New Roman" w:hAnsi="Times New Roman"/>
          <w:sz w:val="28"/>
          <w:szCs w:val="28"/>
        </w:rPr>
        <w:t xml:space="preserve">ункту в отдельности с подробным </w:t>
      </w:r>
      <w:r w:rsidRPr="003368BF">
        <w:rPr>
          <w:rFonts w:ascii="Times New Roman" w:hAnsi="Times New Roman"/>
          <w:sz w:val="28"/>
          <w:szCs w:val="28"/>
        </w:rPr>
        <w:t>об</w:t>
      </w:r>
      <w:r>
        <w:rPr>
          <w:rFonts w:ascii="Times New Roman" w:hAnsi="Times New Roman"/>
          <w:sz w:val="28"/>
          <w:szCs w:val="28"/>
        </w:rPr>
        <w:t xml:space="preserve">основанием </w:t>
      </w:r>
      <w:r w:rsidRPr="003368BF">
        <w:rPr>
          <w:rFonts w:ascii="Times New Roman" w:hAnsi="Times New Roman"/>
          <w:sz w:val="28"/>
          <w:szCs w:val="28"/>
        </w:rPr>
        <w:t>всех мероприятий.</w:t>
      </w:r>
    </w:p>
    <w:p w:rsidR="00EE259F" w:rsidRPr="00BC440C" w:rsidRDefault="00EE259F" w:rsidP="003368BF">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Еже</w:t>
      </w:r>
      <w:r w:rsidR="001E6266" w:rsidRPr="00BC440C">
        <w:rPr>
          <w:rFonts w:ascii="Times New Roman" w:hAnsi="Times New Roman"/>
          <w:sz w:val="28"/>
          <w:szCs w:val="28"/>
        </w:rPr>
        <w:t>месячно</w:t>
      </w:r>
      <w:r w:rsidRPr="00BC440C">
        <w:rPr>
          <w:rFonts w:ascii="Times New Roman" w:hAnsi="Times New Roman"/>
          <w:sz w:val="28"/>
          <w:szCs w:val="28"/>
        </w:rPr>
        <w:t xml:space="preserve"> в Министерство  строительства и ЖКХ Российской Федерации, Аппарат СКФО и МЭТРТ ЧР  направляется сводно-аналитическая информация о ходе выполнения органами исполнительной власти Чеченской Республики данного Указа.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 на 2015-2017 годы.</w:t>
      </w:r>
    </w:p>
    <w:p w:rsidR="001D7831" w:rsidRDefault="00EE259F" w:rsidP="00DF2795">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 Министерство экономического, территориального развития и торговли ЧР представлена информация в соответствии с типовыми формами публичной отчетности органов исполнительной власти Чеченской Республики о реализации мероприятий, направленных на достижение показателей, содержащихся в Указе Президента РФ.</w:t>
      </w:r>
    </w:p>
    <w:p w:rsidR="003368BF" w:rsidRPr="003368BF" w:rsidRDefault="003368BF" w:rsidP="003368BF">
      <w:pPr>
        <w:spacing w:after="0" w:line="240" w:lineRule="auto"/>
        <w:ind w:firstLine="567"/>
        <w:jc w:val="both"/>
        <w:rPr>
          <w:rFonts w:ascii="Times New Roman" w:hAnsi="Times New Roman"/>
          <w:sz w:val="28"/>
          <w:szCs w:val="28"/>
        </w:rPr>
      </w:pPr>
      <w:r w:rsidRPr="003368BF">
        <w:rPr>
          <w:rFonts w:ascii="Times New Roman" w:hAnsi="Times New Roman"/>
          <w:sz w:val="28"/>
          <w:szCs w:val="28"/>
        </w:rPr>
        <w:t>Разработано и утверждено постановление  Правите</w:t>
      </w:r>
      <w:r>
        <w:rPr>
          <w:rFonts w:ascii="Times New Roman" w:hAnsi="Times New Roman"/>
          <w:sz w:val="28"/>
          <w:szCs w:val="28"/>
        </w:rPr>
        <w:t xml:space="preserve">льства Чеченской Республики  от </w:t>
      </w:r>
      <w:r w:rsidR="00195D6C">
        <w:rPr>
          <w:rFonts w:ascii="Times New Roman" w:hAnsi="Times New Roman"/>
          <w:sz w:val="28"/>
          <w:szCs w:val="28"/>
        </w:rPr>
        <w:t xml:space="preserve">11.07.2016 г. № 111 </w:t>
      </w:r>
      <w:r w:rsidRPr="003368BF">
        <w:rPr>
          <w:rFonts w:ascii="Times New Roman" w:hAnsi="Times New Roman"/>
          <w:sz w:val="28"/>
          <w:szCs w:val="28"/>
        </w:rPr>
        <w:t>"О внесении изменений в некоторые акты Правительства Чеченской Республики в связи с внесенными изменениями в государственную программу Чеченской Республики «Обеспечение доступным и комфортным жильем и услугами ЖКХ граждан Чеченской Республики» на 2014-2020 годы".</w:t>
      </w:r>
    </w:p>
    <w:p w:rsidR="001D7831" w:rsidRPr="00BC440C" w:rsidRDefault="001D7831" w:rsidP="003368BF">
      <w:pPr>
        <w:spacing w:after="0" w:line="240" w:lineRule="auto"/>
        <w:jc w:val="both"/>
        <w:rPr>
          <w:rFonts w:ascii="Times New Roman" w:hAnsi="Times New Roman"/>
          <w:b/>
          <w:sz w:val="16"/>
          <w:szCs w:val="16"/>
        </w:rPr>
      </w:pPr>
    </w:p>
    <w:p w:rsidR="00EE259F" w:rsidRPr="00BC440C" w:rsidRDefault="00E10C75" w:rsidP="001D103B">
      <w:pPr>
        <w:spacing w:after="0" w:line="240" w:lineRule="auto"/>
        <w:ind w:firstLine="567"/>
        <w:jc w:val="both"/>
        <w:rPr>
          <w:rFonts w:ascii="Times New Roman" w:hAnsi="Times New Roman"/>
          <w:b/>
          <w:sz w:val="28"/>
          <w:szCs w:val="28"/>
        </w:rPr>
      </w:pPr>
      <w:r w:rsidRPr="00BC440C">
        <w:rPr>
          <w:rFonts w:ascii="Times New Roman" w:hAnsi="Times New Roman"/>
          <w:b/>
          <w:sz w:val="28"/>
          <w:szCs w:val="28"/>
        </w:rPr>
        <w:t xml:space="preserve">2.5 </w:t>
      </w:r>
      <w:r w:rsidR="00EE259F" w:rsidRPr="00BC440C">
        <w:rPr>
          <w:rFonts w:ascii="Times New Roman" w:hAnsi="Times New Roman"/>
          <w:b/>
          <w:sz w:val="28"/>
          <w:szCs w:val="28"/>
        </w:rPr>
        <w:t xml:space="preserve"> П</w:t>
      </w:r>
      <w:r w:rsidR="00291526" w:rsidRPr="00BC440C">
        <w:rPr>
          <w:rFonts w:ascii="Times New Roman" w:hAnsi="Times New Roman"/>
          <w:b/>
          <w:sz w:val="28"/>
          <w:szCs w:val="28"/>
        </w:rPr>
        <w:t>одп</w:t>
      </w:r>
      <w:r w:rsidR="00EE259F" w:rsidRPr="00BC440C">
        <w:rPr>
          <w:rFonts w:ascii="Times New Roman" w:hAnsi="Times New Roman"/>
          <w:b/>
          <w:sz w:val="28"/>
          <w:szCs w:val="28"/>
        </w:rPr>
        <w:t>рограмма «Жилье для российской семьи».</w:t>
      </w:r>
    </w:p>
    <w:p w:rsidR="00EE259F" w:rsidRPr="00BC440C" w:rsidRDefault="00EE259F" w:rsidP="001D103B">
      <w:pPr>
        <w:pStyle w:val="a3"/>
        <w:spacing w:after="0" w:line="240" w:lineRule="auto"/>
        <w:ind w:left="0" w:firstLine="567"/>
        <w:jc w:val="both"/>
        <w:rPr>
          <w:rFonts w:ascii="Times New Roman" w:hAnsi="Times New Roman"/>
          <w:sz w:val="16"/>
          <w:szCs w:val="16"/>
        </w:rPr>
      </w:pPr>
    </w:p>
    <w:p w:rsidR="001E6266" w:rsidRPr="00BC440C" w:rsidRDefault="001E6266" w:rsidP="006C7372">
      <w:pPr>
        <w:spacing w:after="0" w:line="240" w:lineRule="auto"/>
        <w:ind w:firstLine="567"/>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Министерством на постоянной основе проводится мониторинг реализации подпрограммы «Жилье для российской семьи» в рамках государственной программы Чеченской Республики «Обеспечение доступным и комфортным жильем и услугами ЖКХ граждан в Чеченской Республике» (далее – программа). Еженедельно проводятся совещания со всеми </w:t>
      </w:r>
      <w:r w:rsidRPr="00BC440C">
        <w:rPr>
          <w:rFonts w:ascii="Times New Roman" w:hAnsi="Times New Roman"/>
          <w:color w:val="000000" w:themeColor="text1"/>
          <w:sz w:val="28"/>
          <w:szCs w:val="28"/>
        </w:rPr>
        <w:lastRenderedPageBreak/>
        <w:t xml:space="preserve">участниками строительства жилья экономического класса в рамках программы. </w:t>
      </w:r>
    </w:p>
    <w:p w:rsidR="001E6266" w:rsidRPr="00BC440C" w:rsidRDefault="001E6266" w:rsidP="001D103B">
      <w:pPr>
        <w:spacing w:after="0" w:line="240" w:lineRule="auto"/>
        <w:ind w:firstLine="566"/>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Данная программа подразумевает под собой строительство жилья экономического класса для граждан Чеченской Республики участников программы. Жилье будет реализовываться по цене не более 30 тыс. руб</w:t>
      </w:r>
      <w:r w:rsidR="00074CD2" w:rsidRPr="00BC440C">
        <w:rPr>
          <w:rFonts w:ascii="Times New Roman" w:hAnsi="Times New Roman"/>
          <w:color w:val="000000" w:themeColor="text1"/>
          <w:sz w:val="28"/>
          <w:szCs w:val="28"/>
        </w:rPr>
        <w:t>.</w:t>
      </w:r>
      <w:r w:rsidRPr="00BC440C">
        <w:rPr>
          <w:rFonts w:ascii="Times New Roman" w:hAnsi="Times New Roman"/>
          <w:color w:val="000000" w:themeColor="text1"/>
          <w:sz w:val="28"/>
          <w:szCs w:val="28"/>
        </w:rPr>
        <w:t xml:space="preserve"> за 1 кв. м. </w:t>
      </w:r>
    </w:p>
    <w:p w:rsidR="001E6266" w:rsidRPr="00BC440C" w:rsidRDefault="001E6266" w:rsidP="001D103B">
      <w:pPr>
        <w:pStyle w:val="a4"/>
        <w:ind w:firstLine="566"/>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В Чеченской Республике ведется жилищное строительство на 2-х земельных участках:</w:t>
      </w:r>
    </w:p>
    <w:p w:rsidR="001E6266" w:rsidRPr="00BC440C" w:rsidRDefault="001E6266" w:rsidP="001D103B">
      <w:pPr>
        <w:pStyle w:val="a4"/>
        <w:ind w:firstLine="567"/>
        <w:jc w:val="both"/>
        <w:rPr>
          <w:rFonts w:ascii="Times New Roman" w:hAnsi="Times New Roman"/>
          <w:sz w:val="28"/>
          <w:szCs w:val="28"/>
        </w:rPr>
      </w:pPr>
      <w:r w:rsidRPr="003368BF">
        <w:rPr>
          <w:rFonts w:ascii="Times New Roman" w:hAnsi="Times New Roman"/>
          <w:color w:val="000000"/>
          <w:sz w:val="28"/>
          <w:szCs w:val="28"/>
        </w:rPr>
        <w:t xml:space="preserve">- </w:t>
      </w:r>
      <w:r w:rsidRPr="003368BF">
        <w:rPr>
          <w:rFonts w:ascii="Times New Roman" w:hAnsi="Times New Roman"/>
          <w:sz w:val="28"/>
          <w:szCs w:val="28"/>
        </w:rPr>
        <w:t>комплекс жилой застройки - микрорайон «Солнечный»</w:t>
      </w:r>
      <w:r w:rsidRPr="003368BF">
        <w:rPr>
          <w:rFonts w:ascii="Times New Roman" w:hAnsi="Times New Roman"/>
          <w:color w:val="000000"/>
          <w:sz w:val="28"/>
          <w:szCs w:val="28"/>
        </w:rPr>
        <w:t xml:space="preserve"> в г. Грозном </w:t>
      </w:r>
      <w:r w:rsidRPr="003368BF">
        <w:rPr>
          <w:rStyle w:val="FontStyle13"/>
          <w:sz w:val="28"/>
          <w:szCs w:val="28"/>
        </w:rPr>
        <w:t xml:space="preserve">общей площадью </w:t>
      </w:r>
      <w:r w:rsidR="003368BF" w:rsidRPr="003368BF">
        <w:rPr>
          <w:rStyle w:val="FontStyle13"/>
          <w:sz w:val="28"/>
          <w:szCs w:val="28"/>
        </w:rPr>
        <w:t>17,338</w:t>
      </w:r>
      <w:r w:rsidRPr="003368BF">
        <w:rPr>
          <w:rStyle w:val="FontStyle13"/>
          <w:sz w:val="28"/>
          <w:szCs w:val="28"/>
        </w:rPr>
        <w:t xml:space="preserve"> тыс. кв. м (</w:t>
      </w:r>
      <w:r w:rsidR="00A25C98">
        <w:rPr>
          <w:rFonts w:ascii="Times New Roman" w:hAnsi="Times New Roman"/>
          <w:color w:val="000000"/>
          <w:sz w:val="28"/>
          <w:szCs w:val="28"/>
        </w:rPr>
        <w:t>248</w:t>
      </w:r>
      <w:r w:rsidRPr="003368BF">
        <w:rPr>
          <w:rFonts w:ascii="Times New Roman" w:hAnsi="Times New Roman"/>
          <w:color w:val="000000"/>
          <w:sz w:val="28"/>
          <w:szCs w:val="28"/>
        </w:rPr>
        <w:t xml:space="preserve"> квартир) на земельном участке площадью 4,68 га, застройщик КП ЧР «Дирекция»;</w:t>
      </w:r>
      <w:r w:rsidRPr="00BC440C">
        <w:rPr>
          <w:rFonts w:ascii="Times New Roman" w:hAnsi="Times New Roman"/>
          <w:color w:val="000000"/>
          <w:sz w:val="28"/>
          <w:szCs w:val="28"/>
        </w:rPr>
        <w:t xml:space="preserve"> </w:t>
      </w:r>
    </w:p>
    <w:p w:rsidR="001E6266" w:rsidRPr="00BC440C" w:rsidRDefault="001E6266" w:rsidP="001D103B">
      <w:pPr>
        <w:pStyle w:val="a4"/>
        <w:ind w:firstLine="567"/>
        <w:jc w:val="both"/>
        <w:rPr>
          <w:rFonts w:ascii="Times New Roman" w:hAnsi="Times New Roman"/>
          <w:color w:val="000000"/>
          <w:sz w:val="28"/>
          <w:szCs w:val="28"/>
        </w:rPr>
      </w:pPr>
      <w:r w:rsidRPr="00BC440C">
        <w:rPr>
          <w:rFonts w:ascii="Times New Roman" w:hAnsi="Times New Roman"/>
          <w:sz w:val="28"/>
          <w:szCs w:val="28"/>
        </w:rPr>
        <w:t xml:space="preserve">- комплекс жилой застройки - микрорайон  «Северный» в г. Урус-Мартан общей площадью 27, 92 тыс. кв. м жилья (408 квартир) на </w:t>
      </w:r>
      <w:r w:rsidRPr="00BC440C">
        <w:rPr>
          <w:rFonts w:ascii="Times New Roman" w:hAnsi="Times New Roman"/>
          <w:color w:val="000000"/>
          <w:sz w:val="28"/>
          <w:szCs w:val="28"/>
        </w:rPr>
        <w:t xml:space="preserve">земельном участке </w:t>
      </w:r>
      <w:r w:rsidRPr="00BC440C">
        <w:rPr>
          <w:rFonts w:ascii="Times New Roman" w:hAnsi="Times New Roman"/>
          <w:sz w:val="28"/>
          <w:szCs w:val="28"/>
        </w:rPr>
        <w:t>площадью 4,0 га,  застройщик  ООО «ЕВРО-ТЕЛЕКОМ».</w:t>
      </w:r>
    </w:p>
    <w:p w:rsidR="006F298E" w:rsidRDefault="001E6266" w:rsidP="001D103B">
      <w:pPr>
        <w:pStyle w:val="a4"/>
        <w:ind w:firstLine="567"/>
        <w:jc w:val="both"/>
        <w:rPr>
          <w:rFonts w:ascii="Times New Roman" w:hAnsi="Times New Roman"/>
          <w:sz w:val="28"/>
          <w:szCs w:val="28"/>
        </w:rPr>
      </w:pPr>
      <w:r w:rsidRPr="00BC440C">
        <w:rPr>
          <w:rFonts w:ascii="Times New Roman" w:hAnsi="Times New Roman"/>
          <w:color w:val="000000" w:themeColor="text1"/>
          <w:sz w:val="28"/>
          <w:szCs w:val="28"/>
        </w:rPr>
        <w:t xml:space="preserve">В общей сложности на территории Чеченской </w:t>
      </w:r>
      <w:r w:rsidR="00DF2795" w:rsidRPr="00BC440C">
        <w:rPr>
          <w:rFonts w:ascii="Times New Roman" w:hAnsi="Times New Roman"/>
          <w:color w:val="000000" w:themeColor="text1"/>
          <w:sz w:val="28"/>
          <w:szCs w:val="28"/>
        </w:rPr>
        <w:t>Республики в рамках реализации п</w:t>
      </w:r>
      <w:r w:rsidRPr="00BC440C">
        <w:rPr>
          <w:rFonts w:ascii="Times New Roman" w:hAnsi="Times New Roman"/>
          <w:color w:val="000000" w:themeColor="text1"/>
          <w:sz w:val="28"/>
          <w:szCs w:val="28"/>
        </w:rPr>
        <w:t xml:space="preserve">рограммы ведется строительство жилых комплексов общей площадью жилья </w:t>
      </w:r>
      <w:r w:rsidR="00A25C98">
        <w:rPr>
          <w:rFonts w:ascii="Times New Roman" w:hAnsi="Times New Roman"/>
          <w:color w:val="000000" w:themeColor="text1"/>
          <w:sz w:val="28"/>
          <w:szCs w:val="28"/>
        </w:rPr>
        <w:t xml:space="preserve">45,263 </w:t>
      </w:r>
      <w:r w:rsidRPr="00BC440C">
        <w:rPr>
          <w:rFonts w:ascii="Times New Roman" w:hAnsi="Times New Roman"/>
          <w:color w:val="000000" w:themeColor="text1"/>
          <w:sz w:val="28"/>
          <w:szCs w:val="28"/>
        </w:rPr>
        <w:t xml:space="preserve"> тыс. кв. м</w:t>
      </w:r>
      <w:r w:rsidR="006F298E" w:rsidRPr="00BC440C">
        <w:rPr>
          <w:rFonts w:ascii="Times New Roman" w:hAnsi="Times New Roman"/>
          <w:color w:val="000000" w:themeColor="text1"/>
          <w:sz w:val="28"/>
          <w:szCs w:val="28"/>
        </w:rPr>
        <w:t xml:space="preserve">.  жилья экономического класса </w:t>
      </w:r>
      <w:r w:rsidRPr="00BC440C">
        <w:rPr>
          <w:rFonts w:ascii="Times New Roman" w:hAnsi="Times New Roman"/>
          <w:color w:val="000000" w:themeColor="text1"/>
          <w:sz w:val="28"/>
          <w:szCs w:val="28"/>
        </w:rPr>
        <w:t>(</w:t>
      </w:r>
      <w:r w:rsidR="00A25C98">
        <w:rPr>
          <w:rFonts w:ascii="Times New Roman" w:hAnsi="Times New Roman"/>
          <w:color w:val="000000" w:themeColor="text1"/>
          <w:sz w:val="28"/>
          <w:szCs w:val="28"/>
        </w:rPr>
        <w:t>656</w:t>
      </w:r>
      <w:r w:rsidRPr="00BC440C">
        <w:rPr>
          <w:rFonts w:ascii="Times New Roman" w:hAnsi="Times New Roman"/>
          <w:color w:val="000000" w:themeColor="text1"/>
          <w:sz w:val="28"/>
          <w:szCs w:val="28"/>
        </w:rPr>
        <w:t xml:space="preserve"> квартир).</w:t>
      </w:r>
      <w:r w:rsidR="00734F76" w:rsidRPr="00BC440C">
        <w:rPr>
          <w:rFonts w:ascii="Times New Roman" w:hAnsi="Times New Roman"/>
        </w:rPr>
        <w:t xml:space="preserve"> </w:t>
      </w:r>
      <w:r w:rsidR="006F298E" w:rsidRPr="00BC440C">
        <w:rPr>
          <w:rFonts w:ascii="Times New Roman" w:hAnsi="Times New Roman"/>
          <w:sz w:val="28"/>
          <w:szCs w:val="28"/>
        </w:rPr>
        <w:t xml:space="preserve">На отчетную дату в программе зарегистрировано </w:t>
      </w:r>
      <w:r w:rsidR="006C7372">
        <w:rPr>
          <w:rFonts w:ascii="Times New Roman" w:hAnsi="Times New Roman"/>
          <w:sz w:val="28"/>
          <w:szCs w:val="28"/>
        </w:rPr>
        <w:t>22</w:t>
      </w:r>
      <w:r w:rsidR="00A25C98">
        <w:rPr>
          <w:rFonts w:ascii="Times New Roman" w:hAnsi="Times New Roman"/>
          <w:sz w:val="28"/>
          <w:szCs w:val="28"/>
        </w:rPr>
        <w:t>2</w:t>
      </w:r>
      <w:r w:rsidR="006F298E" w:rsidRPr="00BC440C">
        <w:rPr>
          <w:rFonts w:ascii="Times New Roman" w:hAnsi="Times New Roman"/>
          <w:sz w:val="28"/>
          <w:szCs w:val="28"/>
        </w:rPr>
        <w:t xml:space="preserve"> участника.</w:t>
      </w:r>
    </w:p>
    <w:p w:rsidR="00A25C98" w:rsidRPr="00A25C98" w:rsidRDefault="00A25C98" w:rsidP="00A25C98">
      <w:pPr>
        <w:pStyle w:val="a4"/>
        <w:widowControl w:val="0"/>
        <w:ind w:firstLine="567"/>
        <w:jc w:val="both"/>
        <w:rPr>
          <w:rFonts w:ascii="Times New Roman" w:hAnsi="Times New Roman"/>
          <w:bCs/>
          <w:sz w:val="28"/>
          <w:szCs w:val="28"/>
        </w:rPr>
      </w:pPr>
      <w:r w:rsidRPr="00A25C98">
        <w:rPr>
          <w:rFonts w:ascii="Times New Roman" w:hAnsi="Times New Roman"/>
          <w:sz w:val="28"/>
          <w:szCs w:val="28"/>
        </w:rPr>
        <w:t xml:space="preserve">Проведено заседание комиссии по отбору земельных участков, застройщиков, проектов жилищного строительства для участия в программе «Жилье для российской семьи» </w:t>
      </w:r>
      <w:r w:rsidRPr="00A25C98">
        <w:rPr>
          <w:rFonts w:ascii="Times New Roman" w:hAnsi="Times New Roman"/>
          <w:bCs/>
          <w:sz w:val="28"/>
          <w:szCs w:val="28"/>
        </w:rPr>
        <w:t>о согласовании снижения площади строительства жилья экономического класса по адресу: г. Грозны</w:t>
      </w:r>
      <w:r w:rsidR="006C7372">
        <w:rPr>
          <w:rFonts w:ascii="Times New Roman" w:hAnsi="Times New Roman"/>
          <w:bCs/>
          <w:sz w:val="28"/>
          <w:szCs w:val="28"/>
        </w:rPr>
        <w:t xml:space="preserve">й, ул. Старопромысловское шоссе </w:t>
      </w:r>
      <w:r w:rsidRPr="00A25C98">
        <w:rPr>
          <w:rFonts w:ascii="Times New Roman" w:hAnsi="Times New Roman"/>
          <w:bCs/>
          <w:sz w:val="28"/>
          <w:szCs w:val="28"/>
        </w:rPr>
        <w:t xml:space="preserve"> 24, в рамках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(протокол совещания №6 от 03.08.16 г.).</w:t>
      </w:r>
    </w:p>
    <w:p w:rsidR="006C7372" w:rsidRPr="006C7372" w:rsidRDefault="006C7372" w:rsidP="006C7372">
      <w:pPr>
        <w:pStyle w:val="a4"/>
        <w:widowControl w:val="0"/>
        <w:ind w:firstLine="567"/>
        <w:jc w:val="both"/>
        <w:rPr>
          <w:rFonts w:ascii="Times New Roman" w:hAnsi="Times New Roman"/>
          <w:bCs/>
          <w:sz w:val="28"/>
          <w:szCs w:val="28"/>
        </w:rPr>
      </w:pPr>
      <w:r w:rsidRPr="006C7372">
        <w:rPr>
          <w:rFonts w:ascii="Times New Roman" w:hAnsi="Times New Roman"/>
          <w:bCs/>
          <w:sz w:val="28"/>
          <w:szCs w:val="28"/>
        </w:rPr>
        <w:t>Министерством было проведено видеоселекторное совещание совместно с застройщиком и ресурсоснабжающими организациями  с представителями фонда «РЖС»  на тему реализации программы «Жилье для российской семьи» на территории Чеченской Республики, в том числе по вопросу заключения соглашений о финансировании взамен заключенных ранее предварительных договоров купли-продажи и аренды объекта инженерно-технического обеспечения в рамках программы «Жилье для российской семьи».</w:t>
      </w:r>
    </w:p>
    <w:p w:rsidR="006C7372" w:rsidRPr="006C7372" w:rsidRDefault="006C7372" w:rsidP="006C7372">
      <w:pPr>
        <w:pStyle w:val="a4"/>
        <w:widowControl w:val="0"/>
        <w:ind w:firstLine="567"/>
        <w:jc w:val="both"/>
        <w:rPr>
          <w:rFonts w:ascii="Times New Roman" w:hAnsi="Times New Roman"/>
          <w:bCs/>
          <w:sz w:val="28"/>
          <w:szCs w:val="28"/>
        </w:rPr>
      </w:pPr>
      <w:r w:rsidRPr="006C7372">
        <w:rPr>
          <w:rFonts w:ascii="Times New Roman" w:hAnsi="Times New Roman"/>
          <w:sz w:val="28"/>
          <w:szCs w:val="28"/>
        </w:rPr>
        <w:t>Министерством проведено очередное совещание с представителями КП ЧР «Дирекция», Минфина ЧР, Мэрии Грозного, МУП «Горводоканал» по вопросу заключения соглашения о выкупе объектов инженерно-технического обеспечения, построенных в рамках реализации программы «Жилье для российской семьи» в Чеченской Республике.</w:t>
      </w:r>
    </w:p>
    <w:p w:rsidR="006C7372" w:rsidRPr="006C7372" w:rsidRDefault="006C7372" w:rsidP="006C7372">
      <w:pPr>
        <w:pStyle w:val="a4"/>
        <w:ind w:firstLine="567"/>
        <w:jc w:val="both"/>
        <w:rPr>
          <w:rFonts w:ascii="Times New Roman" w:hAnsi="Times New Roman"/>
          <w:color w:val="000000"/>
          <w:sz w:val="28"/>
          <w:szCs w:val="28"/>
        </w:rPr>
      </w:pPr>
      <w:r w:rsidRPr="006C7372">
        <w:rPr>
          <w:rFonts w:ascii="Times New Roman" w:hAnsi="Times New Roman"/>
          <w:sz w:val="28"/>
          <w:szCs w:val="28"/>
        </w:rPr>
        <w:t>В марте текущего года введен в эксплуатацию 7-ми этажный жилой дом площадью</w:t>
      </w:r>
      <w:r>
        <w:rPr>
          <w:rFonts w:ascii="Times New Roman" w:hAnsi="Times New Roman"/>
          <w:sz w:val="28"/>
          <w:szCs w:val="28"/>
        </w:rPr>
        <w:t xml:space="preserve"> </w:t>
      </w:r>
      <w:r w:rsidRPr="006C7372">
        <w:rPr>
          <w:rFonts w:ascii="Times New Roman" w:hAnsi="Times New Roman"/>
          <w:sz w:val="28"/>
          <w:szCs w:val="28"/>
        </w:rPr>
        <w:t>3782,8 тыс.кв. м. на  56 квартир.</w:t>
      </w:r>
    </w:p>
    <w:p w:rsidR="006C7372" w:rsidRPr="006C7372" w:rsidRDefault="006C7372" w:rsidP="006C7372">
      <w:pPr>
        <w:pStyle w:val="a4"/>
        <w:ind w:firstLine="567"/>
        <w:jc w:val="both"/>
        <w:rPr>
          <w:rFonts w:ascii="Times New Roman" w:hAnsi="Times New Roman"/>
          <w:color w:val="000000"/>
          <w:sz w:val="28"/>
          <w:szCs w:val="28"/>
          <w:highlight w:val="green"/>
        </w:rPr>
      </w:pPr>
      <w:r w:rsidRPr="006C7372">
        <w:rPr>
          <w:rFonts w:ascii="Times New Roman" w:hAnsi="Times New Roman"/>
          <w:color w:val="000000"/>
          <w:sz w:val="28"/>
          <w:szCs w:val="28"/>
        </w:rPr>
        <w:t>В целях обеспечения микрорайонов, строящихся в рамках программы «Жилье для российской семьи»социальной инфраструктурой идет подготовка пакетов документов на участие в конкурсном отборе на представление средств из федерального бюджета для строительства школ и детских садов в рамках реализации данного проекта.</w:t>
      </w:r>
    </w:p>
    <w:p w:rsidR="006C7372" w:rsidRPr="006C7372" w:rsidRDefault="006C7372" w:rsidP="006C7372">
      <w:pPr>
        <w:pStyle w:val="a4"/>
        <w:ind w:firstLine="567"/>
        <w:jc w:val="both"/>
        <w:rPr>
          <w:rFonts w:ascii="Times New Roman" w:hAnsi="Times New Roman"/>
          <w:sz w:val="28"/>
          <w:szCs w:val="28"/>
        </w:rPr>
      </w:pPr>
      <w:r w:rsidRPr="006C7372">
        <w:rPr>
          <w:rFonts w:ascii="Times New Roman" w:hAnsi="Times New Roman"/>
          <w:sz w:val="28"/>
          <w:szCs w:val="28"/>
        </w:rPr>
        <w:lastRenderedPageBreak/>
        <w:t>Ежемесячно в Министерство строительства и ЖКХ Российской Федерации  направляются  отчеты о ходе реализации и об участниках программы.</w:t>
      </w:r>
    </w:p>
    <w:p w:rsidR="006C7372" w:rsidRPr="006C7372" w:rsidRDefault="006C7372" w:rsidP="006C7372">
      <w:pPr>
        <w:pStyle w:val="a3"/>
        <w:tabs>
          <w:tab w:val="left" w:pos="709"/>
        </w:tabs>
        <w:spacing w:after="0" w:line="240" w:lineRule="auto"/>
        <w:ind w:left="0" w:firstLine="567"/>
        <w:jc w:val="both"/>
        <w:rPr>
          <w:rFonts w:ascii="Times New Roman" w:hAnsi="Times New Roman"/>
          <w:sz w:val="28"/>
          <w:szCs w:val="28"/>
        </w:rPr>
      </w:pPr>
      <w:r w:rsidRPr="006C7372">
        <w:rPr>
          <w:rFonts w:ascii="Times New Roman" w:hAnsi="Times New Roman"/>
          <w:sz w:val="28"/>
          <w:szCs w:val="28"/>
        </w:rPr>
        <w:tab/>
        <w:t>Принято распоряжение Правительства Чеченской Республики от 10.03.2016 № 49-р «О передаче в ведение Министерства строительства и жилищно-коммунального хозяйства Чеченской Республики жилых помещений, построенных в рамках программы «Жилье для российской семьи».</w:t>
      </w:r>
    </w:p>
    <w:p w:rsidR="006C7372" w:rsidRPr="006C7372" w:rsidRDefault="006C7372" w:rsidP="006C7372">
      <w:pPr>
        <w:autoSpaceDE w:val="0"/>
        <w:autoSpaceDN w:val="0"/>
        <w:adjustRightInd w:val="0"/>
        <w:spacing w:after="0" w:line="240" w:lineRule="auto"/>
        <w:ind w:firstLine="567"/>
        <w:jc w:val="both"/>
        <w:rPr>
          <w:rFonts w:ascii="Times New Roman" w:hAnsi="Times New Roman"/>
          <w:sz w:val="28"/>
          <w:szCs w:val="28"/>
        </w:rPr>
      </w:pPr>
      <w:r w:rsidRPr="006C7372">
        <w:rPr>
          <w:rFonts w:ascii="Times New Roman" w:hAnsi="Times New Roman"/>
          <w:sz w:val="28"/>
          <w:szCs w:val="28"/>
        </w:rPr>
        <w:tab/>
        <w:t>Принято постановление Правительства  Чеченской Республики от 14.06.2016г. № 88 «О внесении изменений в постановление Правительства Чеченской Республики от  4 февраля  2013 года № 5».</w:t>
      </w:r>
    </w:p>
    <w:p w:rsidR="00A25C98" w:rsidRPr="00A25C98" w:rsidRDefault="00A25C98" w:rsidP="00A25C98">
      <w:pPr>
        <w:autoSpaceDE w:val="0"/>
        <w:autoSpaceDN w:val="0"/>
        <w:adjustRightInd w:val="0"/>
        <w:spacing w:after="0" w:line="240" w:lineRule="auto"/>
        <w:ind w:firstLine="567"/>
        <w:jc w:val="both"/>
        <w:rPr>
          <w:rFonts w:ascii="Times New Roman" w:hAnsi="Times New Roman"/>
          <w:sz w:val="16"/>
          <w:szCs w:val="16"/>
        </w:rPr>
      </w:pPr>
    </w:p>
    <w:p w:rsidR="00EE259F" w:rsidRPr="00BC440C" w:rsidRDefault="00E10C75" w:rsidP="001D103B">
      <w:pPr>
        <w:spacing w:after="0" w:line="240" w:lineRule="auto"/>
        <w:ind w:firstLine="426"/>
        <w:jc w:val="both"/>
        <w:rPr>
          <w:rFonts w:ascii="Times New Roman" w:hAnsi="Times New Roman"/>
          <w:b/>
          <w:sz w:val="28"/>
          <w:szCs w:val="28"/>
        </w:rPr>
      </w:pPr>
      <w:r w:rsidRPr="00BC440C">
        <w:rPr>
          <w:rFonts w:ascii="Times New Roman" w:hAnsi="Times New Roman"/>
          <w:b/>
          <w:sz w:val="28"/>
          <w:szCs w:val="28"/>
        </w:rPr>
        <w:t>2.6</w:t>
      </w:r>
      <w:r w:rsidR="00EE259F" w:rsidRPr="00BC440C">
        <w:rPr>
          <w:rFonts w:ascii="Times New Roman" w:hAnsi="Times New Roman"/>
          <w:b/>
          <w:sz w:val="28"/>
          <w:szCs w:val="28"/>
        </w:rPr>
        <w:t xml:space="preserve"> Подпрограмма «Стимулирование развития жилищного строительства</w:t>
      </w:r>
      <w:r w:rsidR="0044421B" w:rsidRPr="00BC440C">
        <w:rPr>
          <w:rFonts w:ascii="Times New Roman" w:hAnsi="Times New Roman"/>
          <w:b/>
          <w:sz w:val="28"/>
          <w:szCs w:val="28"/>
        </w:rPr>
        <w:t xml:space="preserve"> в Чеченской Республике</w:t>
      </w:r>
      <w:r w:rsidR="00EE259F" w:rsidRPr="00BC440C">
        <w:rPr>
          <w:rFonts w:ascii="Times New Roman" w:hAnsi="Times New Roman"/>
          <w:b/>
          <w:sz w:val="28"/>
          <w:szCs w:val="28"/>
        </w:rPr>
        <w:t>».</w:t>
      </w:r>
    </w:p>
    <w:p w:rsidR="006D2515" w:rsidRPr="00BC440C" w:rsidRDefault="006D2515" w:rsidP="001D103B">
      <w:pPr>
        <w:spacing w:after="0" w:line="240" w:lineRule="auto"/>
        <w:ind w:firstLine="708"/>
        <w:contextualSpacing/>
        <w:jc w:val="both"/>
        <w:rPr>
          <w:rFonts w:ascii="Times New Roman" w:hAnsi="Times New Roman"/>
          <w:sz w:val="16"/>
          <w:szCs w:val="16"/>
        </w:rPr>
      </w:pPr>
    </w:p>
    <w:p w:rsidR="00A25C98" w:rsidRPr="00A25C98" w:rsidRDefault="00A25C98" w:rsidP="00A25C98">
      <w:pPr>
        <w:spacing w:after="0" w:line="240" w:lineRule="auto"/>
        <w:ind w:firstLine="567"/>
        <w:jc w:val="both"/>
        <w:rPr>
          <w:rFonts w:ascii="Times New Roman" w:hAnsi="Times New Roman"/>
          <w:sz w:val="28"/>
          <w:szCs w:val="28"/>
        </w:rPr>
      </w:pPr>
      <w:r w:rsidRPr="00A25C98">
        <w:rPr>
          <w:rFonts w:ascii="Times New Roman" w:hAnsi="Times New Roman"/>
          <w:sz w:val="28"/>
          <w:szCs w:val="28"/>
        </w:rPr>
        <w:t>Подготовлена и направлена в Минстрой России необходимая документация для участия в отборе на предоставление субсидий из федерального бюджета бюджету Чеченской Республики на реализацию мероприятий в рамках подпрограммы «Стимулирование развития жилищного строительства в Чеченской Республике».</w:t>
      </w:r>
    </w:p>
    <w:p w:rsidR="00A25C98" w:rsidRPr="00A25C98" w:rsidRDefault="00A25C98" w:rsidP="00A25C98">
      <w:pPr>
        <w:spacing w:after="0" w:line="240" w:lineRule="auto"/>
        <w:ind w:firstLine="567"/>
        <w:jc w:val="both"/>
        <w:rPr>
          <w:rFonts w:ascii="Times New Roman" w:hAnsi="Times New Roman"/>
          <w:sz w:val="28"/>
          <w:szCs w:val="28"/>
        </w:rPr>
      </w:pPr>
      <w:r w:rsidRPr="00A25C98">
        <w:rPr>
          <w:rFonts w:ascii="Times New Roman" w:hAnsi="Times New Roman"/>
          <w:sz w:val="28"/>
          <w:szCs w:val="28"/>
        </w:rPr>
        <w:t>В Министерство экономического территориального развития и торговли Чеченской Республики направлены предложения по участию в 2017 году в подпрограмме при условии наличия средств на софинансирование. Ведутся подготовительные работы для участия в конкурсном отборе на предоставление средств федерального бюджета на 2017 год.</w:t>
      </w:r>
    </w:p>
    <w:p w:rsidR="006C7372" w:rsidRPr="006C7372" w:rsidRDefault="006C7372" w:rsidP="006C7372">
      <w:pPr>
        <w:spacing w:after="0" w:line="240" w:lineRule="auto"/>
        <w:ind w:firstLine="567"/>
        <w:jc w:val="both"/>
        <w:rPr>
          <w:rFonts w:ascii="Times New Roman" w:hAnsi="Times New Roman"/>
          <w:sz w:val="28"/>
          <w:szCs w:val="28"/>
        </w:rPr>
      </w:pPr>
      <w:r w:rsidRPr="006C7372">
        <w:rPr>
          <w:rFonts w:ascii="Times New Roman" w:hAnsi="Times New Roman"/>
          <w:sz w:val="28"/>
          <w:szCs w:val="28"/>
        </w:rPr>
        <w:t>Введено в эксплуатацию 397 тыс. кв.м жилья, в том числе 63,5 тыс. кв.м жилья экономического класса.</w:t>
      </w:r>
    </w:p>
    <w:p w:rsidR="006C7372" w:rsidRPr="006C7372" w:rsidRDefault="006C7372" w:rsidP="006C7372">
      <w:pPr>
        <w:spacing w:after="0" w:line="240" w:lineRule="auto"/>
        <w:ind w:firstLine="567"/>
        <w:jc w:val="both"/>
        <w:rPr>
          <w:rFonts w:ascii="Times New Roman" w:hAnsi="Times New Roman"/>
          <w:bCs/>
          <w:sz w:val="28"/>
          <w:szCs w:val="28"/>
        </w:rPr>
      </w:pPr>
      <w:r w:rsidRPr="006C7372">
        <w:rPr>
          <w:rFonts w:ascii="Times New Roman" w:hAnsi="Times New Roman"/>
          <w:sz w:val="28"/>
          <w:szCs w:val="28"/>
        </w:rPr>
        <w:t>Разработан и направлен на согласование в Правительства Чеченской Республики проект распоряжения  «</w:t>
      </w:r>
      <w:r w:rsidRPr="006C7372">
        <w:rPr>
          <w:rFonts w:ascii="Times New Roman" w:hAnsi="Times New Roman"/>
          <w:bCs/>
          <w:sz w:val="28"/>
          <w:szCs w:val="28"/>
        </w:rPr>
        <w:t>Об определении уполномоченного органа исполнительной власти Чеченской Республики на осуществление взаимодействия с Министерством строительства и жилищно-коммунального хозяйства Российской Федерации» в рамках реализации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утвержденной постановлением Правительства Российской Федерации от 17 декабря 2010 года № 1050 «О федеральной целевой программе «Жилище» на 2015 - 2020 годы».</w:t>
      </w:r>
    </w:p>
    <w:p w:rsidR="00EE259F" w:rsidRPr="00BC440C" w:rsidRDefault="00EE259F" w:rsidP="006C7372">
      <w:pPr>
        <w:spacing w:after="0" w:line="240" w:lineRule="auto"/>
        <w:ind w:firstLine="567"/>
        <w:jc w:val="both"/>
        <w:rPr>
          <w:rFonts w:ascii="Times New Roman" w:hAnsi="Times New Roman"/>
          <w:b/>
          <w:sz w:val="16"/>
          <w:szCs w:val="16"/>
        </w:rPr>
      </w:pPr>
    </w:p>
    <w:p w:rsidR="006D2515" w:rsidRPr="00BC440C" w:rsidRDefault="00E10C75" w:rsidP="001D103B">
      <w:pPr>
        <w:spacing w:after="0" w:line="240" w:lineRule="auto"/>
        <w:ind w:firstLine="567"/>
        <w:jc w:val="both"/>
        <w:rPr>
          <w:rFonts w:ascii="Times New Roman" w:hAnsi="Times New Roman"/>
          <w:b/>
          <w:sz w:val="28"/>
          <w:szCs w:val="28"/>
        </w:rPr>
      </w:pPr>
      <w:r w:rsidRPr="00BC440C">
        <w:rPr>
          <w:rFonts w:ascii="Times New Roman" w:hAnsi="Times New Roman"/>
          <w:b/>
          <w:sz w:val="28"/>
          <w:szCs w:val="28"/>
        </w:rPr>
        <w:t xml:space="preserve">2.7 </w:t>
      </w:r>
      <w:r w:rsidR="00EE259F" w:rsidRPr="00BC440C">
        <w:rPr>
          <w:rFonts w:ascii="Times New Roman" w:hAnsi="Times New Roman"/>
          <w:b/>
          <w:sz w:val="28"/>
          <w:szCs w:val="28"/>
        </w:rPr>
        <w:t>Подпрограмма «Комплексное управление твердыми бытовыми отходами и вторичными материальными ресурсами в Чеченской Республике».</w:t>
      </w:r>
    </w:p>
    <w:p w:rsidR="006D2515" w:rsidRPr="00BC440C" w:rsidRDefault="006D2515" w:rsidP="001D103B">
      <w:pPr>
        <w:spacing w:after="0" w:line="240" w:lineRule="auto"/>
        <w:ind w:left="426"/>
        <w:jc w:val="both"/>
        <w:rPr>
          <w:rFonts w:ascii="Times New Roman" w:hAnsi="Times New Roman"/>
          <w:b/>
          <w:sz w:val="16"/>
          <w:szCs w:val="16"/>
        </w:rPr>
      </w:pPr>
    </w:p>
    <w:p w:rsidR="00D453A0" w:rsidRPr="00BC440C" w:rsidRDefault="00D453A0" w:rsidP="00D453A0">
      <w:pPr>
        <w:spacing w:after="0" w:line="240" w:lineRule="auto"/>
        <w:ind w:firstLine="567"/>
        <w:jc w:val="both"/>
        <w:rPr>
          <w:rFonts w:ascii="Times New Roman" w:hAnsi="Times New Roman"/>
          <w:sz w:val="28"/>
          <w:szCs w:val="28"/>
        </w:rPr>
      </w:pPr>
      <w:r w:rsidRPr="00BC440C">
        <w:rPr>
          <w:rFonts w:ascii="Times New Roman" w:hAnsi="Times New Roman"/>
          <w:sz w:val="28"/>
          <w:szCs w:val="28"/>
        </w:rPr>
        <w:t>Финансирование подпрограммы «Комплексное управление твердыми бытовыми отходами и вторичными материальными ресурсами в Чеченской Республике» государственной программы Чеченской Республики «Обеспечение  доступным и комфортным жильем и услугами ЖКХ граждан Чеченской Республики» предполагается с 2018 года.</w:t>
      </w:r>
    </w:p>
    <w:p w:rsidR="00734F76" w:rsidRPr="00BC440C" w:rsidRDefault="00734F76" w:rsidP="0086038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целях реализации Федерального закона от  29.12.2014 г. № 458-ФЗ                     "О внесении изменений в Федеральный закон "Об отходах производства и </w:t>
      </w:r>
      <w:r w:rsidRPr="00BC440C">
        <w:rPr>
          <w:rFonts w:ascii="Times New Roman" w:hAnsi="Times New Roman"/>
          <w:sz w:val="28"/>
          <w:szCs w:val="28"/>
        </w:rPr>
        <w:lastRenderedPageBreak/>
        <w:t>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Чеченской Республике, министерством разработан проект распоряжения Правительства Чеченской Республики «Об утверждении  Плана мероприятий по реализации Федерального закона от 29.12.2014 г. № 458-ФЗ</w:t>
      </w:r>
      <w:r w:rsidR="00CB5DB3" w:rsidRPr="00BC440C">
        <w:rPr>
          <w:rFonts w:ascii="Times New Roman" w:hAnsi="Times New Roman"/>
          <w:sz w:val="28"/>
          <w:szCs w:val="28"/>
        </w:rPr>
        <w:t xml:space="preserve">                </w:t>
      </w:r>
      <w:r w:rsidRPr="00BC440C">
        <w:rPr>
          <w:rFonts w:ascii="Times New Roman" w:hAnsi="Times New Roman"/>
          <w:sz w:val="28"/>
          <w:szCs w:val="28"/>
        </w:rPr>
        <w:t xml:space="preserve"> "О</w:t>
      </w:r>
      <w:r w:rsidR="00CB5DB3" w:rsidRPr="00BC440C">
        <w:rPr>
          <w:rFonts w:ascii="Times New Roman" w:hAnsi="Times New Roman"/>
          <w:sz w:val="28"/>
          <w:szCs w:val="28"/>
        </w:rPr>
        <w:t xml:space="preserve"> </w:t>
      </w:r>
      <w:r w:rsidRPr="00BC440C">
        <w:rPr>
          <w:rFonts w:ascii="Times New Roman" w:hAnsi="Times New Roman"/>
          <w:sz w:val="28"/>
          <w:szCs w:val="28"/>
        </w:rPr>
        <w:t>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Чеченской Республике». Основной целью проекта распоряжения является утверждение плана мероприятий по реализации отдельных положений вышеупомянутого Федерального закона с определением ответственных исполнителей и сроков исполнения мероприятий. Проект согласован с заинтересованными министерствами и ведомствами ЧР и направлен в Правительство ЧР для проведения правовой экспертизы и утверждения.</w:t>
      </w:r>
    </w:p>
    <w:p w:rsidR="00D453A0" w:rsidRPr="00BC440C" w:rsidRDefault="00D453A0" w:rsidP="00D453A0">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рамках взаимодействия с Федеральными органами власти в части формирования нормативной базы по реализации положений Федерального закона от 29 декабря 2014 г. № 458-ФЗ "О внесений изменений в Федеральный закон             "Об отходах производства и потребления", министерством рассмотрен ряд проектов нормативно-правовых актов Правительства Российской Федерации: </w:t>
      </w:r>
    </w:p>
    <w:p w:rsidR="00D453A0" w:rsidRPr="00BC440C" w:rsidRDefault="00D453A0" w:rsidP="00D453A0">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«О требованиях к составу и содержанию территориальных схем обращения с отходами, в том числе  твердыми коммунальными отходами»; </w:t>
      </w:r>
      <w:r w:rsidRPr="00BC440C">
        <w:rPr>
          <w:rFonts w:ascii="Times New Roman" w:hAnsi="Times New Roman"/>
          <w:sz w:val="28"/>
          <w:szCs w:val="28"/>
        </w:rPr>
        <w:tab/>
      </w:r>
    </w:p>
    <w:p w:rsidR="00D453A0" w:rsidRPr="00BC440C" w:rsidRDefault="00D453A0" w:rsidP="00D453A0">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«Об утверждении правил обращения с твердыми коммунальными отходами и формы типового договора на оказание услуг по обращению с твердыми коммунальными отходами»; </w:t>
      </w:r>
    </w:p>
    <w:p w:rsidR="00D453A0" w:rsidRPr="00BC440C" w:rsidRDefault="00D453A0" w:rsidP="00D453A0">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«Об утверждении правил коммерческого учета объема и (или) массы твердых коммунальных отходов»; </w:t>
      </w:r>
    </w:p>
    <w:p w:rsidR="00D453A0" w:rsidRPr="00BC440C" w:rsidRDefault="00D453A0" w:rsidP="00D453A0">
      <w:pPr>
        <w:spacing w:after="0" w:line="240" w:lineRule="auto"/>
        <w:ind w:firstLine="567"/>
        <w:jc w:val="both"/>
        <w:rPr>
          <w:rFonts w:ascii="Times New Roman" w:hAnsi="Times New Roman"/>
          <w:sz w:val="28"/>
          <w:szCs w:val="28"/>
        </w:rPr>
      </w:pPr>
      <w:r w:rsidRPr="00BC440C">
        <w:rPr>
          <w:rFonts w:ascii="Times New Roman" w:hAnsi="Times New Roman"/>
          <w:sz w:val="28"/>
          <w:szCs w:val="28"/>
        </w:rPr>
        <w:t>- «Об утверждении порядка проведения конкурсного отбора региональных операторов по обращению с твердыми коммунальными отходами».</w:t>
      </w:r>
    </w:p>
    <w:p w:rsidR="00BD2005" w:rsidRPr="00BD2005" w:rsidRDefault="00BD2005" w:rsidP="00BD2005">
      <w:pPr>
        <w:spacing w:after="0" w:line="240" w:lineRule="auto"/>
        <w:ind w:firstLine="567"/>
        <w:jc w:val="both"/>
        <w:rPr>
          <w:rFonts w:ascii="Times New Roman" w:hAnsi="Times New Roman"/>
          <w:bCs/>
          <w:sz w:val="28"/>
          <w:szCs w:val="28"/>
        </w:rPr>
      </w:pPr>
      <w:r w:rsidRPr="00BD2005">
        <w:rPr>
          <w:rFonts w:ascii="Times New Roman" w:hAnsi="Times New Roman"/>
          <w:sz w:val="28"/>
          <w:szCs w:val="28"/>
        </w:rPr>
        <w:t xml:space="preserve">Подготовлен проект приказа «О создании конкурсной комиссии </w:t>
      </w:r>
      <w:r w:rsidRPr="00BD2005">
        <w:rPr>
          <w:rFonts w:ascii="Times New Roman" w:hAnsi="Times New Roman"/>
          <w:bCs/>
          <w:sz w:val="28"/>
          <w:szCs w:val="28"/>
        </w:rPr>
        <w:t>по определению норм накопления твердых коммунальных отходов на территории Чеченской Республики», подписанный министром от 01.08.2016 г. за номером 116. Приказом утверждены:</w:t>
      </w:r>
    </w:p>
    <w:p w:rsidR="00BD2005" w:rsidRPr="00BD2005" w:rsidRDefault="00BD2005" w:rsidP="00BD2005">
      <w:pPr>
        <w:spacing w:after="0" w:line="240" w:lineRule="auto"/>
        <w:ind w:firstLine="567"/>
        <w:jc w:val="both"/>
        <w:rPr>
          <w:rFonts w:ascii="Times New Roman" w:hAnsi="Times New Roman"/>
          <w:sz w:val="28"/>
          <w:szCs w:val="28"/>
        </w:rPr>
      </w:pPr>
      <w:r w:rsidRPr="00BD2005">
        <w:rPr>
          <w:rFonts w:ascii="Times New Roman" w:hAnsi="Times New Roman"/>
          <w:bCs/>
          <w:sz w:val="28"/>
          <w:szCs w:val="28"/>
        </w:rPr>
        <w:t xml:space="preserve">- </w:t>
      </w:r>
      <w:r w:rsidRPr="00BD2005">
        <w:rPr>
          <w:rFonts w:ascii="Times New Roman" w:hAnsi="Times New Roman"/>
          <w:sz w:val="28"/>
          <w:szCs w:val="28"/>
        </w:rPr>
        <w:t xml:space="preserve">состав конкурсной комиссии </w:t>
      </w:r>
      <w:r w:rsidRPr="00BD2005">
        <w:rPr>
          <w:rFonts w:ascii="Times New Roman" w:hAnsi="Times New Roman"/>
          <w:bCs/>
          <w:sz w:val="28"/>
          <w:szCs w:val="28"/>
        </w:rPr>
        <w:t>по  определению норм накопления твердых коммунальных отходов на территории Чеченской Республики;</w:t>
      </w:r>
    </w:p>
    <w:p w:rsidR="00BD2005" w:rsidRPr="00BD2005" w:rsidRDefault="00BD2005" w:rsidP="00BD2005">
      <w:pPr>
        <w:spacing w:after="0" w:line="240" w:lineRule="auto"/>
        <w:ind w:firstLine="567"/>
        <w:jc w:val="both"/>
        <w:rPr>
          <w:rFonts w:ascii="Times New Roman" w:hAnsi="Times New Roman"/>
          <w:bCs/>
          <w:sz w:val="28"/>
          <w:szCs w:val="28"/>
        </w:rPr>
      </w:pPr>
      <w:r w:rsidRPr="00BD2005">
        <w:rPr>
          <w:rFonts w:ascii="Times New Roman" w:hAnsi="Times New Roman"/>
          <w:bCs/>
          <w:sz w:val="28"/>
          <w:szCs w:val="28"/>
        </w:rPr>
        <w:t xml:space="preserve">- </w:t>
      </w:r>
      <w:r w:rsidRPr="00BD2005">
        <w:rPr>
          <w:rFonts w:ascii="Times New Roman" w:hAnsi="Times New Roman"/>
          <w:sz w:val="28"/>
          <w:szCs w:val="28"/>
        </w:rPr>
        <w:t>положение о комиссии</w:t>
      </w:r>
      <w:r w:rsidRPr="00BD2005">
        <w:rPr>
          <w:rFonts w:ascii="Times New Roman" w:hAnsi="Times New Roman"/>
          <w:bCs/>
          <w:sz w:val="28"/>
          <w:szCs w:val="28"/>
        </w:rPr>
        <w:t xml:space="preserve"> по  определению норм накопления твердых коммунальных отходов на территории Чеченской Республики;</w:t>
      </w:r>
    </w:p>
    <w:p w:rsidR="00BD2005" w:rsidRPr="00BD2005" w:rsidRDefault="00BD2005" w:rsidP="00BD2005">
      <w:pPr>
        <w:spacing w:after="0" w:line="240" w:lineRule="auto"/>
        <w:ind w:firstLine="567"/>
        <w:jc w:val="both"/>
        <w:rPr>
          <w:rFonts w:ascii="Times New Roman" w:hAnsi="Times New Roman"/>
          <w:sz w:val="28"/>
          <w:szCs w:val="28"/>
        </w:rPr>
      </w:pPr>
      <w:r w:rsidRPr="00BD2005">
        <w:rPr>
          <w:rFonts w:ascii="Times New Roman" w:hAnsi="Times New Roman"/>
          <w:bCs/>
          <w:sz w:val="28"/>
          <w:szCs w:val="28"/>
        </w:rPr>
        <w:t xml:space="preserve">- </w:t>
      </w:r>
      <w:r w:rsidRPr="00BD2005">
        <w:rPr>
          <w:rFonts w:ascii="Times New Roman" w:hAnsi="Times New Roman"/>
          <w:sz w:val="28"/>
          <w:szCs w:val="28"/>
        </w:rPr>
        <w:t>категории объектов, в отношении которых устанавливаются нормы накопления  твердых коммунальных отходов;</w:t>
      </w:r>
    </w:p>
    <w:p w:rsidR="00BD2005" w:rsidRPr="00BD2005" w:rsidRDefault="00BD2005" w:rsidP="00BD2005">
      <w:pPr>
        <w:spacing w:after="0" w:line="240" w:lineRule="auto"/>
        <w:ind w:firstLine="567"/>
        <w:jc w:val="both"/>
        <w:rPr>
          <w:rFonts w:ascii="Times New Roman" w:hAnsi="Times New Roman"/>
          <w:bCs/>
          <w:sz w:val="28"/>
          <w:szCs w:val="28"/>
        </w:rPr>
      </w:pPr>
      <w:r w:rsidRPr="00BD2005">
        <w:rPr>
          <w:rFonts w:ascii="Times New Roman" w:hAnsi="Times New Roman"/>
          <w:sz w:val="28"/>
          <w:szCs w:val="28"/>
        </w:rPr>
        <w:t>-перечень объектов, на которых образуются отходы, для проведения замеров</w:t>
      </w:r>
      <w:r w:rsidRPr="00BD2005">
        <w:rPr>
          <w:rFonts w:ascii="Times New Roman" w:hAnsi="Times New Roman"/>
          <w:bCs/>
          <w:sz w:val="28"/>
          <w:szCs w:val="28"/>
        </w:rPr>
        <w:t xml:space="preserve"> твердых коммунальных отходов. </w:t>
      </w:r>
    </w:p>
    <w:p w:rsidR="00BD2005" w:rsidRPr="00BD2005" w:rsidRDefault="00BD2005" w:rsidP="00BD2005">
      <w:pPr>
        <w:spacing w:after="0" w:line="240" w:lineRule="auto"/>
        <w:ind w:firstLine="567"/>
        <w:jc w:val="both"/>
        <w:rPr>
          <w:rFonts w:ascii="Times New Roman" w:hAnsi="Times New Roman"/>
          <w:bCs/>
          <w:sz w:val="28"/>
          <w:szCs w:val="28"/>
        </w:rPr>
      </w:pPr>
      <w:r w:rsidRPr="00BD2005">
        <w:rPr>
          <w:rFonts w:ascii="Times New Roman" w:hAnsi="Times New Roman"/>
          <w:bCs/>
          <w:sz w:val="28"/>
          <w:szCs w:val="28"/>
        </w:rPr>
        <w:t xml:space="preserve">Произведены сезонные (летние)  замеры твердых коммунальных отходов в соответствии с Правилами определения нормативов накопления твердых </w:t>
      </w:r>
      <w:r w:rsidRPr="00BD2005">
        <w:rPr>
          <w:rFonts w:ascii="Times New Roman" w:hAnsi="Times New Roman"/>
          <w:bCs/>
          <w:sz w:val="28"/>
          <w:szCs w:val="28"/>
        </w:rPr>
        <w:lastRenderedPageBreak/>
        <w:t xml:space="preserve">коммунальных отходов, утвержденных постановлением Правительства Российской Федерации от 04.04.2016г. № 269. </w:t>
      </w:r>
    </w:p>
    <w:p w:rsidR="00860383" w:rsidRPr="00860383" w:rsidRDefault="00BD2005" w:rsidP="00860383">
      <w:pPr>
        <w:spacing w:after="0" w:line="240" w:lineRule="auto"/>
        <w:ind w:firstLine="567"/>
        <w:jc w:val="both"/>
        <w:rPr>
          <w:rFonts w:ascii="Times New Roman" w:hAnsi="Times New Roman"/>
          <w:bCs/>
          <w:sz w:val="28"/>
          <w:szCs w:val="28"/>
        </w:rPr>
      </w:pPr>
      <w:r w:rsidRPr="00BD2005">
        <w:rPr>
          <w:rFonts w:ascii="Times New Roman" w:hAnsi="Times New Roman"/>
          <w:sz w:val="28"/>
          <w:szCs w:val="28"/>
        </w:rPr>
        <w:t xml:space="preserve">Ведется сбор сведений необходимых для подготовки проектов нормативно-правовых актов по регулированию деятельности в области обращения с ТКО. </w:t>
      </w:r>
      <w:r w:rsidR="00860383" w:rsidRPr="00860383">
        <w:rPr>
          <w:rFonts w:ascii="Times New Roman" w:hAnsi="Times New Roman"/>
          <w:bCs/>
          <w:sz w:val="28"/>
          <w:szCs w:val="28"/>
        </w:rPr>
        <w:t xml:space="preserve">Подготовлен проект приказа об утверждении состава конкурсной комиссии по отбору регионального оператора по обращению с твердыми коммунальными отходами, так же ведется работа по разработке конкурсной документации по отбору регионального оператора по обращению с твердыми коммунальными отходами.  </w:t>
      </w:r>
    </w:p>
    <w:p w:rsidR="00860383" w:rsidRPr="00860383" w:rsidRDefault="00860383" w:rsidP="00860383">
      <w:pPr>
        <w:spacing w:after="0" w:line="240" w:lineRule="auto"/>
        <w:ind w:firstLine="567"/>
        <w:jc w:val="both"/>
        <w:rPr>
          <w:rFonts w:ascii="Times New Roman" w:hAnsi="Times New Roman"/>
          <w:sz w:val="28"/>
          <w:szCs w:val="28"/>
        </w:rPr>
      </w:pPr>
      <w:r w:rsidRPr="00860383">
        <w:rPr>
          <w:rFonts w:ascii="Times New Roman" w:hAnsi="Times New Roman"/>
          <w:bCs/>
          <w:sz w:val="28"/>
          <w:szCs w:val="28"/>
        </w:rPr>
        <w:t>Конкурсный отбор регионального оператора будет произведен, после утверждения проекта постановления Правительства Российской Федерации "Об утверждении правил обращения с твердыми коммунальными отходами и формы типового договора на оказание услуг по обращению с твердыми коммунальными отходами" и проекта приказа Федеральной антимонопольной службы "Об утверждении Методических указаний по расчету регулируемых тарифов в области обращения с твердыми коммунальными отходами", на федеральном уровне, в соответствии с 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года                       № 881.</w:t>
      </w:r>
    </w:p>
    <w:p w:rsidR="00D453A0" w:rsidRPr="00860383" w:rsidRDefault="00D453A0" w:rsidP="00860383">
      <w:pPr>
        <w:spacing w:after="0" w:line="240" w:lineRule="auto"/>
        <w:ind w:firstLine="567"/>
        <w:jc w:val="both"/>
        <w:rPr>
          <w:rFonts w:ascii="Times New Roman" w:hAnsi="Times New Roman"/>
          <w:sz w:val="16"/>
          <w:szCs w:val="16"/>
        </w:rPr>
      </w:pPr>
    </w:p>
    <w:p w:rsidR="00EE259F" w:rsidRPr="00BC440C" w:rsidRDefault="00E10C75" w:rsidP="001D103B">
      <w:pPr>
        <w:pStyle w:val="a3"/>
        <w:spacing w:after="0" w:line="240" w:lineRule="auto"/>
        <w:ind w:left="0" w:firstLine="567"/>
        <w:jc w:val="both"/>
        <w:rPr>
          <w:rFonts w:ascii="Times New Roman" w:hAnsi="Times New Roman"/>
          <w:b/>
          <w:sz w:val="28"/>
          <w:szCs w:val="28"/>
        </w:rPr>
      </w:pPr>
      <w:r w:rsidRPr="00BC440C">
        <w:rPr>
          <w:rFonts w:ascii="Times New Roman" w:hAnsi="Times New Roman"/>
          <w:b/>
          <w:sz w:val="28"/>
          <w:szCs w:val="28"/>
        </w:rPr>
        <w:t xml:space="preserve">2.8 </w:t>
      </w:r>
      <w:r w:rsidR="00EE259F" w:rsidRPr="00BC440C">
        <w:rPr>
          <w:rFonts w:ascii="Times New Roman" w:hAnsi="Times New Roman"/>
          <w:b/>
          <w:sz w:val="28"/>
          <w:szCs w:val="28"/>
        </w:rPr>
        <w:t>Ведомственная программа «Энергосбережение и повышение энергетической эффективности на 2014-2016 годы и на перспективу до 2020 года».</w:t>
      </w:r>
    </w:p>
    <w:p w:rsidR="006D2515" w:rsidRPr="00BC440C" w:rsidRDefault="006D2515" w:rsidP="001D103B">
      <w:pPr>
        <w:pStyle w:val="a3"/>
        <w:spacing w:after="0" w:line="240" w:lineRule="auto"/>
        <w:ind w:left="0" w:firstLine="567"/>
        <w:jc w:val="both"/>
        <w:rPr>
          <w:rFonts w:ascii="Times New Roman" w:hAnsi="Times New Roman"/>
          <w:b/>
          <w:sz w:val="16"/>
          <w:szCs w:val="16"/>
        </w:rPr>
      </w:pPr>
    </w:p>
    <w:p w:rsidR="00EE259F" w:rsidRPr="00BC440C" w:rsidRDefault="00EE259F" w:rsidP="00195D6C">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Ведомственная программа «Энергосбережение и повышение энергетической эффективности на 2014-2016 годы и на перспективу до 2020 года» согласована с Министерством промышленности Чеченской Республики и утверждена Министром ЖКХ ЧР от 18.06.2015 г.</w:t>
      </w:r>
    </w:p>
    <w:p w:rsidR="00D453A0" w:rsidRPr="00BC440C" w:rsidRDefault="00D453A0" w:rsidP="00D453A0">
      <w:pPr>
        <w:spacing w:after="0" w:line="240" w:lineRule="auto"/>
        <w:ind w:firstLine="567"/>
        <w:jc w:val="both"/>
        <w:rPr>
          <w:rFonts w:ascii="Times New Roman" w:hAnsi="Times New Roman"/>
          <w:sz w:val="28"/>
          <w:szCs w:val="28"/>
        </w:rPr>
      </w:pPr>
      <w:r w:rsidRPr="00BC440C">
        <w:rPr>
          <w:rFonts w:ascii="Times New Roman" w:hAnsi="Times New Roman"/>
          <w:sz w:val="28"/>
          <w:szCs w:val="28"/>
        </w:rPr>
        <w:t>Еже</w:t>
      </w:r>
      <w:r w:rsidR="00B9618A" w:rsidRPr="00BC440C">
        <w:rPr>
          <w:rFonts w:ascii="Times New Roman" w:hAnsi="Times New Roman"/>
          <w:sz w:val="28"/>
          <w:szCs w:val="28"/>
        </w:rPr>
        <w:t xml:space="preserve">квартально </w:t>
      </w:r>
      <w:r w:rsidRPr="00BC440C">
        <w:rPr>
          <w:rFonts w:ascii="Times New Roman" w:hAnsi="Times New Roman"/>
          <w:sz w:val="28"/>
          <w:szCs w:val="28"/>
        </w:rPr>
        <w:t xml:space="preserve">формируется и предоставляется в Министерство промышленности и энергетики ЧР отчет о потреблении энергетических ресурсов бюджетными  учреждениями Министерства строительства и ЖКХ ЧР и самим министерством. </w:t>
      </w:r>
      <w:r w:rsidRPr="00BC440C">
        <w:rPr>
          <w:rFonts w:ascii="Times New Roman" w:hAnsi="Times New Roman"/>
          <w:sz w:val="28"/>
          <w:szCs w:val="28"/>
        </w:rPr>
        <w:tab/>
      </w:r>
    </w:p>
    <w:p w:rsidR="00B9618A" w:rsidRPr="00BC440C" w:rsidRDefault="00B9618A" w:rsidP="00B9618A">
      <w:pPr>
        <w:spacing w:after="0" w:line="240" w:lineRule="auto"/>
        <w:ind w:firstLine="567"/>
        <w:jc w:val="both"/>
        <w:rPr>
          <w:rFonts w:ascii="Times New Roman" w:hAnsi="Times New Roman"/>
          <w:sz w:val="28"/>
          <w:szCs w:val="28"/>
        </w:rPr>
      </w:pPr>
      <w:r w:rsidRPr="00BC440C">
        <w:rPr>
          <w:rFonts w:ascii="Times New Roman" w:hAnsi="Times New Roman"/>
          <w:sz w:val="28"/>
          <w:szCs w:val="28"/>
        </w:rPr>
        <w:t>Также ежеквартально формируются отчетные данные потребления энергоресурсов</w:t>
      </w:r>
      <w:r w:rsidRPr="00BC440C">
        <w:rPr>
          <w:rFonts w:ascii="Times New Roman" w:hAnsi="Times New Roman"/>
          <w:sz w:val="28"/>
          <w:szCs w:val="28"/>
        </w:rPr>
        <w:tab/>
        <w:t>в Государственной информационной системе в области энергосбережения и повышения энергетической эффективности (ГИС «Энергоэффективность») в части, касающейся министерства.</w:t>
      </w:r>
    </w:p>
    <w:p w:rsidR="00B9618A" w:rsidRPr="00BC440C" w:rsidRDefault="00B9618A" w:rsidP="00B9618A">
      <w:pPr>
        <w:spacing w:after="0" w:line="240" w:lineRule="auto"/>
        <w:ind w:firstLine="567"/>
        <w:jc w:val="both"/>
        <w:rPr>
          <w:rFonts w:ascii="Times New Roman" w:hAnsi="Times New Roman"/>
          <w:b/>
          <w:sz w:val="16"/>
          <w:szCs w:val="16"/>
        </w:rPr>
      </w:pPr>
    </w:p>
    <w:p w:rsidR="00EE259F" w:rsidRPr="00BC440C" w:rsidRDefault="00E10C75" w:rsidP="001D103B">
      <w:pPr>
        <w:spacing w:after="0" w:line="240" w:lineRule="auto"/>
        <w:ind w:firstLine="567"/>
        <w:contextualSpacing/>
        <w:jc w:val="both"/>
        <w:rPr>
          <w:rFonts w:ascii="Times New Roman" w:hAnsi="Times New Roman"/>
          <w:b/>
          <w:sz w:val="28"/>
          <w:szCs w:val="28"/>
        </w:rPr>
      </w:pPr>
      <w:r w:rsidRPr="00BC440C">
        <w:rPr>
          <w:rFonts w:ascii="Times New Roman" w:hAnsi="Times New Roman"/>
          <w:b/>
          <w:sz w:val="28"/>
          <w:szCs w:val="28"/>
        </w:rPr>
        <w:t xml:space="preserve">2.9 </w:t>
      </w:r>
      <w:r w:rsidR="00EE259F" w:rsidRPr="00BC440C">
        <w:rPr>
          <w:rFonts w:ascii="Times New Roman" w:hAnsi="Times New Roman"/>
          <w:b/>
          <w:sz w:val="28"/>
          <w:szCs w:val="28"/>
        </w:rPr>
        <w:t>Подпрограмма «Обеспечение резервными автономными источниками электроснабжения социально значимых объектов  жизнеобеспечения  Чеченской Республики».</w:t>
      </w:r>
    </w:p>
    <w:p w:rsidR="00EE259F" w:rsidRPr="00BC440C" w:rsidRDefault="00EE259F" w:rsidP="001D103B">
      <w:pPr>
        <w:spacing w:after="0" w:line="240" w:lineRule="auto"/>
        <w:ind w:firstLine="360"/>
        <w:contextualSpacing/>
        <w:jc w:val="both"/>
        <w:rPr>
          <w:rFonts w:ascii="Times New Roman" w:hAnsi="Times New Roman"/>
          <w:sz w:val="16"/>
          <w:szCs w:val="16"/>
        </w:rPr>
      </w:pPr>
    </w:p>
    <w:p w:rsidR="00EE259F" w:rsidRPr="00BC440C" w:rsidRDefault="00EE259F"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По</w:t>
      </w:r>
      <w:r w:rsidR="00DF34B5" w:rsidRPr="00BC440C">
        <w:rPr>
          <w:rFonts w:ascii="Times New Roman" w:hAnsi="Times New Roman"/>
          <w:sz w:val="28"/>
          <w:szCs w:val="28"/>
        </w:rPr>
        <w:t xml:space="preserve"> причине отсутствия финансовых </w:t>
      </w:r>
      <w:r w:rsidRPr="00BC440C">
        <w:rPr>
          <w:rFonts w:ascii="Times New Roman" w:hAnsi="Times New Roman"/>
          <w:sz w:val="28"/>
          <w:szCs w:val="28"/>
        </w:rPr>
        <w:t>средств в бюджете ЧР, реализация мероприятий подпрограммы на 2016 г. приостановлена.</w:t>
      </w:r>
    </w:p>
    <w:p w:rsidR="00405B58" w:rsidRPr="00BC440C" w:rsidRDefault="00405B58" w:rsidP="00405B58">
      <w:pPr>
        <w:spacing w:after="0" w:line="240" w:lineRule="auto"/>
        <w:jc w:val="both"/>
        <w:rPr>
          <w:rFonts w:ascii="Times New Roman" w:hAnsi="Times New Roman"/>
        </w:rPr>
      </w:pPr>
    </w:p>
    <w:p w:rsidR="00405B58" w:rsidRPr="00BC440C" w:rsidRDefault="00405B58" w:rsidP="00405B58">
      <w:pPr>
        <w:spacing w:after="0" w:line="240" w:lineRule="auto"/>
        <w:ind w:firstLine="567"/>
        <w:jc w:val="both"/>
        <w:rPr>
          <w:rFonts w:ascii="Times New Roman" w:hAnsi="Times New Roman"/>
          <w:b/>
          <w:sz w:val="28"/>
          <w:szCs w:val="28"/>
        </w:rPr>
      </w:pPr>
      <w:r w:rsidRPr="00BC440C">
        <w:rPr>
          <w:rFonts w:ascii="Times New Roman" w:hAnsi="Times New Roman"/>
          <w:b/>
          <w:sz w:val="28"/>
          <w:szCs w:val="28"/>
        </w:rPr>
        <w:t>2.10   Деятельность по мониторингу жилищного строительства</w:t>
      </w:r>
    </w:p>
    <w:p w:rsidR="00405B58" w:rsidRPr="00BC440C" w:rsidRDefault="00405B58" w:rsidP="00405B58">
      <w:pPr>
        <w:spacing w:after="0" w:line="240" w:lineRule="auto"/>
        <w:ind w:firstLine="567"/>
        <w:jc w:val="both"/>
        <w:rPr>
          <w:rFonts w:ascii="Times New Roman" w:hAnsi="Times New Roman"/>
          <w:b/>
          <w:sz w:val="16"/>
          <w:szCs w:val="16"/>
        </w:rPr>
      </w:pPr>
    </w:p>
    <w:p w:rsidR="00405B58" w:rsidRPr="00BC440C" w:rsidRDefault="00405B58" w:rsidP="00405B58">
      <w:pPr>
        <w:spacing w:after="0" w:line="240" w:lineRule="auto"/>
        <w:ind w:firstLine="567"/>
        <w:jc w:val="both"/>
        <w:rPr>
          <w:rFonts w:ascii="Times New Roman" w:hAnsi="Times New Roman"/>
          <w:sz w:val="28"/>
          <w:szCs w:val="28"/>
        </w:rPr>
      </w:pPr>
      <w:r w:rsidRPr="00BC440C">
        <w:rPr>
          <w:rFonts w:ascii="Times New Roman" w:hAnsi="Times New Roman"/>
          <w:sz w:val="28"/>
          <w:szCs w:val="28"/>
        </w:rPr>
        <w:lastRenderedPageBreak/>
        <w:t xml:space="preserve">Объем  незавершенного строительства за отчетный период </w:t>
      </w:r>
      <w:r w:rsidR="00860383">
        <w:rPr>
          <w:rFonts w:ascii="Times New Roman" w:hAnsi="Times New Roman"/>
          <w:sz w:val="28"/>
          <w:szCs w:val="28"/>
        </w:rPr>
        <w:t>499 475,0</w:t>
      </w:r>
      <w:r w:rsidRPr="00BC440C">
        <w:rPr>
          <w:rFonts w:ascii="Times New Roman" w:hAnsi="Times New Roman"/>
          <w:sz w:val="28"/>
          <w:szCs w:val="28"/>
        </w:rPr>
        <w:t xml:space="preserve"> кв</w:t>
      </w:r>
      <w:r w:rsidR="00860383">
        <w:rPr>
          <w:rFonts w:ascii="Times New Roman" w:hAnsi="Times New Roman"/>
          <w:sz w:val="28"/>
          <w:szCs w:val="28"/>
        </w:rPr>
        <w:t>. м, что составляет 45</w:t>
      </w:r>
      <w:r w:rsidRPr="00BC440C">
        <w:rPr>
          <w:rFonts w:ascii="Times New Roman" w:hAnsi="Times New Roman"/>
          <w:sz w:val="28"/>
          <w:szCs w:val="28"/>
        </w:rPr>
        <w:t xml:space="preserve"> многоквартирных домов, из которых планируется ввести в эксплуатацию: </w:t>
      </w:r>
    </w:p>
    <w:p w:rsidR="00405B58" w:rsidRPr="00BC440C" w:rsidRDefault="00405B58" w:rsidP="00405B58">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в 2016 </w:t>
      </w:r>
      <w:r w:rsidR="00BD2005">
        <w:rPr>
          <w:rFonts w:ascii="Times New Roman" w:hAnsi="Times New Roman"/>
          <w:sz w:val="28"/>
          <w:szCs w:val="28"/>
        </w:rPr>
        <w:t xml:space="preserve">году 15 домов общей площадью </w:t>
      </w:r>
      <w:r w:rsidR="00860383">
        <w:rPr>
          <w:rFonts w:ascii="Times New Roman" w:hAnsi="Times New Roman"/>
          <w:sz w:val="28"/>
          <w:szCs w:val="28"/>
        </w:rPr>
        <w:t>140 094 кв. м (1 270</w:t>
      </w:r>
      <w:r w:rsidRPr="00BC440C">
        <w:rPr>
          <w:rFonts w:ascii="Times New Roman" w:hAnsi="Times New Roman"/>
          <w:sz w:val="28"/>
          <w:szCs w:val="28"/>
        </w:rPr>
        <w:t xml:space="preserve"> квартир); </w:t>
      </w:r>
    </w:p>
    <w:p w:rsidR="00405B58" w:rsidRPr="00BC440C" w:rsidRDefault="003B1CF7" w:rsidP="00405B58">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в 2017 году </w:t>
      </w:r>
      <w:r w:rsidR="00860383">
        <w:rPr>
          <w:rFonts w:ascii="Times New Roman" w:hAnsi="Times New Roman"/>
          <w:sz w:val="28"/>
          <w:szCs w:val="28"/>
        </w:rPr>
        <w:t>21</w:t>
      </w:r>
      <w:r w:rsidRPr="00BC440C">
        <w:rPr>
          <w:rFonts w:ascii="Times New Roman" w:hAnsi="Times New Roman"/>
          <w:sz w:val="28"/>
          <w:szCs w:val="28"/>
        </w:rPr>
        <w:t xml:space="preserve"> домов общей площадью </w:t>
      </w:r>
      <w:r w:rsidR="00860383">
        <w:rPr>
          <w:rFonts w:ascii="Times New Roman" w:hAnsi="Times New Roman"/>
          <w:sz w:val="28"/>
          <w:szCs w:val="28"/>
        </w:rPr>
        <w:t>160 058</w:t>
      </w:r>
      <w:r w:rsidRPr="00BC440C">
        <w:rPr>
          <w:rFonts w:ascii="Times New Roman" w:hAnsi="Times New Roman"/>
          <w:sz w:val="28"/>
          <w:szCs w:val="28"/>
        </w:rPr>
        <w:t xml:space="preserve"> кв. м (</w:t>
      </w:r>
      <w:r w:rsidR="00860383">
        <w:rPr>
          <w:rFonts w:ascii="Times New Roman" w:hAnsi="Times New Roman"/>
          <w:sz w:val="28"/>
          <w:szCs w:val="28"/>
        </w:rPr>
        <w:t>1390</w:t>
      </w:r>
      <w:r w:rsidR="00405B58" w:rsidRPr="00BC440C">
        <w:rPr>
          <w:rFonts w:ascii="Times New Roman" w:hAnsi="Times New Roman"/>
          <w:sz w:val="28"/>
          <w:szCs w:val="28"/>
        </w:rPr>
        <w:t xml:space="preserve"> квартиры); </w:t>
      </w:r>
    </w:p>
    <w:p w:rsidR="00405B58" w:rsidRPr="00BC440C" w:rsidRDefault="00860383" w:rsidP="00405B58">
      <w:pPr>
        <w:spacing w:after="0" w:line="240" w:lineRule="auto"/>
        <w:ind w:firstLine="567"/>
        <w:jc w:val="both"/>
        <w:rPr>
          <w:rFonts w:ascii="Times New Roman" w:hAnsi="Times New Roman"/>
          <w:sz w:val="28"/>
          <w:szCs w:val="28"/>
        </w:rPr>
      </w:pPr>
      <w:r>
        <w:rPr>
          <w:rFonts w:ascii="Times New Roman" w:hAnsi="Times New Roman"/>
          <w:sz w:val="28"/>
          <w:szCs w:val="28"/>
        </w:rPr>
        <w:t>- в 2018 году 8</w:t>
      </w:r>
      <w:r w:rsidR="00405B58" w:rsidRPr="00BC440C">
        <w:rPr>
          <w:rFonts w:ascii="Times New Roman" w:hAnsi="Times New Roman"/>
          <w:sz w:val="28"/>
          <w:szCs w:val="28"/>
        </w:rPr>
        <w:t xml:space="preserve"> домов обще</w:t>
      </w:r>
      <w:r w:rsidR="00BD2005">
        <w:rPr>
          <w:rFonts w:ascii="Times New Roman" w:hAnsi="Times New Roman"/>
          <w:sz w:val="28"/>
          <w:szCs w:val="28"/>
        </w:rPr>
        <w:t xml:space="preserve">й площадью   </w:t>
      </w:r>
      <w:r>
        <w:rPr>
          <w:rFonts w:ascii="Times New Roman" w:hAnsi="Times New Roman"/>
          <w:sz w:val="28"/>
          <w:szCs w:val="28"/>
        </w:rPr>
        <w:t>155 884</w:t>
      </w:r>
      <w:r w:rsidR="00BD2005">
        <w:rPr>
          <w:rFonts w:ascii="Times New Roman" w:hAnsi="Times New Roman"/>
          <w:sz w:val="28"/>
          <w:szCs w:val="28"/>
        </w:rPr>
        <w:t xml:space="preserve"> кв. м (</w:t>
      </w:r>
      <w:r>
        <w:rPr>
          <w:rFonts w:ascii="Times New Roman" w:hAnsi="Times New Roman"/>
          <w:sz w:val="28"/>
          <w:szCs w:val="28"/>
        </w:rPr>
        <w:t>1754</w:t>
      </w:r>
      <w:r w:rsidR="003B1CF7" w:rsidRPr="00BC440C">
        <w:rPr>
          <w:rFonts w:ascii="Times New Roman" w:hAnsi="Times New Roman"/>
          <w:sz w:val="28"/>
          <w:szCs w:val="28"/>
        </w:rPr>
        <w:t xml:space="preserve"> квартир);</w:t>
      </w:r>
    </w:p>
    <w:p w:rsidR="003B1CF7" w:rsidRPr="00BC440C" w:rsidRDefault="003B1CF7" w:rsidP="00405B58">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2019 году 1 дом общей площадью 43 439 кв. м (330 квартир).</w:t>
      </w:r>
    </w:p>
    <w:p w:rsidR="00405B58" w:rsidRPr="00BC440C" w:rsidRDefault="00405B58" w:rsidP="00405B58">
      <w:pPr>
        <w:spacing w:after="0" w:line="240" w:lineRule="auto"/>
        <w:ind w:firstLine="567"/>
        <w:jc w:val="both"/>
        <w:rPr>
          <w:rFonts w:ascii="Times New Roman" w:hAnsi="Times New Roman"/>
          <w:b/>
          <w:sz w:val="16"/>
          <w:szCs w:val="16"/>
        </w:rPr>
      </w:pPr>
      <w:r w:rsidRPr="00BC440C">
        <w:rPr>
          <w:rFonts w:ascii="Times New Roman" w:hAnsi="Times New Roman"/>
          <w:sz w:val="28"/>
          <w:szCs w:val="28"/>
        </w:rPr>
        <w:t xml:space="preserve"> </w:t>
      </w:r>
    </w:p>
    <w:p w:rsidR="00405B58" w:rsidRPr="00BC440C" w:rsidRDefault="00405B58" w:rsidP="00405B58">
      <w:pPr>
        <w:spacing w:after="0" w:line="240" w:lineRule="auto"/>
        <w:ind w:firstLine="567"/>
        <w:jc w:val="both"/>
        <w:rPr>
          <w:rFonts w:ascii="Times New Roman" w:hAnsi="Times New Roman"/>
          <w:b/>
          <w:sz w:val="28"/>
          <w:szCs w:val="28"/>
        </w:rPr>
      </w:pPr>
      <w:r w:rsidRPr="00BC440C">
        <w:rPr>
          <w:rFonts w:ascii="Times New Roman" w:hAnsi="Times New Roman"/>
          <w:b/>
          <w:sz w:val="28"/>
          <w:szCs w:val="28"/>
        </w:rPr>
        <w:t xml:space="preserve"> Контроль долевого строительства на территории Чеченской Республики</w:t>
      </w:r>
    </w:p>
    <w:p w:rsidR="00405B58" w:rsidRPr="00BC440C" w:rsidRDefault="00405B58" w:rsidP="007E0B82">
      <w:pPr>
        <w:spacing w:after="0" w:line="240" w:lineRule="auto"/>
        <w:ind w:firstLine="567"/>
        <w:jc w:val="both"/>
        <w:rPr>
          <w:rFonts w:ascii="Times New Roman" w:hAnsi="Times New Roman"/>
          <w:b/>
          <w:sz w:val="16"/>
          <w:szCs w:val="16"/>
        </w:rPr>
      </w:pPr>
    </w:p>
    <w:p w:rsidR="005C095C" w:rsidRDefault="00405B58" w:rsidP="007E0B82">
      <w:pPr>
        <w:autoSpaceDE w:val="0"/>
        <w:autoSpaceDN w:val="0"/>
        <w:adjustRightInd w:val="0"/>
        <w:spacing w:after="0" w:line="240" w:lineRule="auto"/>
        <w:ind w:right="-1" w:firstLine="567"/>
        <w:jc w:val="both"/>
        <w:rPr>
          <w:rFonts w:ascii="Times New Roman" w:hAnsi="Times New Roman"/>
          <w:sz w:val="28"/>
          <w:szCs w:val="28"/>
        </w:rPr>
      </w:pPr>
      <w:r w:rsidRPr="00BC440C">
        <w:rPr>
          <w:rFonts w:ascii="Times New Roman" w:hAnsi="Times New Roman"/>
          <w:sz w:val="28"/>
          <w:szCs w:val="28"/>
        </w:rPr>
        <w:t xml:space="preserve">В соответствии с постановлением Правительства Чеченской Республики от 5 мая  2016 г. № 76 «Об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жилищных программ и развития жилищного строительства разработан административный регламент исполнения 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 в соответствии с Постановлением Правительства Чеченской Республики от 31.01.2012 года №16 «О разработке и утверждении административных регламентов, предоставления государственных услуг и исполнения государственных </w:t>
      </w:r>
    </w:p>
    <w:p w:rsidR="00405B58" w:rsidRPr="00BC440C" w:rsidRDefault="00195D6C" w:rsidP="005C095C">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функций». </w:t>
      </w:r>
      <w:r w:rsidR="00405B58" w:rsidRPr="00BC440C">
        <w:rPr>
          <w:rFonts w:ascii="Times New Roman" w:hAnsi="Times New Roman"/>
          <w:sz w:val="28"/>
          <w:szCs w:val="28"/>
        </w:rPr>
        <w:t xml:space="preserve">Административный регламент утвержден приказом Министерства строительства и ЖКХ Чеченской Республики от 19.02.2016 г. №38 «Об утверждении Административного регламента  исполнения Министерством строительства и жилищно-коммунального хозяйства Чеченской Республики государственной функции по осуществлению государственного контроля и надзора в области долевого строительства многоквартирных домов и (или) иных объектов недвижимости на территории Чеченской Республики». </w:t>
      </w:r>
    </w:p>
    <w:p w:rsidR="00405B58" w:rsidRPr="00BC440C" w:rsidRDefault="00405B58" w:rsidP="0067605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рамках исполнения поручения Президента Российской Федерации                      Д.А. Медведева от 18.10.2012г.№Пр-2820 (п.4.) министерством проведена работа по информированию граждан о правовых механизмах, регулирующих деятельность в области долевого строительства. На официальном интернет  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объектах недвижимости. </w:t>
      </w:r>
      <w:r w:rsidR="00860383" w:rsidRPr="00860383">
        <w:rPr>
          <w:rFonts w:ascii="Times New Roman" w:hAnsi="Times New Roman"/>
          <w:sz w:val="28"/>
          <w:szCs w:val="28"/>
        </w:rPr>
        <w:t>Ведется учет граждан, чьи денежные средства привлечены для строительства многоквартирных домов и чьи права нарушены, на сегодняшний день вышеуказанные граждане отсутствуют.</w:t>
      </w:r>
    </w:p>
    <w:p w:rsidR="00405B58" w:rsidRPr="00BC440C" w:rsidRDefault="00405B58" w:rsidP="00676053">
      <w:pPr>
        <w:spacing w:after="0" w:line="240" w:lineRule="auto"/>
        <w:ind w:firstLine="567"/>
        <w:jc w:val="both"/>
        <w:rPr>
          <w:rFonts w:ascii="Times New Roman" w:hAnsi="Times New Roman"/>
          <w:sz w:val="28"/>
          <w:szCs w:val="28"/>
        </w:rPr>
      </w:pPr>
      <w:r w:rsidRPr="00BC440C">
        <w:rPr>
          <w:rFonts w:ascii="Times New Roman" w:hAnsi="Times New Roman"/>
          <w:sz w:val="28"/>
          <w:szCs w:val="28"/>
        </w:rPr>
        <w:lastRenderedPageBreak/>
        <w:t>Оперативное консультирование граждан по вопросам участия в долевом строительстве осуществляется при их личном обращении в министерство, а также по телефонам «горячей линии».</w:t>
      </w:r>
      <w:r w:rsidR="00195D6C">
        <w:rPr>
          <w:rFonts w:ascii="Times New Roman" w:hAnsi="Times New Roman"/>
          <w:sz w:val="28"/>
          <w:szCs w:val="28"/>
        </w:rPr>
        <w:t xml:space="preserve"> </w:t>
      </w:r>
      <w:r w:rsidRPr="00BC440C">
        <w:rPr>
          <w:rFonts w:ascii="Times New Roman" w:hAnsi="Times New Roman"/>
          <w:sz w:val="28"/>
          <w:szCs w:val="28"/>
        </w:rPr>
        <w:t xml:space="preserve">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405B58" w:rsidRPr="00BC440C" w:rsidRDefault="00405B58" w:rsidP="00405B58">
      <w:pPr>
        <w:spacing w:after="0" w:line="240" w:lineRule="auto"/>
        <w:ind w:firstLine="567"/>
        <w:jc w:val="both"/>
        <w:rPr>
          <w:rFonts w:ascii="Times New Roman" w:hAnsi="Times New Roman"/>
          <w:sz w:val="28"/>
          <w:szCs w:val="28"/>
        </w:rPr>
      </w:pPr>
      <w:r w:rsidRPr="00BC440C">
        <w:rPr>
          <w:rFonts w:ascii="Times New Roman" w:eastAsia="Calibri" w:hAnsi="Times New Roman"/>
          <w:sz w:val="28"/>
          <w:szCs w:val="28"/>
          <w:lang w:eastAsia="en-US"/>
        </w:rPr>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9" w:history="1">
        <w:r w:rsidRPr="00BC440C">
          <w:rPr>
            <w:rFonts w:ascii="Times New Roman" w:eastAsia="Calibri" w:hAnsi="Times New Roman"/>
            <w:sz w:val="28"/>
            <w:szCs w:val="28"/>
            <w:lang w:eastAsia="en-US"/>
          </w:rPr>
          <w:t>Федеральный закон от 30 декабря 2004 г. N 214-ФЗ</w:t>
        </w:r>
        <w:r w:rsidRPr="00BC440C">
          <w:rPr>
            <w:rFonts w:ascii="Times New Roman" w:eastAsia="Calibri" w:hAnsi="Times New Roman"/>
            <w:sz w:val="28"/>
            <w:szCs w:val="28"/>
            <w:lang w:eastAsia="en-US"/>
          </w:rPr>
          <w:b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BC440C">
        <w:rPr>
          <w:rFonts w:ascii="Times New Roman" w:eastAsia="Calibri" w:hAnsi="Times New Roman"/>
          <w:sz w:val="28"/>
          <w:szCs w:val="28"/>
          <w:lang w:eastAsia="en-US"/>
        </w:rPr>
        <w:t>.</w:t>
      </w:r>
    </w:p>
    <w:p w:rsidR="00670380" w:rsidRDefault="00405B58" w:rsidP="00670380">
      <w:pPr>
        <w:spacing w:line="240" w:lineRule="auto"/>
        <w:ind w:firstLine="567"/>
        <w:jc w:val="both"/>
        <w:rPr>
          <w:rFonts w:ascii="Times New Roman" w:hAnsi="Times New Roman"/>
        </w:rPr>
      </w:pPr>
      <w:r w:rsidRPr="00BC440C">
        <w:rPr>
          <w:rFonts w:ascii="Times New Roman" w:hAnsi="Times New Roman"/>
          <w:sz w:val="28"/>
          <w:szCs w:val="28"/>
        </w:rPr>
        <w:tab/>
      </w:r>
      <w:r w:rsidR="00670380" w:rsidRPr="00670380">
        <w:rPr>
          <w:rFonts w:ascii="Times New Roman" w:hAnsi="Times New Roman"/>
          <w:sz w:val="28"/>
          <w:szCs w:val="28"/>
        </w:rPr>
        <w:t>Министерством осуществляется контроль долевого строительства в отношении восьми домов ведущегося в Чеченской Республике. Министерством рассмотрены административные дела в отношении должностных лиц, генерального директора ЗАО "Интерстройтек" и президента ООО "Евротелеком", возбужденных по итогам проверки прокуратурой Ленинского района г. Грозного, в результате чего данные лица оштрафованы в соответствии с ст. 14.28 ч.1 и  ч.2  КоАП РФ</w:t>
      </w:r>
      <w:r w:rsidR="00670380" w:rsidRPr="00AC4A28">
        <w:rPr>
          <w:rFonts w:ascii="Times New Roman" w:hAnsi="Times New Roman"/>
        </w:rPr>
        <w:t>.</w:t>
      </w:r>
      <w:r w:rsidR="00670380">
        <w:rPr>
          <w:rFonts w:ascii="Times New Roman" w:hAnsi="Times New Roman"/>
        </w:rPr>
        <w:t xml:space="preserve"> </w:t>
      </w:r>
    </w:p>
    <w:p w:rsidR="001C5874" w:rsidRPr="00676053" w:rsidRDefault="00352BAE" w:rsidP="00676053">
      <w:pPr>
        <w:spacing w:line="240" w:lineRule="auto"/>
        <w:ind w:firstLine="567"/>
        <w:jc w:val="both"/>
        <w:rPr>
          <w:rFonts w:ascii="Times New Roman" w:hAnsi="Times New Roman"/>
          <w:b/>
          <w:sz w:val="28"/>
          <w:szCs w:val="28"/>
        </w:rPr>
      </w:pPr>
      <w:r w:rsidRPr="00122963">
        <w:rPr>
          <w:rFonts w:ascii="Times New Roman" w:hAnsi="Times New Roman"/>
          <w:b/>
          <w:sz w:val="28"/>
          <w:szCs w:val="28"/>
          <w:highlight w:val="yellow"/>
        </w:rPr>
        <w:t>3</w:t>
      </w:r>
      <w:r w:rsidR="00E7779E" w:rsidRPr="00122963">
        <w:rPr>
          <w:rFonts w:ascii="Times New Roman" w:hAnsi="Times New Roman"/>
          <w:b/>
          <w:sz w:val="28"/>
          <w:szCs w:val="28"/>
          <w:highlight w:val="yellow"/>
        </w:rPr>
        <w:t xml:space="preserve">. </w:t>
      </w:r>
      <w:r w:rsidR="003B69C5" w:rsidRPr="00122963">
        <w:rPr>
          <w:rFonts w:ascii="Times New Roman" w:hAnsi="Times New Roman"/>
          <w:b/>
          <w:sz w:val="28"/>
          <w:szCs w:val="28"/>
          <w:highlight w:val="yellow"/>
        </w:rPr>
        <w:t>Департамент жилья и к</w:t>
      </w:r>
      <w:r w:rsidR="00BB1A48" w:rsidRPr="00122963">
        <w:rPr>
          <w:rFonts w:ascii="Times New Roman" w:hAnsi="Times New Roman"/>
          <w:b/>
          <w:sz w:val="28"/>
          <w:szCs w:val="28"/>
          <w:highlight w:val="yellow"/>
        </w:rPr>
        <w:t>оммунального хозяйства</w:t>
      </w:r>
      <w:r w:rsidR="001E7A0D" w:rsidRPr="00122963">
        <w:rPr>
          <w:rFonts w:ascii="Times New Roman" w:hAnsi="Times New Roman"/>
          <w:b/>
          <w:sz w:val="28"/>
          <w:szCs w:val="28"/>
          <w:highlight w:val="yellow"/>
        </w:rPr>
        <w:t>.</w:t>
      </w:r>
      <w:r w:rsidR="003B69C5" w:rsidRPr="00BC440C">
        <w:rPr>
          <w:rFonts w:ascii="Times New Roman" w:hAnsi="Times New Roman"/>
          <w:b/>
          <w:sz w:val="28"/>
          <w:szCs w:val="28"/>
        </w:rPr>
        <w:t xml:space="preserve">         </w:t>
      </w:r>
      <w:r w:rsidR="00676053">
        <w:rPr>
          <w:rFonts w:ascii="Times New Roman" w:hAnsi="Times New Roman"/>
          <w:b/>
          <w:sz w:val="16"/>
          <w:szCs w:val="16"/>
        </w:rPr>
        <w:t xml:space="preserve">               </w:t>
      </w:r>
      <w:r w:rsidR="003B69C5" w:rsidRPr="00BC440C">
        <w:rPr>
          <w:rFonts w:ascii="Times New Roman" w:hAnsi="Times New Roman"/>
          <w:b/>
          <w:sz w:val="16"/>
          <w:szCs w:val="16"/>
        </w:rPr>
        <w:t xml:space="preserve">                        </w:t>
      </w:r>
      <w:r w:rsidR="001C5874" w:rsidRPr="00BC440C">
        <w:rPr>
          <w:rFonts w:ascii="Times New Roman" w:hAnsi="Times New Roman"/>
          <w:b/>
          <w:sz w:val="16"/>
          <w:szCs w:val="16"/>
        </w:rPr>
        <w:t xml:space="preserve">                                                                                                                                                                                                                                                                                                                                                                                                                                                                                                                                                                                                                                                                                                                                                                                                                                                                                                                                                                                                                                                                                                                                                                                                               </w:t>
      </w:r>
    </w:p>
    <w:p w:rsidR="001C5874" w:rsidRPr="00BC440C" w:rsidRDefault="00A30217" w:rsidP="005C3C64">
      <w:pPr>
        <w:spacing w:after="0" w:line="240" w:lineRule="auto"/>
        <w:ind w:firstLine="567"/>
        <w:contextualSpacing/>
        <w:rPr>
          <w:rFonts w:ascii="Times New Roman" w:hAnsi="Times New Roman"/>
          <w:b/>
          <w:sz w:val="28"/>
          <w:szCs w:val="28"/>
        </w:rPr>
      </w:pPr>
      <w:r w:rsidRPr="00BC440C">
        <w:rPr>
          <w:rFonts w:ascii="Times New Roman" w:hAnsi="Times New Roman"/>
          <w:b/>
          <w:sz w:val="28"/>
          <w:szCs w:val="28"/>
        </w:rPr>
        <w:t>3</w:t>
      </w:r>
      <w:r w:rsidR="000A0666" w:rsidRPr="00BC440C">
        <w:rPr>
          <w:rFonts w:ascii="Times New Roman" w:hAnsi="Times New Roman"/>
          <w:b/>
          <w:sz w:val="28"/>
          <w:szCs w:val="28"/>
        </w:rPr>
        <w:t xml:space="preserve">.1 </w:t>
      </w:r>
      <w:r w:rsidR="001C5874" w:rsidRPr="00BC440C">
        <w:rPr>
          <w:rFonts w:ascii="Times New Roman" w:hAnsi="Times New Roman"/>
          <w:b/>
          <w:sz w:val="28"/>
          <w:szCs w:val="28"/>
        </w:rPr>
        <w:t>Жилищное хозяйство</w:t>
      </w:r>
      <w:r w:rsidR="000A0666" w:rsidRPr="00BC440C">
        <w:rPr>
          <w:rFonts w:ascii="Times New Roman" w:hAnsi="Times New Roman"/>
          <w:b/>
          <w:sz w:val="28"/>
          <w:szCs w:val="28"/>
        </w:rPr>
        <w:t>.</w:t>
      </w:r>
    </w:p>
    <w:p w:rsidR="00CA57BB" w:rsidRPr="00BC440C" w:rsidRDefault="00CA57BB" w:rsidP="005C3C64">
      <w:pPr>
        <w:pStyle w:val="a4"/>
        <w:ind w:firstLine="708"/>
        <w:contextualSpacing/>
        <w:jc w:val="both"/>
        <w:rPr>
          <w:rFonts w:ascii="Times New Roman" w:hAnsi="Times New Roman"/>
          <w:sz w:val="16"/>
          <w:szCs w:val="16"/>
        </w:rPr>
      </w:pPr>
    </w:p>
    <w:p w:rsidR="00750207" w:rsidRPr="00BC440C" w:rsidRDefault="00750207" w:rsidP="005C3C64">
      <w:pPr>
        <w:pStyle w:val="a4"/>
        <w:ind w:firstLine="567"/>
        <w:jc w:val="both"/>
        <w:rPr>
          <w:rFonts w:ascii="Times New Roman" w:hAnsi="Times New Roman"/>
          <w:sz w:val="28"/>
          <w:szCs w:val="28"/>
        </w:rPr>
      </w:pPr>
      <w:r w:rsidRPr="00BC440C">
        <w:rPr>
          <w:rFonts w:ascii="Times New Roman" w:hAnsi="Times New Roman"/>
          <w:sz w:val="28"/>
          <w:szCs w:val="28"/>
        </w:rPr>
        <w:t xml:space="preserve">В </w:t>
      </w:r>
      <w:r w:rsidR="00634BBA">
        <w:rPr>
          <w:rFonts w:ascii="Times New Roman" w:hAnsi="Times New Roman"/>
          <w:sz w:val="28"/>
          <w:szCs w:val="28"/>
        </w:rPr>
        <w:t>январе-</w:t>
      </w:r>
      <w:r w:rsidR="00E60DCD">
        <w:rPr>
          <w:rFonts w:ascii="Times New Roman" w:hAnsi="Times New Roman"/>
          <w:sz w:val="28"/>
          <w:szCs w:val="28"/>
        </w:rPr>
        <w:t>октябре</w:t>
      </w:r>
      <w:r w:rsidRPr="00BC440C">
        <w:rPr>
          <w:rFonts w:ascii="Times New Roman" w:hAnsi="Times New Roman"/>
          <w:sz w:val="28"/>
          <w:szCs w:val="28"/>
        </w:rPr>
        <w:t xml:space="preserve"> 2016 года жилищный фонд Чеченской Республики, в соответствии с данными, представленными органами местного самоуправления ЧР в Территориальный орган Федеральной службы государственной статистики по Чеченской Республике и в Министерство С и ЖКХ ЧР составил 212574 домов общей площадью 24402,9 тыс. м</w:t>
      </w:r>
      <w:r w:rsidRPr="00BC440C">
        <w:rPr>
          <w:rFonts w:ascii="Times New Roman" w:hAnsi="Times New Roman"/>
          <w:sz w:val="28"/>
          <w:szCs w:val="28"/>
          <w:vertAlign w:val="superscript"/>
        </w:rPr>
        <w:t>2</w:t>
      </w:r>
      <w:r w:rsidRPr="00BC440C">
        <w:rPr>
          <w:rFonts w:ascii="Times New Roman" w:hAnsi="Times New Roman"/>
          <w:sz w:val="28"/>
          <w:szCs w:val="28"/>
        </w:rPr>
        <w:t>, в том числе:</w:t>
      </w:r>
    </w:p>
    <w:p w:rsidR="00750207" w:rsidRPr="00BC440C" w:rsidRDefault="00750207" w:rsidP="00750207">
      <w:pPr>
        <w:pStyle w:val="a4"/>
        <w:ind w:firstLine="567"/>
        <w:jc w:val="both"/>
        <w:rPr>
          <w:rFonts w:ascii="Times New Roman" w:hAnsi="Times New Roman"/>
          <w:sz w:val="28"/>
          <w:szCs w:val="28"/>
        </w:rPr>
      </w:pPr>
      <w:r w:rsidRPr="00BC440C">
        <w:rPr>
          <w:rFonts w:ascii="Times New Roman" w:hAnsi="Times New Roman"/>
          <w:sz w:val="28"/>
          <w:szCs w:val="28"/>
        </w:rPr>
        <w:t>- многоквартирные дома -7057 ед. с общей площадью жилых помещений 5469,5 тыс. м</w:t>
      </w:r>
      <w:r w:rsidRPr="00BC440C">
        <w:rPr>
          <w:rFonts w:ascii="Times New Roman" w:hAnsi="Times New Roman"/>
          <w:sz w:val="28"/>
          <w:szCs w:val="28"/>
          <w:vertAlign w:val="superscript"/>
        </w:rPr>
        <w:t>2</w:t>
      </w:r>
      <w:r w:rsidRPr="00BC440C">
        <w:rPr>
          <w:rFonts w:ascii="Times New Roman" w:hAnsi="Times New Roman"/>
          <w:sz w:val="28"/>
          <w:szCs w:val="28"/>
        </w:rPr>
        <w:t>;</w:t>
      </w:r>
    </w:p>
    <w:p w:rsidR="005C095C" w:rsidRDefault="00750207" w:rsidP="00676053">
      <w:pPr>
        <w:pStyle w:val="a4"/>
        <w:ind w:firstLine="567"/>
        <w:jc w:val="both"/>
        <w:rPr>
          <w:rFonts w:ascii="Times New Roman" w:hAnsi="Times New Roman"/>
          <w:sz w:val="28"/>
          <w:szCs w:val="28"/>
        </w:rPr>
      </w:pPr>
      <w:r w:rsidRPr="00BC440C">
        <w:rPr>
          <w:rFonts w:ascii="Times New Roman" w:hAnsi="Times New Roman"/>
          <w:sz w:val="28"/>
          <w:szCs w:val="28"/>
        </w:rPr>
        <w:t>- индивидуальный жилищный фонд -205517 ед. с общей площадью 18933,4     тыс. м</w:t>
      </w:r>
      <w:r w:rsidRPr="00BC440C">
        <w:rPr>
          <w:rFonts w:ascii="Times New Roman" w:hAnsi="Times New Roman"/>
          <w:sz w:val="28"/>
          <w:szCs w:val="28"/>
          <w:vertAlign w:val="superscript"/>
        </w:rPr>
        <w:t>2</w:t>
      </w:r>
      <w:r w:rsidRPr="00BC440C">
        <w:rPr>
          <w:rFonts w:ascii="Times New Roman" w:hAnsi="Times New Roman"/>
          <w:sz w:val="28"/>
          <w:szCs w:val="28"/>
        </w:rPr>
        <w:t>.</w:t>
      </w:r>
    </w:p>
    <w:p w:rsidR="00750207" w:rsidRPr="00BC440C" w:rsidRDefault="00750207" w:rsidP="00195D6C">
      <w:pPr>
        <w:pStyle w:val="a4"/>
        <w:ind w:firstLine="567"/>
        <w:jc w:val="both"/>
        <w:rPr>
          <w:rFonts w:ascii="Times New Roman" w:hAnsi="Times New Roman"/>
          <w:sz w:val="28"/>
          <w:szCs w:val="28"/>
        </w:rPr>
      </w:pPr>
      <w:r w:rsidRPr="00BC440C">
        <w:rPr>
          <w:rFonts w:ascii="Times New Roman" w:hAnsi="Times New Roman"/>
          <w:sz w:val="28"/>
          <w:szCs w:val="28"/>
        </w:rPr>
        <w:t>На содержании и обслуживании ТСЖ и управляющих компаний ЧР 2064 многоквартирных жилых домов, в 4853 многоквартирных домах выбрано непосредственное управление.</w:t>
      </w:r>
    </w:p>
    <w:p w:rsidR="00336F2F" w:rsidRPr="00BC440C" w:rsidRDefault="00336F2F" w:rsidP="00195D6C">
      <w:pPr>
        <w:pStyle w:val="a4"/>
        <w:ind w:firstLine="567"/>
        <w:contextualSpacing/>
        <w:jc w:val="both"/>
        <w:rPr>
          <w:rFonts w:ascii="Times New Roman" w:hAnsi="Times New Roman"/>
          <w:sz w:val="28"/>
          <w:szCs w:val="28"/>
        </w:rPr>
      </w:pPr>
      <w:r w:rsidRPr="00BC440C">
        <w:rPr>
          <w:rFonts w:ascii="Times New Roman" w:hAnsi="Times New Roman"/>
          <w:sz w:val="28"/>
          <w:szCs w:val="28"/>
        </w:rPr>
        <w:t>Производственно-хозяйственная деятельность предприятий жилищного хозяйства и благоустройства Чеченской Республики в отчетном периоде 201</w:t>
      </w:r>
      <w:r w:rsidR="00782304" w:rsidRPr="00BC440C">
        <w:rPr>
          <w:rFonts w:ascii="Times New Roman" w:hAnsi="Times New Roman"/>
          <w:sz w:val="28"/>
          <w:szCs w:val="28"/>
        </w:rPr>
        <w:t>6</w:t>
      </w:r>
      <w:r w:rsidRPr="00BC440C">
        <w:rPr>
          <w:rFonts w:ascii="Times New Roman" w:hAnsi="Times New Roman"/>
          <w:sz w:val="28"/>
          <w:szCs w:val="28"/>
        </w:rPr>
        <w:t xml:space="preserve"> года была направлена на текущее содержание жилищного фонда, соблюдение условий, обеспечивающих эффективное и устойчивое функционирование жилищно-коммунального хозяйства.</w:t>
      </w:r>
    </w:p>
    <w:p w:rsidR="00336F2F" w:rsidRPr="00BC440C" w:rsidRDefault="00336F2F" w:rsidP="00195D6C">
      <w:pPr>
        <w:pStyle w:val="a4"/>
        <w:ind w:firstLine="567"/>
        <w:contextualSpacing/>
        <w:jc w:val="both"/>
        <w:rPr>
          <w:rFonts w:ascii="Times New Roman" w:hAnsi="Times New Roman"/>
          <w:sz w:val="28"/>
          <w:szCs w:val="28"/>
        </w:rPr>
      </w:pPr>
      <w:r w:rsidRPr="00BC440C">
        <w:rPr>
          <w:rFonts w:ascii="Times New Roman" w:hAnsi="Times New Roman"/>
          <w:sz w:val="28"/>
          <w:szCs w:val="28"/>
        </w:rPr>
        <w:t xml:space="preserve">Предприятия осуществляли функции по оказанию государственных услуг и управлению государственным имуществом в сфере жилищно-коммунального хозяйства Чеченской Республики. Также органам местного самоуправления были предоставлены методологические содействия в </w:t>
      </w:r>
      <w:r w:rsidRPr="00BC440C">
        <w:rPr>
          <w:rFonts w:ascii="Times New Roman" w:hAnsi="Times New Roman"/>
          <w:sz w:val="28"/>
          <w:szCs w:val="28"/>
        </w:rPr>
        <w:lastRenderedPageBreak/>
        <w:t>решении вопросов повышения эффективности функционирования жилищно-коммунального комплекса.</w:t>
      </w:r>
    </w:p>
    <w:p w:rsidR="008C68D0" w:rsidRPr="00BC440C" w:rsidRDefault="008C68D0" w:rsidP="0093695E">
      <w:pPr>
        <w:pStyle w:val="a4"/>
        <w:spacing w:line="276" w:lineRule="auto"/>
        <w:contextualSpacing/>
        <w:rPr>
          <w:rFonts w:ascii="Times New Roman" w:hAnsi="Times New Roman"/>
          <w:b/>
          <w:sz w:val="16"/>
          <w:szCs w:val="16"/>
        </w:rPr>
      </w:pPr>
    </w:p>
    <w:p w:rsidR="00336F2F" w:rsidRPr="00BC440C" w:rsidRDefault="00336F2F" w:rsidP="005C3C64">
      <w:pPr>
        <w:pStyle w:val="a4"/>
        <w:ind w:firstLine="567"/>
        <w:contextualSpacing/>
        <w:rPr>
          <w:rFonts w:ascii="Times New Roman" w:hAnsi="Times New Roman"/>
          <w:b/>
          <w:sz w:val="28"/>
          <w:szCs w:val="28"/>
        </w:rPr>
      </w:pPr>
      <w:r w:rsidRPr="00BC440C">
        <w:rPr>
          <w:rFonts w:ascii="Times New Roman" w:hAnsi="Times New Roman"/>
          <w:b/>
          <w:sz w:val="28"/>
          <w:szCs w:val="28"/>
        </w:rPr>
        <w:t>3.2 Благоустройство</w:t>
      </w:r>
      <w:r w:rsidR="008C68D0" w:rsidRPr="00BC440C">
        <w:rPr>
          <w:rFonts w:ascii="Times New Roman" w:hAnsi="Times New Roman"/>
          <w:b/>
          <w:sz w:val="28"/>
          <w:szCs w:val="28"/>
        </w:rPr>
        <w:t>.</w:t>
      </w:r>
    </w:p>
    <w:p w:rsidR="008C68D0" w:rsidRPr="00BC440C" w:rsidRDefault="008C68D0" w:rsidP="005C3C64">
      <w:pPr>
        <w:pStyle w:val="a4"/>
        <w:contextualSpacing/>
        <w:rPr>
          <w:rFonts w:ascii="Times New Roman" w:hAnsi="Times New Roman"/>
          <w:b/>
          <w:sz w:val="16"/>
          <w:szCs w:val="16"/>
        </w:rPr>
      </w:pPr>
    </w:p>
    <w:p w:rsidR="003A4B9E" w:rsidRPr="003A4B9E" w:rsidRDefault="003A4B9E" w:rsidP="003A4B9E">
      <w:pPr>
        <w:pStyle w:val="a4"/>
        <w:ind w:firstLine="567"/>
        <w:jc w:val="both"/>
        <w:rPr>
          <w:rFonts w:ascii="Times New Roman" w:hAnsi="Times New Roman"/>
          <w:sz w:val="28"/>
          <w:szCs w:val="28"/>
        </w:rPr>
      </w:pPr>
      <w:r w:rsidRPr="003A4B9E">
        <w:rPr>
          <w:rFonts w:ascii="Times New Roman" w:hAnsi="Times New Roman"/>
          <w:sz w:val="28"/>
          <w:szCs w:val="28"/>
        </w:rPr>
        <w:t>Предприятиями жилищно-коммунального комплекса Чеченской Республики в январе-октябре 2016 года вывезено 230,5 тыс. м</w:t>
      </w:r>
      <w:r w:rsidRPr="003A4B9E">
        <w:rPr>
          <w:rFonts w:ascii="Times New Roman" w:hAnsi="Times New Roman"/>
          <w:sz w:val="28"/>
          <w:szCs w:val="28"/>
          <w:vertAlign w:val="superscript"/>
        </w:rPr>
        <w:t xml:space="preserve">3 </w:t>
      </w:r>
      <w:r w:rsidRPr="003A4B9E">
        <w:rPr>
          <w:rFonts w:ascii="Times New Roman" w:hAnsi="Times New Roman"/>
          <w:sz w:val="28"/>
          <w:szCs w:val="28"/>
        </w:rPr>
        <w:t>мусора, в том числе: твердых бытовых отходов (ТБО) – 207,3 тыс. м</w:t>
      </w:r>
      <w:r w:rsidRPr="003A4B9E">
        <w:rPr>
          <w:rFonts w:ascii="Times New Roman" w:hAnsi="Times New Roman"/>
          <w:sz w:val="28"/>
          <w:szCs w:val="28"/>
          <w:vertAlign w:val="superscript"/>
        </w:rPr>
        <w:t>3</w:t>
      </w:r>
      <w:r w:rsidRPr="003A4B9E">
        <w:rPr>
          <w:rFonts w:ascii="Times New Roman" w:hAnsi="Times New Roman"/>
          <w:sz w:val="28"/>
          <w:szCs w:val="28"/>
        </w:rPr>
        <w:t>, строительного и прочего мусора – 23,2 тыс. м</w:t>
      </w:r>
      <w:r w:rsidRPr="003A4B9E">
        <w:rPr>
          <w:rFonts w:ascii="Times New Roman" w:hAnsi="Times New Roman"/>
          <w:sz w:val="28"/>
          <w:szCs w:val="28"/>
          <w:vertAlign w:val="superscript"/>
        </w:rPr>
        <w:t>3</w:t>
      </w:r>
      <w:r w:rsidRPr="003A4B9E">
        <w:rPr>
          <w:rFonts w:ascii="Times New Roman" w:hAnsi="Times New Roman"/>
          <w:sz w:val="28"/>
          <w:szCs w:val="28"/>
        </w:rPr>
        <w:t>. Захоронено 190,5 тыс. м</w:t>
      </w:r>
      <w:r w:rsidRPr="003A4B9E">
        <w:rPr>
          <w:rFonts w:ascii="Times New Roman" w:hAnsi="Times New Roman"/>
          <w:sz w:val="28"/>
          <w:szCs w:val="28"/>
          <w:vertAlign w:val="superscript"/>
        </w:rPr>
        <w:t xml:space="preserve">3 </w:t>
      </w:r>
      <w:r w:rsidRPr="003A4B9E">
        <w:rPr>
          <w:rFonts w:ascii="Times New Roman" w:hAnsi="Times New Roman"/>
          <w:sz w:val="28"/>
          <w:szCs w:val="28"/>
        </w:rPr>
        <w:t>мусора.</w:t>
      </w:r>
    </w:p>
    <w:p w:rsidR="003A4B9E" w:rsidRDefault="003A4B9E" w:rsidP="003A4B9E">
      <w:pPr>
        <w:pStyle w:val="a4"/>
        <w:ind w:firstLine="567"/>
        <w:jc w:val="both"/>
        <w:rPr>
          <w:rFonts w:ascii="Times New Roman" w:hAnsi="Times New Roman"/>
          <w:sz w:val="28"/>
          <w:szCs w:val="28"/>
        </w:rPr>
      </w:pPr>
      <w:r w:rsidRPr="003A4B9E">
        <w:rPr>
          <w:rFonts w:ascii="Times New Roman" w:hAnsi="Times New Roman"/>
          <w:sz w:val="28"/>
          <w:szCs w:val="28"/>
        </w:rPr>
        <w:t xml:space="preserve">Мероприятия по улучшению санитарно-эпидемиологической ситуации в населённых пунктах Чеченской Республики продолжаются. </w:t>
      </w:r>
    </w:p>
    <w:p w:rsidR="003A4B9E" w:rsidRPr="003A4B9E" w:rsidRDefault="003A4B9E" w:rsidP="003A4B9E">
      <w:pPr>
        <w:pStyle w:val="a4"/>
        <w:ind w:firstLine="567"/>
        <w:jc w:val="both"/>
        <w:rPr>
          <w:rFonts w:ascii="Times New Roman" w:hAnsi="Times New Roman"/>
          <w:sz w:val="16"/>
          <w:szCs w:val="16"/>
        </w:rPr>
      </w:pPr>
    </w:p>
    <w:p w:rsidR="006D2515" w:rsidRPr="00BC440C" w:rsidRDefault="00E10C75" w:rsidP="00405B58">
      <w:pPr>
        <w:pStyle w:val="a4"/>
        <w:spacing w:line="276" w:lineRule="auto"/>
        <w:ind w:firstLine="567"/>
        <w:contextualSpacing/>
        <w:rPr>
          <w:rFonts w:ascii="Times New Roman" w:hAnsi="Times New Roman"/>
          <w:b/>
          <w:sz w:val="28"/>
          <w:szCs w:val="28"/>
        </w:rPr>
      </w:pPr>
      <w:r w:rsidRPr="00BC440C">
        <w:rPr>
          <w:rFonts w:ascii="Times New Roman" w:hAnsi="Times New Roman"/>
          <w:b/>
          <w:sz w:val="28"/>
          <w:szCs w:val="28"/>
        </w:rPr>
        <w:t xml:space="preserve"> </w:t>
      </w:r>
      <w:r w:rsidR="00336F2F" w:rsidRPr="00BC440C">
        <w:rPr>
          <w:rFonts w:ascii="Times New Roman" w:hAnsi="Times New Roman"/>
          <w:b/>
          <w:sz w:val="28"/>
          <w:szCs w:val="28"/>
        </w:rPr>
        <w:t>3. 3 Коммунальное хозяйство</w:t>
      </w:r>
      <w:r w:rsidR="001E7A0D" w:rsidRPr="00BC440C">
        <w:rPr>
          <w:rFonts w:ascii="Times New Roman" w:hAnsi="Times New Roman"/>
          <w:b/>
          <w:sz w:val="28"/>
          <w:szCs w:val="28"/>
        </w:rPr>
        <w:t>.</w:t>
      </w:r>
    </w:p>
    <w:p w:rsidR="00405B58" w:rsidRPr="00BC440C" w:rsidRDefault="00405B58" w:rsidP="00405B58">
      <w:pPr>
        <w:pStyle w:val="a4"/>
        <w:spacing w:line="276" w:lineRule="auto"/>
        <w:ind w:firstLine="567"/>
        <w:contextualSpacing/>
        <w:rPr>
          <w:rFonts w:ascii="Times New Roman" w:hAnsi="Times New Roman"/>
          <w:b/>
          <w:sz w:val="16"/>
          <w:szCs w:val="16"/>
        </w:rPr>
      </w:pPr>
    </w:p>
    <w:p w:rsidR="00336F2F" w:rsidRPr="00BC440C" w:rsidRDefault="00E10C75" w:rsidP="0093695E">
      <w:pPr>
        <w:pStyle w:val="a4"/>
        <w:spacing w:line="276" w:lineRule="auto"/>
        <w:ind w:firstLine="567"/>
        <w:contextualSpacing/>
        <w:rPr>
          <w:rFonts w:ascii="Times New Roman" w:hAnsi="Times New Roman"/>
          <w:b/>
          <w:sz w:val="28"/>
          <w:szCs w:val="28"/>
        </w:rPr>
      </w:pPr>
      <w:r w:rsidRPr="00BC440C">
        <w:rPr>
          <w:rFonts w:ascii="Times New Roman" w:hAnsi="Times New Roman"/>
          <w:b/>
          <w:sz w:val="28"/>
          <w:szCs w:val="28"/>
        </w:rPr>
        <w:t xml:space="preserve">1. </w:t>
      </w:r>
      <w:r w:rsidR="00336F2F" w:rsidRPr="00BC440C">
        <w:rPr>
          <w:rFonts w:ascii="Times New Roman" w:hAnsi="Times New Roman"/>
          <w:b/>
          <w:sz w:val="28"/>
          <w:szCs w:val="28"/>
        </w:rPr>
        <w:t>Водоснабжение</w:t>
      </w:r>
      <w:r w:rsidR="008C68D0" w:rsidRPr="00BC440C">
        <w:rPr>
          <w:rFonts w:ascii="Times New Roman" w:hAnsi="Times New Roman"/>
          <w:b/>
          <w:sz w:val="28"/>
          <w:szCs w:val="28"/>
        </w:rPr>
        <w:t>.</w:t>
      </w:r>
    </w:p>
    <w:p w:rsidR="008C68D0" w:rsidRPr="00BC440C" w:rsidRDefault="008C68D0" w:rsidP="0093695E">
      <w:pPr>
        <w:pStyle w:val="a4"/>
        <w:spacing w:line="276" w:lineRule="auto"/>
        <w:ind w:firstLine="708"/>
        <w:contextualSpacing/>
        <w:jc w:val="both"/>
        <w:rPr>
          <w:rFonts w:ascii="Times New Roman" w:hAnsi="Times New Roman"/>
          <w:sz w:val="16"/>
          <w:szCs w:val="16"/>
        </w:rPr>
      </w:pPr>
    </w:p>
    <w:p w:rsidR="00336F2F" w:rsidRPr="00BC440C" w:rsidRDefault="00336F2F" w:rsidP="0093695E">
      <w:pPr>
        <w:pStyle w:val="a4"/>
        <w:spacing w:line="276" w:lineRule="auto"/>
        <w:ind w:firstLine="567"/>
        <w:contextualSpacing/>
        <w:jc w:val="both"/>
        <w:rPr>
          <w:rFonts w:ascii="Times New Roman" w:hAnsi="Times New Roman"/>
          <w:sz w:val="28"/>
          <w:szCs w:val="28"/>
        </w:rPr>
      </w:pPr>
      <w:r w:rsidRPr="00BC440C">
        <w:rPr>
          <w:rFonts w:ascii="Times New Roman" w:hAnsi="Times New Roman"/>
          <w:sz w:val="28"/>
          <w:szCs w:val="28"/>
        </w:rPr>
        <w:t>На содержании и обслуживании предприятий и организаций, занимающихся водоснабжением, находятся:</w:t>
      </w:r>
    </w:p>
    <w:p w:rsidR="00336F2F" w:rsidRPr="00BC440C" w:rsidRDefault="00336F2F" w:rsidP="0093695E">
      <w:pPr>
        <w:pStyle w:val="a4"/>
        <w:spacing w:line="276" w:lineRule="auto"/>
        <w:contextualSpacing/>
        <w:jc w:val="both"/>
        <w:rPr>
          <w:rFonts w:ascii="Times New Roman" w:hAnsi="Times New Roman"/>
          <w:sz w:val="28"/>
          <w:szCs w:val="28"/>
        </w:rPr>
      </w:pPr>
      <w:r w:rsidRPr="00BC440C">
        <w:rPr>
          <w:rFonts w:ascii="Times New Roman" w:hAnsi="Times New Roman"/>
          <w:b/>
          <w:sz w:val="28"/>
          <w:szCs w:val="28"/>
        </w:rPr>
        <w:t>-</w:t>
      </w:r>
      <w:r w:rsidR="00157629" w:rsidRPr="00BC440C">
        <w:rPr>
          <w:rFonts w:ascii="Times New Roman" w:hAnsi="Times New Roman"/>
          <w:sz w:val="28"/>
          <w:szCs w:val="28"/>
        </w:rPr>
        <w:t xml:space="preserve"> водозаборы - 81</w:t>
      </w:r>
      <w:r w:rsidRPr="00BC440C">
        <w:rPr>
          <w:rFonts w:ascii="Times New Roman" w:hAnsi="Times New Roman"/>
          <w:sz w:val="28"/>
          <w:szCs w:val="28"/>
        </w:rPr>
        <w:t xml:space="preserve"> ед. мощностью 508 тыс. м</w:t>
      </w:r>
      <w:r w:rsidRPr="00BC440C">
        <w:rPr>
          <w:rFonts w:ascii="Times New Roman" w:hAnsi="Times New Roman"/>
          <w:sz w:val="28"/>
          <w:szCs w:val="28"/>
          <w:vertAlign w:val="superscript"/>
        </w:rPr>
        <w:t>3</w:t>
      </w:r>
      <w:r w:rsidRPr="00BC440C">
        <w:rPr>
          <w:rFonts w:ascii="Times New Roman" w:hAnsi="Times New Roman"/>
          <w:sz w:val="28"/>
          <w:szCs w:val="28"/>
        </w:rPr>
        <w:t>/ сутки, в том числе в г. Грозном - 3 ед. мощностью  283 тыс. м</w:t>
      </w:r>
      <w:r w:rsidRPr="00BC440C">
        <w:rPr>
          <w:rFonts w:ascii="Times New Roman" w:hAnsi="Times New Roman"/>
          <w:sz w:val="28"/>
          <w:szCs w:val="28"/>
          <w:vertAlign w:val="superscript"/>
        </w:rPr>
        <w:t>3</w:t>
      </w:r>
      <w:r w:rsidRPr="00BC440C">
        <w:rPr>
          <w:rFonts w:ascii="Times New Roman" w:hAnsi="Times New Roman"/>
          <w:sz w:val="28"/>
          <w:szCs w:val="28"/>
        </w:rPr>
        <w:t>/ сутки;</w:t>
      </w:r>
    </w:p>
    <w:p w:rsidR="001D7831" w:rsidRPr="00BC440C" w:rsidRDefault="00157629" w:rsidP="0093695E">
      <w:pPr>
        <w:pStyle w:val="a4"/>
        <w:spacing w:line="276" w:lineRule="auto"/>
        <w:jc w:val="both"/>
        <w:rPr>
          <w:rFonts w:ascii="Times New Roman" w:hAnsi="Times New Roman"/>
          <w:sz w:val="28"/>
          <w:szCs w:val="28"/>
        </w:rPr>
      </w:pPr>
      <w:r w:rsidRPr="00BC440C">
        <w:rPr>
          <w:rFonts w:ascii="Times New Roman" w:hAnsi="Times New Roman"/>
          <w:sz w:val="28"/>
          <w:szCs w:val="28"/>
        </w:rPr>
        <w:t>- водонасосные станции (ВНС) - 36 ед. мощностью 428,4 тыс. м</w:t>
      </w:r>
      <w:r w:rsidRPr="00BC440C">
        <w:rPr>
          <w:rFonts w:ascii="Times New Roman" w:hAnsi="Times New Roman"/>
          <w:sz w:val="28"/>
          <w:szCs w:val="28"/>
          <w:vertAlign w:val="superscript"/>
        </w:rPr>
        <w:t>3</w:t>
      </w:r>
      <w:r w:rsidRPr="00BC440C">
        <w:rPr>
          <w:rFonts w:ascii="Times New Roman" w:hAnsi="Times New Roman"/>
          <w:sz w:val="28"/>
          <w:szCs w:val="28"/>
        </w:rPr>
        <w:t>/ сутки, в том числе в г. Грозном - 11 ед. мощностью 423,2 тыс. м</w:t>
      </w:r>
      <w:r w:rsidRPr="00BC440C">
        <w:rPr>
          <w:rFonts w:ascii="Times New Roman" w:hAnsi="Times New Roman"/>
          <w:sz w:val="28"/>
          <w:szCs w:val="28"/>
          <w:vertAlign w:val="superscript"/>
        </w:rPr>
        <w:t>3</w:t>
      </w:r>
      <w:r w:rsidRPr="00BC440C">
        <w:rPr>
          <w:rFonts w:ascii="Times New Roman" w:hAnsi="Times New Roman"/>
          <w:sz w:val="28"/>
          <w:szCs w:val="28"/>
        </w:rPr>
        <w:t>/ сутки;</w:t>
      </w:r>
    </w:p>
    <w:p w:rsidR="00157629" w:rsidRPr="00BC440C" w:rsidRDefault="00157629" w:rsidP="00157629">
      <w:pPr>
        <w:pStyle w:val="a4"/>
        <w:jc w:val="both"/>
        <w:rPr>
          <w:rFonts w:ascii="Times New Roman" w:hAnsi="Times New Roman"/>
          <w:sz w:val="28"/>
          <w:szCs w:val="28"/>
        </w:rPr>
      </w:pPr>
      <w:r w:rsidRPr="00BC440C">
        <w:rPr>
          <w:rFonts w:ascii="Times New Roman" w:hAnsi="Times New Roman"/>
          <w:sz w:val="28"/>
          <w:szCs w:val="28"/>
        </w:rPr>
        <w:t>- артезианские скважины -732 ед. суммарной мощностью 593,6 тыс. м</w:t>
      </w:r>
      <w:r w:rsidRPr="00BC440C">
        <w:rPr>
          <w:rFonts w:ascii="Times New Roman" w:hAnsi="Times New Roman"/>
          <w:sz w:val="28"/>
          <w:szCs w:val="28"/>
          <w:vertAlign w:val="superscript"/>
        </w:rPr>
        <w:t>3</w:t>
      </w:r>
      <w:r w:rsidRPr="00BC440C">
        <w:rPr>
          <w:rFonts w:ascii="Times New Roman" w:hAnsi="Times New Roman"/>
          <w:sz w:val="28"/>
          <w:szCs w:val="28"/>
        </w:rPr>
        <w:t>/сутки, из них  в эксплуатации - 580 артскважин, в том числе в г. Грозном в работе  27 скважин мощностью 165 тыс. м</w:t>
      </w:r>
      <w:r w:rsidRPr="00BC440C">
        <w:rPr>
          <w:rFonts w:ascii="Times New Roman" w:hAnsi="Times New Roman"/>
          <w:sz w:val="28"/>
          <w:szCs w:val="28"/>
          <w:vertAlign w:val="superscript"/>
        </w:rPr>
        <w:t>3</w:t>
      </w:r>
      <w:r w:rsidRPr="00BC440C">
        <w:rPr>
          <w:rFonts w:ascii="Times New Roman" w:hAnsi="Times New Roman"/>
          <w:sz w:val="28"/>
          <w:szCs w:val="28"/>
        </w:rPr>
        <w:t>/ сутки;</w:t>
      </w:r>
    </w:p>
    <w:p w:rsidR="00157629" w:rsidRPr="00BC440C" w:rsidRDefault="00157629" w:rsidP="00157629">
      <w:pPr>
        <w:pStyle w:val="a4"/>
        <w:jc w:val="both"/>
        <w:rPr>
          <w:rFonts w:ascii="Times New Roman" w:hAnsi="Times New Roman"/>
          <w:sz w:val="28"/>
          <w:szCs w:val="28"/>
        </w:rPr>
      </w:pPr>
      <w:r w:rsidRPr="00BC440C">
        <w:rPr>
          <w:rFonts w:ascii="Times New Roman" w:hAnsi="Times New Roman"/>
          <w:sz w:val="28"/>
          <w:szCs w:val="28"/>
        </w:rPr>
        <w:t>- водопроводные сети протяженностью 6760,9 км.</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В январе-октябре 2016 года водоснабжающими предприятиями добыто воды 86666,7 тыс. м</w:t>
      </w:r>
      <w:r w:rsidRPr="001813CB">
        <w:rPr>
          <w:rFonts w:ascii="Times New Roman" w:hAnsi="Times New Roman"/>
          <w:sz w:val="28"/>
          <w:szCs w:val="28"/>
          <w:vertAlign w:val="superscript"/>
        </w:rPr>
        <w:t>3</w:t>
      </w:r>
      <w:r w:rsidRPr="001813CB">
        <w:rPr>
          <w:rFonts w:ascii="Times New Roman" w:hAnsi="Times New Roman"/>
          <w:sz w:val="28"/>
          <w:szCs w:val="28"/>
        </w:rPr>
        <w:t>, из них отпущено 65954,7 тыс. м</w:t>
      </w:r>
      <w:r w:rsidRPr="001813CB">
        <w:rPr>
          <w:rFonts w:ascii="Times New Roman" w:hAnsi="Times New Roman"/>
          <w:sz w:val="28"/>
          <w:szCs w:val="28"/>
          <w:vertAlign w:val="superscript"/>
        </w:rPr>
        <w:t>3</w:t>
      </w:r>
      <w:r w:rsidRPr="001813CB">
        <w:rPr>
          <w:rFonts w:ascii="Times New Roman" w:hAnsi="Times New Roman"/>
          <w:sz w:val="28"/>
          <w:szCs w:val="28"/>
        </w:rPr>
        <w:t>, в том числе населению – 36292,8 тыс. м</w:t>
      </w:r>
      <w:r w:rsidRPr="001813CB">
        <w:rPr>
          <w:rFonts w:ascii="Times New Roman" w:hAnsi="Times New Roman"/>
          <w:sz w:val="28"/>
          <w:szCs w:val="28"/>
          <w:vertAlign w:val="superscript"/>
        </w:rPr>
        <w:t>3</w:t>
      </w:r>
      <w:r w:rsidRPr="001813CB">
        <w:rPr>
          <w:rFonts w:ascii="Times New Roman" w:hAnsi="Times New Roman"/>
          <w:sz w:val="28"/>
          <w:szCs w:val="28"/>
        </w:rPr>
        <w:t>.</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В соответствующем периоде 2015 года добыто воды 84818,6 тыс. м</w:t>
      </w:r>
      <w:r w:rsidRPr="001813CB">
        <w:rPr>
          <w:rFonts w:ascii="Times New Roman" w:hAnsi="Times New Roman"/>
          <w:sz w:val="28"/>
          <w:szCs w:val="28"/>
          <w:vertAlign w:val="superscript"/>
        </w:rPr>
        <w:t xml:space="preserve">3 </w:t>
      </w:r>
      <w:r w:rsidRPr="001813CB">
        <w:rPr>
          <w:rFonts w:ascii="Times New Roman" w:hAnsi="Times New Roman"/>
          <w:sz w:val="28"/>
          <w:szCs w:val="28"/>
        </w:rPr>
        <w:t>(102%), из них отпущено 65470,9 тыс. м</w:t>
      </w:r>
      <w:r w:rsidRPr="001813CB">
        <w:rPr>
          <w:rFonts w:ascii="Times New Roman" w:hAnsi="Times New Roman"/>
          <w:sz w:val="28"/>
          <w:szCs w:val="28"/>
          <w:vertAlign w:val="superscript"/>
        </w:rPr>
        <w:t>3</w:t>
      </w:r>
      <w:r w:rsidRPr="001813CB">
        <w:rPr>
          <w:rFonts w:ascii="Times New Roman" w:hAnsi="Times New Roman"/>
          <w:sz w:val="28"/>
          <w:szCs w:val="28"/>
        </w:rPr>
        <w:t>(101 %), в том числе населению – 35778,0 тыс. м</w:t>
      </w:r>
      <w:r w:rsidRPr="001813CB">
        <w:rPr>
          <w:rFonts w:ascii="Times New Roman" w:hAnsi="Times New Roman"/>
          <w:sz w:val="28"/>
          <w:szCs w:val="28"/>
          <w:vertAlign w:val="superscript"/>
        </w:rPr>
        <w:t>3</w:t>
      </w:r>
      <w:r w:rsidRPr="001813CB">
        <w:rPr>
          <w:rFonts w:ascii="Times New Roman" w:hAnsi="Times New Roman"/>
          <w:sz w:val="28"/>
          <w:szCs w:val="28"/>
        </w:rPr>
        <w:t xml:space="preserve"> (101 %).</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В ходе эксплуатации объектов водоснабжения в январе-октябре 2016 года выполнены следующие работы:</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устранение 8738 порывов;</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прокладка нового водопровода – 13,18 км;</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замена глубинных насосов – 284 ед.;</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ремонт глубинных насосов – 82 ед.;</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восстановление  водопроводных сетей – 115,97 км;</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замена запорной арматуры – 577 шт.;</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ревизия и ремонт запорной арматуры – 606 шт.;</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ремонт и замена станций управления зашиты (СУЗ) – 334 ед.;</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очистка и ремонт водяных колодцев – 1630 ед.;</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обустройство 51 устьев артскважин;</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ремонт резервуаров и башен «Рожновского» - 132 ед.;</w:t>
      </w:r>
    </w:p>
    <w:p w:rsidR="005B56CB" w:rsidRPr="001813CB" w:rsidRDefault="005B56CB" w:rsidP="001813CB">
      <w:pPr>
        <w:pStyle w:val="a4"/>
        <w:ind w:firstLine="567"/>
        <w:rPr>
          <w:rFonts w:ascii="Times New Roman" w:hAnsi="Times New Roman"/>
          <w:sz w:val="16"/>
          <w:szCs w:val="16"/>
        </w:rPr>
      </w:pPr>
    </w:p>
    <w:p w:rsidR="00336F2F" w:rsidRPr="00BC440C" w:rsidRDefault="008C68D0" w:rsidP="001D103B">
      <w:pPr>
        <w:pStyle w:val="a4"/>
        <w:ind w:firstLine="567"/>
        <w:contextualSpacing/>
        <w:rPr>
          <w:rFonts w:ascii="Times New Roman" w:hAnsi="Times New Roman"/>
          <w:b/>
          <w:sz w:val="28"/>
          <w:szCs w:val="28"/>
        </w:rPr>
      </w:pPr>
      <w:r w:rsidRPr="00BC440C">
        <w:rPr>
          <w:rFonts w:ascii="Times New Roman" w:hAnsi="Times New Roman"/>
          <w:b/>
          <w:sz w:val="28"/>
          <w:szCs w:val="28"/>
        </w:rPr>
        <w:t>2.</w:t>
      </w:r>
      <w:r w:rsidR="00336F2F" w:rsidRPr="00BC440C">
        <w:rPr>
          <w:rFonts w:ascii="Times New Roman" w:hAnsi="Times New Roman"/>
          <w:b/>
          <w:sz w:val="28"/>
          <w:szCs w:val="28"/>
        </w:rPr>
        <w:t>Водоотведение</w:t>
      </w:r>
      <w:r w:rsidRPr="00BC440C">
        <w:rPr>
          <w:rFonts w:ascii="Times New Roman" w:hAnsi="Times New Roman"/>
          <w:b/>
          <w:sz w:val="28"/>
          <w:szCs w:val="28"/>
        </w:rPr>
        <w:t>.</w:t>
      </w:r>
    </w:p>
    <w:p w:rsidR="006D2515" w:rsidRPr="00BC440C" w:rsidRDefault="006D2515" w:rsidP="001D103B">
      <w:pPr>
        <w:pStyle w:val="a4"/>
        <w:ind w:firstLine="708"/>
        <w:contextualSpacing/>
        <w:jc w:val="both"/>
        <w:rPr>
          <w:rFonts w:ascii="Times New Roman" w:hAnsi="Times New Roman"/>
          <w:sz w:val="16"/>
          <w:szCs w:val="16"/>
        </w:rPr>
      </w:pPr>
    </w:p>
    <w:p w:rsidR="00336F2F" w:rsidRPr="00BC440C" w:rsidRDefault="00336F2F"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На балансе предприятий, занимающихся водоотведением, находятся:</w:t>
      </w:r>
    </w:p>
    <w:p w:rsidR="00336F2F" w:rsidRPr="00BC440C" w:rsidRDefault="00336F2F" w:rsidP="001D103B">
      <w:pPr>
        <w:pStyle w:val="a4"/>
        <w:contextualSpacing/>
        <w:jc w:val="both"/>
        <w:rPr>
          <w:rFonts w:ascii="Times New Roman" w:hAnsi="Times New Roman"/>
          <w:sz w:val="28"/>
          <w:szCs w:val="28"/>
        </w:rPr>
      </w:pPr>
      <w:r w:rsidRPr="00BC440C">
        <w:rPr>
          <w:rFonts w:ascii="Times New Roman" w:hAnsi="Times New Roman"/>
          <w:sz w:val="28"/>
          <w:szCs w:val="28"/>
        </w:rPr>
        <w:lastRenderedPageBreak/>
        <w:t>- канализационные насосные станции (КНС) – 49 ед. проектной мощностью 771,2 тыс. м</w:t>
      </w:r>
      <w:r w:rsidRPr="00BC440C">
        <w:rPr>
          <w:rFonts w:ascii="Times New Roman" w:hAnsi="Times New Roman"/>
          <w:sz w:val="28"/>
          <w:szCs w:val="28"/>
          <w:vertAlign w:val="superscript"/>
        </w:rPr>
        <w:t>3</w:t>
      </w:r>
      <w:r w:rsidRPr="00BC440C">
        <w:rPr>
          <w:rFonts w:ascii="Times New Roman" w:hAnsi="Times New Roman"/>
          <w:sz w:val="28"/>
          <w:szCs w:val="28"/>
        </w:rPr>
        <w:t>, из которых в эксплуатации – 49 ед. мощностью 771,2 тыс. м</w:t>
      </w:r>
      <w:r w:rsidRPr="00BC440C">
        <w:rPr>
          <w:rFonts w:ascii="Times New Roman" w:hAnsi="Times New Roman"/>
          <w:sz w:val="28"/>
          <w:szCs w:val="28"/>
          <w:vertAlign w:val="superscript"/>
        </w:rPr>
        <w:t>3</w:t>
      </w:r>
      <w:r w:rsidRPr="00BC440C">
        <w:rPr>
          <w:rFonts w:ascii="Times New Roman" w:hAnsi="Times New Roman"/>
          <w:sz w:val="28"/>
          <w:szCs w:val="28"/>
        </w:rPr>
        <w:t>;</w:t>
      </w:r>
    </w:p>
    <w:p w:rsidR="00336F2F" w:rsidRPr="00BC440C" w:rsidRDefault="00336F2F" w:rsidP="001D103B">
      <w:pPr>
        <w:pStyle w:val="a4"/>
        <w:contextualSpacing/>
        <w:jc w:val="both"/>
        <w:rPr>
          <w:rFonts w:ascii="Times New Roman" w:hAnsi="Times New Roman"/>
          <w:sz w:val="28"/>
          <w:szCs w:val="28"/>
        </w:rPr>
      </w:pPr>
      <w:r w:rsidRPr="00BC440C">
        <w:rPr>
          <w:rFonts w:ascii="Times New Roman" w:hAnsi="Times New Roman"/>
          <w:sz w:val="28"/>
          <w:szCs w:val="28"/>
        </w:rPr>
        <w:t>- канализационные сети – 753,33 км;</w:t>
      </w:r>
    </w:p>
    <w:p w:rsidR="00336F2F" w:rsidRPr="00BC440C" w:rsidRDefault="00336F2F" w:rsidP="001D103B">
      <w:pPr>
        <w:pStyle w:val="a4"/>
        <w:contextualSpacing/>
        <w:jc w:val="both"/>
        <w:rPr>
          <w:rFonts w:ascii="Times New Roman" w:hAnsi="Times New Roman"/>
          <w:sz w:val="28"/>
          <w:szCs w:val="28"/>
        </w:rPr>
      </w:pPr>
      <w:r w:rsidRPr="00BC440C">
        <w:rPr>
          <w:rFonts w:ascii="Times New Roman" w:hAnsi="Times New Roman"/>
          <w:sz w:val="28"/>
          <w:szCs w:val="28"/>
        </w:rPr>
        <w:t>- очистные сооружения – 20 ед. суммарной мощностью 136,5 тыс. м</w:t>
      </w:r>
      <w:r w:rsidRPr="00BC440C">
        <w:rPr>
          <w:rFonts w:ascii="Times New Roman" w:hAnsi="Times New Roman"/>
          <w:sz w:val="28"/>
          <w:szCs w:val="28"/>
          <w:vertAlign w:val="superscript"/>
        </w:rPr>
        <w:t>3</w:t>
      </w:r>
      <w:r w:rsidRPr="00BC440C">
        <w:rPr>
          <w:rFonts w:ascii="Times New Roman" w:hAnsi="Times New Roman"/>
          <w:sz w:val="28"/>
          <w:szCs w:val="28"/>
        </w:rPr>
        <w:t>, из которых в работе на сегодняшний день 12 ед. суммарной мощностью 112,5 тыс. м</w:t>
      </w:r>
      <w:r w:rsidRPr="00BC440C">
        <w:rPr>
          <w:rFonts w:ascii="Times New Roman" w:hAnsi="Times New Roman"/>
          <w:sz w:val="28"/>
          <w:szCs w:val="28"/>
          <w:vertAlign w:val="superscript"/>
        </w:rPr>
        <w:t>3</w:t>
      </w:r>
      <w:r w:rsidRPr="00BC440C">
        <w:rPr>
          <w:rFonts w:ascii="Times New Roman" w:hAnsi="Times New Roman"/>
          <w:sz w:val="28"/>
          <w:szCs w:val="28"/>
        </w:rPr>
        <w:t>.</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Пропуск стоков в январе-октябре 2016 года составил 23033,9 тыс. м</w:t>
      </w:r>
      <w:r w:rsidRPr="001813CB">
        <w:rPr>
          <w:rFonts w:ascii="Times New Roman" w:hAnsi="Times New Roman"/>
          <w:sz w:val="28"/>
          <w:szCs w:val="28"/>
          <w:vertAlign w:val="superscript"/>
        </w:rPr>
        <w:t>3</w:t>
      </w:r>
      <w:r w:rsidRPr="001813CB">
        <w:rPr>
          <w:rFonts w:ascii="Times New Roman" w:hAnsi="Times New Roman"/>
          <w:sz w:val="28"/>
          <w:szCs w:val="28"/>
        </w:rPr>
        <w:t>, а в соответствующем периоде 2015 года – 27543,6 тыс. м</w:t>
      </w:r>
      <w:r w:rsidRPr="001813CB">
        <w:rPr>
          <w:rFonts w:ascii="Times New Roman" w:hAnsi="Times New Roman"/>
          <w:sz w:val="28"/>
          <w:szCs w:val="28"/>
          <w:vertAlign w:val="superscript"/>
        </w:rPr>
        <w:t>3</w:t>
      </w:r>
      <w:r w:rsidRPr="001813CB">
        <w:rPr>
          <w:rFonts w:ascii="Times New Roman" w:hAnsi="Times New Roman"/>
          <w:sz w:val="28"/>
          <w:szCs w:val="28"/>
        </w:rPr>
        <w:t xml:space="preserve"> (84 %).</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В ходе эксплуатации объектов водоотведения выполнены следующие работы:</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ликвидация подпоров канализации – 9101 ед.;</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очистка канализационных колодцев – 2780 ед.;</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промывка канализационных сетей – 518,6 км;</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очистка полей фильтрации – 4,6 га;</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ремонт канализационных сетей – 3,68 км;</w:t>
      </w:r>
    </w:p>
    <w:p w:rsid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ремонт канализационных колодцев – 725 шт.</w:t>
      </w:r>
    </w:p>
    <w:p w:rsidR="001813CB" w:rsidRPr="001813CB" w:rsidRDefault="001813CB" w:rsidP="001813CB">
      <w:pPr>
        <w:pStyle w:val="a4"/>
        <w:ind w:firstLine="567"/>
        <w:rPr>
          <w:rFonts w:ascii="Times New Roman" w:hAnsi="Times New Roman"/>
          <w:sz w:val="16"/>
          <w:szCs w:val="16"/>
        </w:rPr>
      </w:pPr>
    </w:p>
    <w:p w:rsidR="00336F2F" w:rsidRPr="00BC440C" w:rsidRDefault="008C68D0" w:rsidP="00540962">
      <w:pPr>
        <w:pStyle w:val="a4"/>
        <w:ind w:firstLine="567"/>
        <w:contextualSpacing/>
        <w:rPr>
          <w:rFonts w:ascii="Times New Roman" w:hAnsi="Times New Roman"/>
          <w:b/>
          <w:sz w:val="28"/>
          <w:szCs w:val="28"/>
        </w:rPr>
      </w:pPr>
      <w:r w:rsidRPr="00BC440C">
        <w:rPr>
          <w:rFonts w:ascii="Times New Roman" w:hAnsi="Times New Roman"/>
          <w:b/>
          <w:sz w:val="28"/>
          <w:szCs w:val="28"/>
        </w:rPr>
        <w:t>3.</w:t>
      </w:r>
      <w:r w:rsidR="00336F2F" w:rsidRPr="00BC440C">
        <w:rPr>
          <w:rFonts w:ascii="Times New Roman" w:hAnsi="Times New Roman"/>
          <w:b/>
          <w:sz w:val="28"/>
          <w:szCs w:val="28"/>
        </w:rPr>
        <w:t>Теплоснабжение</w:t>
      </w:r>
      <w:r w:rsidRPr="00BC440C">
        <w:rPr>
          <w:rFonts w:ascii="Times New Roman" w:hAnsi="Times New Roman"/>
          <w:b/>
          <w:sz w:val="28"/>
          <w:szCs w:val="28"/>
        </w:rPr>
        <w:t>.</w:t>
      </w:r>
    </w:p>
    <w:p w:rsidR="006D2515" w:rsidRPr="00BC440C" w:rsidRDefault="006D2515" w:rsidP="00564122">
      <w:pPr>
        <w:pStyle w:val="a4"/>
        <w:ind w:firstLine="567"/>
        <w:contextualSpacing/>
        <w:jc w:val="both"/>
        <w:rPr>
          <w:rFonts w:ascii="Times New Roman" w:hAnsi="Times New Roman"/>
          <w:sz w:val="16"/>
          <w:szCs w:val="16"/>
        </w:rPr>
      </w:pPr>
    </w:p>
    <w:p w:rsidR="00336F2F" w:rsidRPr="00BC440C" w:rsidRDefault="00336F2F" w:rsidP="00564122">
      <w:pPr>
        <w:pStyle w:val="a4"/>
        <w:ind w:firstLine="567"/>
        <w:contextualSpacing/>
        <w:jc w:val="both"/>
        <w:rPr>
          <w:rFonts w:ascii="Times New Roman" w:hAnsi="Times New Roman"/>
          <w:sz w:val="28"/>
          <w:szCs w:val="28"/>
        </w:rPr>
      </w:pPr>
      <w:r w:rsidRPr="00BC440C">
        <w:rPr>
          <w:rFonts w:ascii="Times New Roman" w:hAnsi="Times New Roman"/>
          <w:sz w:val="28"/>
          <w:szCs w:val="28"/>
        </w:rPr>
        <w:t>На балансе предприятий теплоснабжения находятся:</w:t>
      </w:r>
    </w:p>
    <w:p w:rsidR="00336F2F" w:rsidRPr="00BC440C" w:rsidRDefault="00336F2F" w:rsidP="001D103B">
      <w:pPr>
        <w:pStyle w:val="a4"/>
        <w:contextualSpacing/>
        <w:jc w:val="both"/>
        <w:rPr>
          <w:rFonts w:ascii="Times New Roman" w:hAnsi="Times New Roman"/>
          <w:sz w:val="28"/>
          <w:szCs w:val="28"/>
        </w:rPr>
      </w:pPr>
      <w:r w:rsidRPr="00BC440C">
        <w:rPr>
          <w:rFonts w:ascii="Times New Roman" w:hAnsi="Times New Roman"/>
          <w:sz w:val="28"/>
          <w:szCs w:val="28"/>
        </w:rPr>
        <w:t xml:space="preserve">- </w:t>
      </w:r>
      <w:r w:rsidR="002B66E1" w:rsidRPr="00BC440C">
        <w:rPr>
          <w:rFonts w:ascii="Times New Roman" w:hAnsi="Times New Roman"/>
          <w:sz w:val="28"/>
          <w:szCs w:val="28"/>
        </w:rPr>
        <w:t>91</w:t>
      </w:r>
      <w:r w:rsidRPr="00BC440C">
        <w:rPr>
          <w:rFonts w:ascii="Times New Roman" w:hAnsi="Times New Roman"/>
          <w:sz w:val="28"/>
          <w:szCs w:val="28"/>
        </w:rPr>
        <w:t xml:space="preserve"> ед. котельных установок мощностью </w:t>
      </w:r>
      <w:r w:rsidR="002B66E1" w:rsidRPr="00BC440C">
        <w:rPr>
          <w:rFonts w:ascii="Times New Roman" w:hAnsi="Times New Roman"/>
          <w:sz w:val="28"/>
          <w:szCs w:val="28"/>
        </w:rPr>
        <w:t>598,5</w:t>
      </w:r>
      <w:r w:rsidRPr="00BC440C">
        <w:rPr>
          <w:rFonts w:ascii="Times New Roman" w:hAnsi="Times New Roman"/>
          <w:sz w:val="28"/>
          <w:szCs w:val="28"/>
        </w:rPr>
        <w:t xml:space="preserve"> Гкал/ч; </w:t>
      </w:r>
    </w:p>
    <w:p w:rsidR="001D7831" w:rsidRPr="00BC440C" w:rsidRDefault="00336F2F" w:rsidP="00540962">
      <w:pPr>
        <w:pStyle w:val="a4"/>
        <w:contextualSpacing/>
        <w:jc w:val="both"/>
        <w:rPr>
          <w:rFonts w:ascii="Times New Roman" w:hAnsi="Times New Roman"/>
          <w:sz w:val="28"/>
          <w:szCs w:val="28"/>
        </w:rPr>
      </w:pPr>
      <w:r w:rsidRPr="00BC440C">
        <w:rPr>
          <w:rFonts w:ascii="Times New Roman" w:hAnsi="Times New Roman"/>
          <w:sz w:val="28"/>
          <w:szCs w:val="28"/>
        </w:rPr>
        <w:t xml:space="preserve">- тепловые сети (в двухтрубном исчислении) – </w:t>
      </w:r>
      <w:r w:rsidR="00157629" w:rsidRPr="00BC440C">
        <w:rPr>
          <w:rFonts w:ascii="Times New Roman" w:hAnsi="Times New Roman"/>
          <w:sz w:val="28"/>
          <w:szCs w:val="28"/>
        </w:rPr>
        <w:t>219,93</w:t>
      </w:r>
      <w:r w:rsidRPr="00BC440C">
        <w:rPr>
          <w:rFonts w:ascii="Times New Roman" w:hAnsi="Times New Roman"/>
          <w:sz w:val="28"/>
          <w:szCs w:val="28"/>
        </w:rPr>
        <w:t xml:space="preserve"> км.</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В январе-октябре 2016 года выработано тепловой энергии 432520,0 Гкал/ч, из них отпущено 389306,0 Гкал/ч, в том числе населению – 327637,0 Гкал/ч.</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В соответствующем периоде 2015 года выработано 358275,0 Гкал/ч (120,7 %), из них отпущено 323505,0 Гкал/ч (120 %), в том числе населению – 257348,0 Гкал/ч  (127 %).</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В ходе эксплуатации объектов теплоснабжения в отчетном периоде 2016 года выполнены следующие работы:</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ревизия и ремонт котлов – 157 шт.;</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ревизия и ремонт насосов – 236 шт.;</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ревизия, ремонт и наладка оборудования КИП и А – 152 комплектов;</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опрессовка котлов – 63 шт.;</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ревизия и ремонт вентиляторов – 31 шт.;</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ремонт тепловых сетей – 41,79 км;</w:t>
      </w:r>
    </w:p>
    <w:p w:rsidR="001813CB" w:rsidRPr="001813CB" w:rsidRDefault="001813CB" w:rsidP="001813CB">
      <w:pPr>
        <w:pStyle w:val="a4"/>
        <w:ind w:firstLine="567"/>
        <w:rPr>
          <w:rFonts w:ascii="Times New Roman" w:hAnsi="Times New Roman"/>
          <w:sz w:val="28"/>
          <w:szCs w:val="28"/>
        </w:rPr>
      </w:pPr>
      <w:r w:rsidRPr="001813CB">
        <w:rPr>
          <w:rFonts w:ascii="Times New Roman" w:hAnsi="Times New Roman"/>
          <w:sz w:val="28"/>
          <w:szCs w:val="28"/>
        </w:rPr>
        <w:t>- ремонт электрооборудования – 132 шт.;</w:t>
      </w:r>
    </w:p>
    <w:p w:rsidR="001813CB" w:rsidRPr="004C66EB" w:rsidRDefault="001813CB" w:rsidP="001813CB">
      <w:pPr>
        <w:pStyle w:val="a4"/>
        <w:ind w:firstLine="567"/>
      </w:pPr>
      <w:r w:rsidRPr="001813CB">
        <w:rPr>
          <w:rFonts w:ascii="Times New Roman" w:hAnsi="Times New Roman"/>
          <w:sz w:val="28"/>
          <w:szCs w:val="28"/>
        </w:rPr>
        <w:t>- замена, ремонт и ревизия запорной арматуры – 2692 шт</w:t>
      </w:r>
      <w:r w:rsidRPr="00293E63">
        <w:t>.</w:t>
      </w:r>
    </w:p>
    <w:p w:rsidR="002B66E1" w:rsidRPr="00BC440C" w:rsidRDefault="002B66E1" w:rsidP="005B56CB">
      <w:pPr>
        <w:pStyle w:val="a4"/>
        <w:rPr>
          <w:rFonts w:ascii="Times New Roman" w:hAnsi="Times New Roman"/>
          <w:sz w:val="16"/>
          <w:szCs w:val="16"/>
        </w:rPr>
      </w:pPr>
    </w:p>
    <w:p w:rsidR="00336F2F" w:rsidRPr="00BC440C" w:rsidRDefault="00AB0332" w:rsidP="001D103B">
      <w:pPr>
        <w:pStyle w:val="a4"/>
        <w:ind w:firstLine="567"/>
        <w:contextualSpacing/>
        <w:jc w:val="both"/>
        <w:rPr>
          <w:rFonts w:ascii="Times New Roman" w:hAnsi="Times New Roman"/>
          <w:b/>
          <w:sz w:val="28"/>
          <w:szCs w:val="28"/>
        </w:rPr>
      </w:pPr>
      <w:r w:rsidRPr="00BC440C">
        <w:rPr>
          <w:rFonts w:ascii="Times New Roman" w:hAnsi="Times New Roman"/>
          <w:b/>
          <w:sz w:val="28"/>
          <w:szCs w:val="28"/>
        </w:rPr>
        <w:t xml:space="preserve"> </w:t>
      </w:r>
      <w:r w:rsidR="00CF1095" w:rsidRPr="00BC440C">
        <w:rPr>
          <w:rFonts w:ascii="Times New Roman" w:hAnsi="Times New Roman"/>
          <w:b/>
          <w:sz w:val="28"/>
          <w:szCs w:val="28"/>
        </w:rPr>
        <w:t xml:space="preserve"> </w:t>
      </w:r>
      <w:r w:rsidR="00CF1095" w:rsidRPr="0078250E">
        <w:rPr>
          <w:rFonts w:ascii="Times New Roman" w:hAnsi="Times New Roman"/>
          <w:b/>
          <w:sz w:val="28"/>
          <w:szCs w:val="28"/>
        </w:rPr>
        <w:t>3.4</w:t>
      </w:r>
      <w:r w:rsidR="00CF1095" w:rsidRPr="00BC440C">
        <w:rPr>
          <w:rFonts w:ascii="Times New Roman" w:hAnsi="Times New Roman"/>
          <w:b/>
          <w:sz w:val="28"/>
          <w:szCs w:val="28"/>
        </w:rPr>
        <w:t xml:space="preserve"> </w:t>
      </w:r>
      <w:r w:rsidR="00336F2F" w:rsidRPr="00BC440C">
        <w:rPr>
          <w:rFonts w:ascii="Times New Roman" w:hAnsi="Times New Roman"/>
          <w:b/>
          <w:sz w:val="28"/>
          <w:szCs w:val="28"/>
        </w:rPr>
        <w:t>Участие в деятельности рабочей группы по обеспечению     антитеррористической защищенности объектов Министерства</w:t>
      </w:r>
      <w:r w:rsidR="002B66E1" w:rsidRPr="00BC440C">
        <w:rPr>
          <w:rFonts w:ascii="Times New Roman" w:hAnsi="Times New Roman"/>
          <w:b/>
          <w:sz w:val="28"/>
          <w:szCs w:val="28"/>
        </w:rPr>
        <w:t xml:space="preserve"> С и ЖКХ ЧР</w:t>
      </w:r>
      <w:r w:rsidR="006D2515" w:rsidRPr="00BC440C">
        <w:rPr>
          <w:rFonts w:ascii="Times New Roman" w:hAnsi="Times New Roman"/>
          <w:b/>
          <w:sz w:val="28"/>
          <w:szCs w:val="28"/>
        </w:rPr>
        <w:t>.</w:t>
      </w:r>
    </w:p>
    <w:p w:rsidR="00336F2F" w:rsidRPr="00BC440C" w:rsidRDefault="00336F2F" w:rsidP="001D103B">
      <w:pPr>
        <w:pStyle w:val="a4"/>
        <w:ind w:firstLine="567"/>
        <w:contextualSpacing/>
        <w:jc w:val="both"/>
        <w:rPr>
          <w:rFonts w:ascii="Times New Roman" w:hAnsi="Times New Roman"/>
          <w:sz w:val="16"/>
          <w:szCs w:val="16"/>
        </w:rPr>
      </w:pPr>
      <w:r w:rsidRPr="00BC440C">
        <w:rPr>
          <w:rFonts w:ascii="Times New Roman" w:hAnsi="Times New Roman"/>
          <w:sz w:val="28"/>
          <w:szCs w:val="28"/>
        </w:rPr>
        <w:t xml:space="preserve">          </w:t>
      </w:r>
    </w:p>
    <w:p w:rsidR="004B6FB0" w:rsidRPr="00BC440C" w:rsidRDefault="00336F2F" w:rsidP="004B6FB0">
      <w:pPr>
        <w:pStyle w:val="a4"/>
        <w:ind w:firstLine="567"/>
        <w:jc w:val="both"/>
        <w:rPr>
          <w:rFonts w:ascii="Times New Roman" w:hAnsi="Times New Roman"/>
          <w:sz w:val="28"/>
          <w:szCs w:val="28"/>
        </w:rPr>
      </w:pPr>
      <w:r w:rsidRPr="00BC440C">
        <w:rPr>
          <w:rFonts w:ascii="Times New Roman" w:hAnsi="Times New Roman"/>
          <w:sz w:val="28"/>
          <w:szCs w:val="28"/>
        </w:rPr>
        <w:t>В целях реализации государственной политики в сфере противодействия терроризму, минимизации и ликвидации последствий его проявлений на подведомственных объектах ЖКХ, исполнения Указа Президента Чеченской Республики от 28 апреля 2007 года № 170 «О мерах по противодействию терроризму на те</w:t>
      </w:r>
      <w:r w:rsidR="004B6FB0" w:rsidRPr="00BC440C">
        <w:rPr>
          <w:rFonts w:ascii="Times New Roman" w:hAnsi="Times New Roman"/>
          <w:sz w:val="28"/>
          <w:szCs w:val="28"/>
        </w:rPr>
        <w:t xml:space="preserve">рритории Чеченской Республики»,рабочей группой по </w:t>
      </w:r>
      <w:r w:rsidR="004B6FB0" w:rsidRPr="00BC440C">
        <w:rPr>
          <w:rFonts w:ascii="Times New Roman" w:hAnsi="Times New Roman"/>
          <w:sz w:val="28"/>
          <w:szCs w:val="28"/>
        </w:rPr>
        <w:lastRenderedPageBreak/>
        <w:t>обеспечению антитеррористической защищенности объектов МС и ЖКХ ЧР (далее - Рабочая группа) проделана следующая работа:</w:t>
      </w:r>
    </w:p>
    <w:p w:rsidR="0078250E" w:rsidRPr="0078250E" w:rsidRDefault="0078250E" w:rsidP="0078250E">
      <w:pPr>
        <w:pStyle w:val="a4"/>
        <w:tabs>
          <w:tab w:val="left" w:pos="567"/>
        </w:tabs>
        <w:ind w:left="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78250E">
        <w:rPr>
          <w:rFonts w:ascii="Times New Roman" w:eastAsia="Times New Roman" w:hAnsi="Times New Roman"/>
          <w:sz w:val="28"/>
          <w:szCs w:val="28"/>
        </w:rPr>
        <w:t>Анализ состояния антитеррористической защищенности объектов жизнеобеспечения Министерства С и ЖКХ.</w:t>
      </w:r>
    </w:p>
    <w:p w:rsidR="0078250E" w:rsidRPr="0078250E" w:rsidRDefault="0078250E" w:rsidP="0078250E">
      <w:pPr>
        <w:pStyle w:val="a4"/>
        <w:ind w:firstLine="567"/>
        <w:jc w:val="both"/>
        <w:rPr>
          <w:rFonts w:ascii="Times New Roman" w:eastAsia="Times New Roman" w:hAnsi="Times New Roman"/>
          <w:sz w:val="28"/>
          <w:szCs w:val="28"/>
        </w:rPr>
      </w:pPr>
      <w:r>
        <w:rPr>
          <w:rFonts w:ascii="Times New Roman" w:hAnsi="Times New Roman"/>
          <w:sz w:val="28"/>
          <w:szCs w:val="28"/>
        </w:rPr>
        <w:t xml:space="preserve">2. </w:t>
      </w:r>
      <w:r w:rsidRPr="0078250E">
        <w:rPr>
          <w:rFonts w:ascii="Times New Roman" w:hAnsi="Times New Roman"/>
          <w:sz w:val="28"/>
          <w:szCs w:val="28"/>
        </w:rPr>
        <w:t>Проведено мероприятие по отработке практических действий и взаимодействию аварийно-технических формирований в экстренных ситуациях, обеспечение их качества, мобильности и оснащенности техническими средствами в целях минимизации и ликвидации последствий возможных террористических актов</w:t>
      </w:r>
    </w:p>
    <w:p w:rsidR="0078250E" w:rsidRPr="0078250E" w:rsidRDefault="0078250E" w:rsidP="0078250E">
      <w:pPr>
        <w:pStyle w:val="a4"/>
        <w:ind w:firstLine="567"/>
        <w:jc w:val="both"/>
        <w:rPr>
          <w:rFonts w:ascii="Times New Roman" w:hAnsi="Times New Roman"/>
          <w:sz w:val="28"/>
          <w:szCs w:val="28"/>
        </w:rPr>
      </w:pPr>
      <w:r>
        <w:rPr>
          <w:rFonts w:ascii="Times New Roman" w:hAnsi="Times New Roman"/>
          <w:sz w:val="28"/>
          <w:szCs w:val="28"/>
        </w:rPr>
        <w:t>3</w:t>
      </w:r>
      <w:r w:rsidRPr="0078250E">
        <w:rPr>
          <w:rFonts w:ascii="Times New Roman" w:hAnsi="Times New Roman"/>
          <w:sz w:val="28"/>
          <w:szCs w:val="28"/>
        </w:rPr>
        <w:t>.   В Министерстве строительства и ЖКХ ЧР проведено заседание рабочей группы по обеспечению антитеррористической защищенности подведомственных объектов ЖКХ.</w:t>
      </w:r>
    </w:p>
    <w:p w:rsidR="0078250E" w:rsidRDefault="0078250E" w:rsidP="0078250E">
      <w:pPr>
        <w:pStyle w:val="a4"/>
        <w:ind w:firstLine="567"/>
        <w:jc w:val="both"/>
        <w:rPr>
          <w:rFonts w:ascii="Times New Roman" w:hAnsi="Times New Roman"/>
          <w:sz w:val="28"/>
          <w:szCs w:val="28"/>
        </w:rPr>
      </w:pPr>
      <w:r w:rsidRPr="0078250E">
        <w:rPr>
          <w:rFonts w:ascii="Times New Roman" w:hAnsi="Times New Roman"/>
          <w:sz w:val="28"/>
          <w:szCs w:val="28"/>
        </w:rPr>
        <w:tab/>
        <w:t>Работа по обеспечению антитеррористической защищенности объектов Министерства ЖКХ ЧР продолжается.</w:t>
      </w:r>
    </w:p>
    <w:p w:rsidR="0078250E" w:rsidRPr="0078250E" w:rsidRDefault="0078250E" w:rsidP="0078250E">
      <w:pPr>
        <w:pStyle w:val="a4"/>
        <w:ind w:firstLine="567"/>
        <w:jc w:val="both"/>
        <w:rPr>
          <w:rFonts w:ascii="Times New Roman" w:eastAsia="Times New Roman" w:hAnsi="Times New Roman"/>
          <w:sz w:val="16"/>
          <w:szCs w:val="16"/>
        </w:rPr>
      </w:pPr>
    </w:p>
    <w:p w:rsidR="00EB0ACA" w:rsidRPr="00BC440C" w:rsidRDefault="00336F2F" w:rsidP="00EB0ACA">
      <w:pPr>
        <w:spacing w:after="0" w:line="240" w:lineRule="auto"/>
        <w:rPr>
          <w:rFonts w:ascii="Times New Roman" w:hAnsi="Times New Roman"/>
          <w:b/>
          <w:sz w:val="28"/>
          <w:szCs w:val="28"/>
        </w:rPr>
      </w:pPr>
      <w:r w:rsidRPr="00BC440C">
        <w:rPr>
          <w:rFonts w:ascii="Times New Roman" w:hAnsi="Times New Roman"/>
          <w:b/>
          <w:sz w:val="28"/>
          <w:szCs w:val="28"/>
        </w:rPr>
        <w:t xml:space="preserve">3.5  </w:t>
      </w:r>
      <w:r w:rsidR="00EB0ACA" w:rsidRPr="00BC440C">
        <w:rPr>
          <w:rFonts w:ascii="Times New Roman" w:hAnsi="Times New Roman"/>
          <w:b/>
          <w:sz w:val="28"/>
          <w:szCs w:val="28"/>
        </w:rPr>
        <w:t>Подготовка объектов ЖКХ к ОЗП 2016-2017 гг.</w:t>
      </w:r>
      <w:r w:rsidR="001813CB">
        <w:rPr>
          <w:rFonts w:ascii="Times New Roman" w:hAnsi="Times New Roman"/>
          <w:b/>
          <w:sz w:val="28"/>
          <w:szCs w:val="28"/>
        </w:rPr>
        <w:t xml:space="preserve"> Прохождение отопительного периода 2016-2017 гг.</w:t>
      </w:r>
    </w:p>
    <w:p w:rsidR="000E1C2B" w:rsidRPr="00BC440C" w:rsidRDefault="000E1C2B" w:rsidP="00EB0ACA">
      <w:pPr>
        <w:spacing w:after="0" w:line="240" w:lineRule="auto"/>
        <w:rPr>
          <w:rFonts w:ascii="Times New Roman" w:hAnsi="Times New Roman"/>
          <w:b/>
          <w:sz w:val="16"/>
          <w:szCs w:val="16"/>
        </w:rPr>
      </w:pPr>
    </w:p>
    <w:p w:rsidR="00EB0ACA" w:rsidRPr="00BC440C" w:rsidRDefault="004B6FB0" w:rsidP="00EB0ACA">
      <w:pPr>
        <w:pStyle w:val="a4"/>
        <w:spacing w:line="276" w:lineRule="auto"/>
        <w:ind w:firstLine="567"/>
        <w:jc w:val="both"/>
        <w:rPr>
          <w:rFonts w:ascii="Times New Roman" w:hAnsi="Times New Roman"/>
          <w:sz w:val="28"/>
          <w:szCs w:val="28"/>
        </w:rPr>
      </w:pPr>
      <w:r w:rsidRPr="00BC440C">
        <w:rPr>
          <w:rFonts w:ascii="Times New Roman" w:hAnsi="Times New Roman"/>
          <w:sz w:val="28"/>
          <w:szCs w:val="28"/>
        </w:rPr>
        <w:t>С</w:t>
      </w:r>
      <w:r w:rsidR="00EB0ACA" w:rsidRPr="00BC440C">
        <w:rPr>
          <w:rFonts w:ascii="Times New Roman" w:hAnsi="Times New Roman"/>
          <w:sz w:val="28"/>
          <w:szCs w:val="28"/>
        </w:rPr>
        <w:t xml:space="preserve"> </w:t>
      </w:r>
      <w:r w:rsidRPr="00BC440C">
        <w:rPr>
          <w:rFonts w:ascii="Times New Roman" w:hAnsi="Times New Roman"/>
          <w:sz w:val="28"/>
          <w:szCs w:val="28"/>
        </w:rPr>
        <w:t>мая</w:t>
      </w:r>
      <w:r w:rsidR="00EB0ACA" w:rsidRPr="00BC440C">
        <w:rPr>
          <w:rFonts w:ascii="Times New Roman" w:hAnsi="Times New Roman"/>
          <w:sz w:val="28"/>
          <w:szCs w:val="28"/>
        </w:rPr>
        <w:t xml:space="preserve"> </w:t>
      </w:r>
      <w:r w:rsidR="001813CB">
        <w:rPr>
          <w:rFonts w:ascii="Times New Roman" w:hAnsi="Times New Roman"/>
          <w:sz w:val="28"/>
          <w:szCs w:val="28"/>
        </w:rPr>
        <w:t xml:space="preserve"> 2016 года </w:t>
      </w:r>
      <w:r w:rsidR="00EB0ACA" w:rsidRPr="00BC440C">
        <w:rPr>
          <w:rFonts w:ascii="Times New Roman" w:hAnsi="Times New Roman"/>
          <w:sz w:val="28"/>
          <w:szCs w:val="28"/>
        </w:rPr>
        <w:t xml:space="preserve">начата работа по подготовке объектов ЖКХ ЧР к осенне-зимнему периоду 2016-2017 гг. </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К 15.10.2016 г.  к отопительному периоду подготовлено:</w:t>
      </w:r>
    </w:p>
    <w:p w:rsidR="001813CB" w:rsidRPr="001813CB" w:rsidRDefault="001813CB" w:rsidP="001813CB">
      <w:pPr>
        <w:pStyle w:val="a4"/>
        <w:tabs>
          <w:tab w:val="left" w:pos="0"/>
          <w:tab w:val="left" w:pos="1418"/>
        </w:tabs>
        <w:ind w:firstLine="567"/>
        <w:jc w:val="both"/>
        <w:rPr>
          <w:rFonts w:ascii="Times New Roman" w:hAnsi="Times New Roman"/>
          <w:sz w:val="28"/>
          <w:szCs w:val="28"/>
        </w:rPr>
      </w:pPr>
      <w:r w:rsidRPr="001813CB">
        <w:rPr>
          <w:rFonts w:ascii="Times New Roman" w:hAnsi="Times New Roman"/>
          <w:sz w:val="28"/>
          <w:szCs w:val="28"/>
        </w:rPr>
        <w:t>-2498 жилых многоквартирных домов, включенных в план подготовки, что составляет 100 %;</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-91 ед. котельной установки (100%);</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-219,9 км тепловых сетей (100%);</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-81 ед. водозаборов (100%);</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-36 ед. ВНС (100%);</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-49 ед. КНС (100%);</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-6760,9 км водопроводных сетей (100%);</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-753,6 км канализационных сетей (100%).</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В настоящее время все ресурсоснабжающие предприятия жилищно-коммунального комплекса Чеченской Республики работают в штатном режиме.  Вероятность возникновения чрезвычайных ситуаций на них не прогнозируется.</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На предприятиях ЖКХ сформированы аварийные бригады, самые важные объекты жизнеобеспечения республики обеспечены резервными источниками электроснабжения.</w:t>
      </w:r>
      <w:r w:rsidRPr="001813CB">
        <w:rPr>
          <w:rFonts w:ascii="Times New Roman" w:hAnsi="Times New Roman"/>
          <w:sz w:val="28"/>
          <w:szCs w:val="28"/>
        </w:rPr>
        <w:tab/>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 xml:space="preserve">На случай возникновения аварийных и чрезвычайных ситуаций на объектах жизнеобеспечения Чеченской Республики создан резервный запас материалов. </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Специалистами департамента регулярно проводится мониторинг прохождения отопительного периода 2016-2017 годов.</w:t>
      </w:r>
    </w:p>
    <w:p w:rsidR="006D2515" w:rsidRPr="00BC440C" w:rsidRDefault="006D2515" w:rsidP="001D103B">
      <w:pPr>
        <w:pStyle w:val="a4"/>
        <w:contextualSpacing/>
        <w:rPr>
          <w:rFonts w:ascii="Times New Roman" w:hAnsi="Times New Roman"/>
          <w:b/>
          <w:color w:val="000000"/>
          <w:sz w:val="16"/>
          <w:szCs w:val="16"/>
        </w:rPr>
      </w:pPr>
    </w:p>
    <w:p w:rsidR="0078250E" w:rsidRPr="0078250E" w:rsidRDefault="004B6FB0" w:rsidP="0078250E">
      <w:pPr>
        <w:pStyle w:val="a4"/>
        <w:ind w:firstLine="567"/>
        <w:jc w:val="both"/>
        <w:rPr>
          <w:rFonts w:ascii="Times New Roman" w:hAnsi="Times New Roman"/>
          <w:b/>
          <w:sz w:val="28"/>
          <w:szCs w:val="28"/>
        </w:rPr>
      </w:pPr>
      <w:r w:rsidRPr="00BC440C">
        <w:rPr>
          <w:rFonts w:ascii="Times New Roman" w:hAnsi="Times New Roman"/>
          <w:b/>
          <w:color w:val="000000"/>
          <w:sz w:val="28"/>
          <w:szCs w:val="28"/>
        </w:rPr>
        <w:t>3.6</w:t>
      </w:r>
      <w:r w:rsidR="00336F2F" w:rsidRPr="00BC440C">
        <w:rPr>
          <w:rFonts w:ascii="Times New Roman" w:hAnsi="Times New Roman"/>
          <w:b/>
          <w:color w:val="000000"/>
          <w:sz w:val="28"/>
          <w:szCs w:val="28"/>
        </w:rPr>
        <w:t xml:space="preserve">  </w:t>
      </w:r>
      <w:r w:rsidR="0078250E" w:rsidRPr="0078250E">
        <w:rPr>
          <w:rFonts w:ascii="Times New Roman" w:hAnsi="Times New Roman"/>
          <w:b/>
          <w:sz w:val="28"/>
          <w:szCs w:val="28"/>
        </w:rPr>
        <w:t>Работа по реформированию жилищно-коммунального хозяйства Чеченской Республики</w:t>
      </w:r>
    </w:p>
    <w:p w:rsidR="0078250E" w:rsidRPr="0078250E" w:rsidRDefault="0078250E" w:rsidP="0078250E">
      <w:pPr>
        <w:pStyle w:val="a4"/>
        <w:ind w:firstLine="567"/>
        <w:jc w:val="both"/>
        <w:rPr>
          <w:rFonts w:ascii="Times New Roman" w:hAnsi="Times New Roman"/>
          <w:b/>
          <w:sz w:val="16"/>
          <w:szCs w:val="16"/>
        </w:rPr>
      </w:pPr>
      <w:r w:rsidRPr="0078250E">
        <w:rPr>
          <w:rFonts w:ascii="Times New Roman" w:hAnsi="Times New Roman"/>
          <w:sz w:val="28"/>
          <w:szCs w:val="28"/>
        </w:rPr>
        <w:tab/>
      </w:r>
    </w:p>
    <w:p w:rsidR="0078250E" w:rsidRPr="0078250E" w:rsidRDefault="0078250E" w:rsidP="0078250E">
      <w:pPr>
        <w:pStyle w:val="a4"/>
        <w:ind w:firstLine="567"/>
        <w:jc w:val="both"/>
        <w:rPr>
          <w:rFonts w:ascii="Times New Roman" w:hAnsi="Times New Roman"/>
          <w:b/>
          <w:sz w:val="28"/>
          <w:szCs w:val="28"/>
        </w:rPr>
      </w:pPr>
      <w:r w:rsidRPr="0078250E">
        <w:rPr>
          <w:rFonts w:ascii="Times New Roman" w:hAnsi="Times New Roman"/>
          <w:b/>
          <w:sz w:val="28"/>
          <w:szCs w:val="28"/>
        </w:rPr>
        <w:t>Находится на согласовании в Правовом департаменте Администрации Главы и Правительства ЧР:</w:t>
      </w:r>
    </w:p>
    <w:p w:rsidR="0078250E" w:rsidRPr="0078250E" w:rsidRDefault="0078250E" w:rsidP="0078250E">
      <w:pPr>
        <w:pStyle w:val="a4"/>
        <w:ind w:firstLine="567"/>
        <w:jc w:val="both"/>
        <w:rPr>
          <w:rFonts w:ascii="Times New Roman" w:hAnsi="Times New Roman"/>
          <w:b/>
          <w:sz w:val="16"/>
          <w:szCs w:val="16"/>
        </w:rPr>
      </w:pPr>
    </w:p>
    <w:p w:rsidR="0078250E" w:rsidRPr="0078250E" w:rsidRDefault="0078250E" w:rsidP="0078250E">
      <w:pPr>
        <w:pStyle w:val="a4"/>
        <w:ind w:firstLine="567"/>
        <w:jc w:val="both"/>
        <w:rPr>
          <w:rFonts w:ascii="Times New Roman" w:hAnsi="Times New Roman"/>
          <w:sz w:val="28"/>
          <w:szCs w:val="28"/>
        </w:rPr>
      </w:pPr>
      <w:r w:rsidRPr="0078250E">
        <w:rPr>
          <w:rFonts w:ascii="Times New Roman" w:hAnsi="Times New Roman"/>
          <w:sz w:val="28"/>
          <w:szCs w:val="28"/>
        </w:rPr>
        <w:lastRenderedPageBreak/>
        <w:t>Проект постановления Правительства Чеченской Республики «О внесении изменений в постановление Правительства Чеченской Республики от 22 мая  2007 года № 83».</w:t>
      </w:r>
    </w:p>
    <w:p w:rsidR="0078250E" w:rsidRPr="0078250E" w:rsidRDefault="0078250E" w:rsidP="0078250E">
      <w:pPr>
        <w:pStyle w:val="a4"/>
        <w:ind w:firstLine="567"/>
        <w:jc w:val="both"/>
        <w:rPr>
          <w:rFonts w:ascii="Times New Roman" w:hAnsi="Times New Roman"/>
          <w:sz w:val="16"/>
          <w:szCs w:val="16"/>
        </w:rPr>
      </w:pPr>
    </w:p>
    <w:p w:rsidR="0078250E" w:rsidRPr="0078250E" w:rsidRDefault="0078250E" w:rsidP="0078250E">
      <w:pPr>
        <w:pStyle w:val="a4"/>
        <w:ind w:firstLine="567"/>
        <w:jc w:val="both"/>
        <w:rPr>
          <w:rFonts w:ascii="Times New Roman" w:hAnsi="Times New Roman"/>
          <w:b/>
          <w:sz w:val="28"/>
          <w:szCs w:val="28"/>
        </w:rPr>
      </w:pPr>
      <w:r w:rsidRPr="0078250E">
        <w:rPr>
          <w:rFonts w:ascii="Times New Roman" w:hAnsi="Times New Roman"/>
          <w:b/>
          <w:sz w:val="28"/>
          <w:szCs w:val="28"/>
        </w:rPr>
        <w:t>Находится на согласовании с министерствами и ведомствами ЧР:</w:t>
      </w:r>
    </w:p>
    <w:p w:rsidR="005C095C" w:rsidRDefault="005C095C" w:rsidP="001813CB">
      <w:pPr>
        <w:pStyle w:val="a4"/>
        <w:jc w:val="both"/>
        <w:rPr>
          <w:rFonts w:ascii="Times New Roman" w:hAnsi="Times New Roman"/>
          <w:sz w:val="28"/>
          <w:szCs w:val="28"/>
        </w:rPr>
      </w:pPr>
    </w:p>
    <w:p w:rsidR="0078250E" w:rsidRDefault="0078250E" w:rsidP="0078250E">
      <w:pPr>
        <w:pStyle w:val="a4"/>
        <w:ind w:firstLine="567"/>
        <w:jc w:val="both"/>
        <w:rPr>
          <w:rFonts w:ascii="Times New Roman" w:hAnsi="Times New Roman"/>
          <w:sz w:val="28"/>
          <w:szCs w:val="28"/>
        </w:rPr>
      </w:pPr>
      <w:r w:rsidRPr="0078250E">
        <w:rPr>
          <w:rFonts w:ascii="Times New Roman" w:hAnsi="Times New Roman"/>
          <w:sz w:val="28"/>
          <w:szCs w:val="28"/>
        </w:rPr>
        <w:t>Проект постановления Правительства Чеченской Республики «О внесении изменений в постановление Правительства Чеченской Республики от 18 сентября 2007 года № 135».</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Проект распоряжения Правительства Чеченской Республики «О внесении изменений в некоторые акты Правительства Чеченской Республики»;</w:t>
      </w:r>
    </w:p>
    <w:p w:rsidR="001813CB" w:rsidRPr="001813CB" w:rsidRDefault="001813CB" w:rsidP="001813CB">
      <w:pPr>
        <w:pStyle w:val="a4"/>
        <w:ind w:firstLine="567"/>
        <w:jc w:val="both"/>
        <w:rPr>
          <w:rFonts w:ascii="Times New Roman" w:hAnsi="Times New Roman"/>
          <w:sz w:val="28"/>
          <w:szCs w:val="28"/>
        </w:rPr>
      </w:pPr>
      <w:r w:rsidRPr="001813CB">
        <w:rPr>
          <w:rFonts w:ascii="Times New Roman" w:hAnsi="Times New Roman"/>
          <w:sz w:val="28"/>
          <w:szCs w:val="28"/>
        </w:rPr>
        <w:t>Проект распоряжения Правительства Чеченской Республики «О создании межведомственной рабочей группы по расчету уровня республиканского стандарта стоимости жилищно-коммунальных услуг и уточнению размера финансовых средств, подлежащих выделению из бюджета Чеченской Республики для предоставления  гражданам субсидий на оплату жилого помещения и коммунальных услуг»;</w:t>
      </w:r>
    </w:p>
    <w:p w:rsidR="001813CB" w:rsidRPr="001813CB" w:rsidRDefault="001813CB" w:rsidP="001813CB">
      <w:pPr>
        <w:pStyle w:val="a4"/>
        <w:ind w:firstLine="567"/>
        <w:jc w:val="both"/>
        <w:rPr>
          <w:rFonts w:ascii="Times New Roman" w:hAnsi="Times New Roman"/>
          <w:b/>
          <w:i/>
          <w:sz w:val="28"/>
          <w:szCs w:val="28"/>
        </w:rPr>
      </w:pPr>
      <w:r w:rsidRPr="001813CB">
        <w:rPr>
          <w:rFonts w:ascii="Times New Roman" w:hAnsi="Times New Roman"/>
          <w:sz w:val="28"/>
          <w:szCs w:val="28"/>
        </w:rPr>
        <w:t>Проект распоряжения Правительства Чеченской Республики «О создании региональной межведомственной комиссии по обследованию жилых помещений инвалидов и общего имущества в многоквартирных домах, входящих в состав жилищного фонда Чеченской Республики в которых проживают инвалиды, в целях их приспособления с учетом потребностей инвалидов и обеспечения их доступности».</w:t>
      </w:r>
    </w:p>
    <w:p w:rsidR="00EE4C77" w:rsidRPr="00BC440C" w:rsidRDefault="00EE4C77" w:rsidP="001813CB">
      <w:pPr>
        <w:pStyle w:val="a4"/>
        <w:contextualSpacing/>
        <w:jc w:val="both"/>
        <w:rPr>
          <w:b/>
          <w:i/>
          <w:sz w:val="16"/>
          <w:szCs w:val="16"/>
        </w:rPr>
      </w:pPr>
    </w:p>
    <w:p w:rsidR="00C66D90" w:rsidRPr="00BC440C" w:rsidRDefault="004B6FB0" w:rsidP="00C66D90">
      <w:pPr>
        <w:pStyle w:val="a3"/>
        <w:spacing w:line="240" w:lineRule="auto"/>
        <w:ind w:left="0" w:firstLine="567"/>
        <w:jc w:val="both"/>
        <w:rPr>
          <w:rFonts w:ascii="Times New Roman" w:hAnsi="Times New Roman"/>
          <w:b/>
          <w:sz w:val="28"/>
          <w:szCs w:val="28"/>
        </w:rPr>
      </w:pPr>
      <w:r w:rsidRPr="00BC440C">
        <w:rPr>
          <w:rFonts w:ascii="Times New Roman" w:hAnsi="Times New Roman"/>
          <w:b/>
          <w:sz w:val="28"/>
          <w:szCs w:val="28"/>
        </w:rPr>
        <w:t>3.7</w:t>
      </w:r>
      <w:r w:rsidR="00C66D90" w:rsidRPr="00BC440C">
        <w:rPr>
          <w:rFonts w:ascii="Times New Roman" w:hAnsi="Times New Roman"/>
          <w:b/>
          <w:sz w:val="28"/>
          <w:szCs w:val="28"/>
        </w:rPr>
        <w:t xml:space="preserve"> Работа по внедрению государственной информационной системы жилищно-коммунального хозяйства (ГИС ЖКХ) в Чеченской Республике.</w:t>
      </w:r>
    </w:p>
    <w:p w:rsidR="00EE4C77" w:rsidRPr="00BC440C" w:rsidRDefault="00EE4C77" w:rsidP="00EE4C77">
      <w:pPr>
        <w:autoSpaceDE w:val="0"/>
        <w:autoSpaceDN w:val="0"/>
        <w:adjustRightInd w:val="0"/>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целях реализации Федерального закона от 21.07.2014 № 209-ФЗ </w:t>
      </w:r>
      <w:r w:rsidR="006512F5" w:rsidRPr="00BC440C">
        <w:rPr>
          <w:rFonts w:ascii="Times New Roman" w:hAnsi="Times New Roman"/>
          <w:sz w:val="28"/>
          <w:szCs w:val="28"/>
        </w:rPr>
        <w:t xml:space="preserve">                      </w:t>
      </w:r>
      <w:r w:rsidRPr="00BC440C">
        <w:rPr>
          <w:rFonts w:ascii="Times New Roman" w:hAnsi="Times New Roman"/>
          <w:sz w:val="28"/>
          <w:szCs w:val="28"/>
        </w:rPr>
        <w:t>«О государственной информационной системе жилищно-коммунального хозяйства» (далее – Закон о ГИС ЖКХ) и дорожной карты подготовки и проведения опытной эксплуатации государственной информационной системы жилищно-коммунального хозяйства на территории Чеченской Республики проведена следующая работа по созданию и внедрению государственной информационной системы жилищно-коммунального хозяйства (далее - ГИС ЖКХ):</w:t>
      </w:r>
    </w:p>
    <w:p w:rsidR="001813CB" w:rsidRDefault="001813CB" w:rsidP="001813CB">
      <w:pPr>
        <w:autoSpaceDE w:val="0"/>
        <w:autoSpaceDN w:val="0"/>
        <w:adjustRightInd w:val="0"/>
        <w:spacing w:after="0" w:line="240" w:lineRule="auto"/>
        <w:ind w:firstLine="567"/>
        <w:jc w:val="both"/>
        <w:rPr>
          <w:rFonts w:ascii="Times New Roman" w:hAnsi="Times New Roman"/>
          <w:sz w:val="28"/>
          <w:szCs w:val="28"/>
        </w:rPr>
      </w:pPr>
      <w:r w:rsidRPr="00CA5B65">
        <w:rPr>
          <w:rFonts w:ascii="Times New Roman" w:hAnsi="Times New Roman"/>
          <w:sz w:val="28"/>
          <w:szCs w:val="28"/>
        </w:rPr>
        <w:t>В соответствии с распоряжением Правительства ЧР от 02.02.2015 г. № 9-р Министерство строительства и ЖКХ ЧР определено уполномоченным органом исполнительной власти Чеченской Республики по внедрению на территории Чеченской Республики указанной системы.</w:t>
      </w:r>
      <w:r w:rsidRPr="00CA5B65">
        <w:rPr>
          <w:sz w:val="28"/>
          <w:szCs w:val="28"/>
        </w:rPr>
        <w:t xml:space="preserve"> </w:t>
      </w:r>
      <w:r w:rsidRPr="00CA5B65">
        <w:rPr>
          <w:rFonts w:ascii="Times New Roman" w:hAnsi="Times New Roman"/>
          <w:sz w:val="28"/>
          <w:szCs w:val="28"/>
        </w:rPr>
        <w:t>В целях реализации требований    Федерального закона от 21.07.2014 г. № 209-ФЗ «О государственной информационной системе жилищно-коммунального хозяйства» (далее – Закон о ГИС ЖКХ) в настоящее время в Чеченской Республике проводится работа по внедрению государственной информационной системы жилищно-коммунального хозяйства (далее - ГИС ЖКХ).</w:t>
      </w:r>
    </w:p>
    <w:p w:rsidR="001813CB" w:rsidRPr="00CA5B65" w:rsidRDefault="001813CB" w:rsidP="001813CB">
      <w:pPr>
        <w:autoSpaceDE w:val="0"/>
        <w:autoSpaceDN w:val="0"/>
        <w:adjustRightInd w:val="0"/>
        <w:spacing w:after="0" w:line="240" w:lineRule="auto"/>
        <w:ind w:firstLine="567"/>
        <w:jc w:val="both"/>
        <w:rPr>
          <w:rFonts w:ascii="Times New Roman" w:hAnsi="Times New Roman"/>
          <w:sz w:val="28"/>
          <w:szCs w:val="28"/>
        </w:rPr>
      </w:pPr>
      <w:r w:rsidRPr="00CA5B65">
        <w:rPr>
          <w:rFonts w:ascii="Times New Roman" w:hAnsi="Times New Roman"/>
          <w:sz w:val="28"/>
          <w:szCs w:val="28"/>
        </w:rPr>
        <w:t xml:space="preserve">Специалистами Министерства строительства и ЖКХ ЧР ведется работа по размещению на данном портале информации о  региональной программе по </w:t>
      </w:r>
      <w:r w:rsidRPr="00CA5B65">
        <w:rPr>
          <w:rFonts w:ascii="Times New Roman" w:hAnsi="Times New Roman"/>
          <w:sz w:val="28"/>
          <w:szCs w:val="28"/>
        </w:rPr>
        <w:lastRenderedPageBreak/>
        <w:t>капитальному ремонту общего имущества в многоквартирных домах, расположенных на территории Чеченской Республики, утвержденной постановлением Правительства ЧР на 2014-2043 годы, а также нормативов потребления коммунальных услуг по электроснабжению и газоснабжению.</w:t>
      </w:r>
    </w:p>
    <w:p w:rsidR="001813CB" w:rsidRPr="00CA5B65" w:rsidRDefault="001813CB" w:rsidP="001813CB">
      <w:pPr>
        <w:autoSpaceDE w:val="0"/>
        <w:autoSpaceDN w:val="0"/>
        <w:adjustRightInd w:val="0"/>
        <w:spacing w:after="0" w:line="240" w:lineRule="auto"/>
        <w:ind w:firstLine="567"/>
        <w:jc w:val="both"/>
        <w:rPr>
          <w:rFonts w:ascii="Times New Roman" w:hAnsi="Times New Roman"/>
          <w:sz w:val="28"/>
          <w:szCs w:val="28"/>
        </w:rPr>
      </w:pPr>
      <w:r w:rsidRPr="00CA5B65">
        <w:rPr>
          <w:rFonts w:ascii="Times New Roman" w:hAnsi="Times New Roman"/>
          <w:sz w:val="28"/>
          <w:szCs w:val="28"/>
        </w:rPr>
        <w:t>Министерством строительства и ЖКХ ЧР многократно проинформированы поставщики информации (органы государственной власти ЧР, органы местного самоуправления, организации осуществляющие деятельность по управлению многоквартирными домами, ресурсоснабжающие организации), осуществляющие деятельность на территории Чеченской Республики о необходимости внесения информации на ГИС ЖКХ в соответствии с требованиями приказа Министерства связи и массовых коммуникаций РФ и Минстроя РФ № 74/114/пр от 29.02.2016 г.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1813CB" w:rsidRDefault="001813CB" w:rsidP="001813CB">
      <w:pPr>
        <w:autoSpaceDE w:val="0"/>
        <w:autoSpaceDN w:val="0"/>
        <w:adjustRightInd w:val="0"/>
        <w:spacing w:line="240" w:lineRule="auto"/>
        <w:ind w:firstLine="567"/>
        <w:jc w:val="both"/>
        <w:rPr>
          <w:rFonts w:ascii="Times New Roman" w:hAnsi="Times New Roman"/>
          <w:sz w:val="28"/>
          <w:szCs w:val="28"/>
        </w:rPr>
      </w:pPr>
      <w:r w:rsidRPr="00CA5B65">
        <w:rPr>
          <w:rFonts w:ascii="Times New Roman" w:hAnsi="Times New Roman"/>
          <w:sz w:val="28"/>
          <w:szCs w:val="28"/>
        </w:rPr>
        <w:t>Управляющими организациями, осуществляющими деятельность по управлению многоквартирными домами и органами местного самоуправления Чеченской Республики по состоянию на 25 октября 2016 года размещена информация о 3528 многоквартирных домах, что составляет 49,99% от необходимых к размещению.</w:t>
      </w:r>
    </w:p>
    <w:p w:rsidR="00336F2F" w:rsidRPr="00BC440C" w:rsidRDefault="005C3C64" w:rsidP="001D103B">
      <w:pPr>
        <w:pStyle w:val="a4"/>
        <w:ind w:firstLine="567"/>
        <w:contextualSpacing/>
        <w:jc w:val="both"/>
        <w:rPr>
          <w:rFonts w:ascii="Times New Roman" w:hAnsi="Times New Roman"/>
          <w:b/>
          <w:sz w:val="28"/>
          <w:szCs w:val="28"/>
        </w:rPr>
      </w:pPr>
      <w:r w:rsidRPr="00BC440C">
        <w:rPr>
          <w:rFonts w:ascii="Times New Roman" w:hAnsi="Times New Roman"/>
          <w:b/>
          <w:sz w:val="28"/>
          <w:szCs w:val="28"/>
        </w:rPr>
        <w:t>3.8</w:t>
      </w:r>
      <w:r w:rsidR="00336F2F" w:rsidRPr="00BC440C">
        <w:rPr>
          <w:rFonts w:ascii="Times New Roman" w:hAnsi="Times New Roman"/>
          <w:b/>
          <w:sz w:val="28"/>
          <w:szCs w:val="28"/>
        </w:rPr>
        <w:t xml:space="preserve"> Работа по исполнению требований федерального законодательства в</w:t>
      </w:r>
      <w:r w:rsidR="006D2515" w:rsidRPr="00BC440C">
        <w:rPr>
          <w:rFonts w:ascii="Times New Roman" w:hAnsi="Times New Roman"/>
          <w:b/>
          <w:sz w:val="28"/>
          <w:szCs w:val="28"/>
        </w:rPr>
        <w:t xml:space="preserve"> </w:t>
      </w:r>
      <w:r w:rsidR="00336F2F" w:rsidRPr="00BC440C">
        <w:rPr>
          <w:rFonts w:ascii="Times New Roman" w:hAnsi="Times New Roman"/>
          <w:b/>
          <w:sz w:val="28"/>
          <w:szCs w:val="28"/>
        </w:rPr>
        <w:t>области жилищно-коммунального хозяйства</w:t>
      </w:r>
      <w:r w:rsidR="006D2515" w:rsidRPr="00BC440C">
        <w:rPr>
          <w:rFonts w:ascii="Times New Roman" w:hAnsi="Times New Roman"/>
          <w:b/>
          <w:sz w:val="28"/>
          <w:szCs w:val="28"/>
        </w:rPr>
        <w:t>.</w:t>
      </w:r>
    </w:p>
    <w:p w:rsidR="00336F2F" w:rsidRPr="00BC440C" w:rsidRDefault="00336F2F" w:rsidP="001D103B">
      <w:pPr>
        <w:pStyle w:val="a4"/>
        <w:contextualSpacing/>
        <w:jc w:val="both"/>
        <w:rPr>
          <w:rFonts w:ascii="Times New Roman" w:hAnsi="Times New Roman"/>
          <w:b/>
          <w:sz w:val="16"/>
          <w:szCs w:val="16"/>
        </w:rPr>
      </w:pPr>
    </w:p>
    <w:p w:rsidR="005C095C" w:rsidRPr="00122963" w:rsidRDefault="00336F2F" w:rsidP="00122963">
      <w:pPr>
        <w:pStyle w:val="a4"/>
        <w:ind w:firstLine="567"/>
        <w:contextualSpacing/>
        <w:jc w:val="both"/>
        <w:rPr>
          <w:rFonts w:ascii="Times New Roman" w:hAnsi="Times New Roman"/>
          <w:sz w:val="28"/>
          <w:szCs w:val="28"/>
        </w:rPr>
      </w:pPr>
      <w:r w:rsidRPr="00BC440C">
        <w:rPr>
          <w:rFonts w:ascii="Times New Roman" w:hAnsi="Times New Roman"/>
          <w:sz w:val="28"/>
          <w:szCs w:val="28"/>
        </w:rPr>
        <w:t>По проектам, подготовленным отделом нормативного обеспечения и реформирования ЖКХ Правительством ЧР приняты нормативные правовые акты  Чеченской Республики:</w:t>
      </w:r>
    </w:p>
    <w:p w:rsidR="00336F2F" w:rsidRPr="00BC440C" w:rsidRDefault="00336F2F" w:rsidP="001D103B">
      <w:pPr>
        <w:pStyle w:val="a3"/>
        <w:spacing w:line="240" w:lineRule="auto"/>
        <w:ind w:left="0" w:firstLine="567"/>
        <w:jc w:val="both"/>
        <w:rPr>
          <w:rFonts w:ascii="Times New Roman" w:hAnsi="Times New Roman"/>
          <w:iCs/>
          <w:sz w:val="28"/>
          <w:szCs w:val="28"/>
        </w:rPr>
      </w:pPr>
      <w:r w:rsidRPr="00BC440C">
        <w:rPr>
          <w:rFonts w:ascii="Times New Roman" w:hAnsi="Times New Roman"/>
          <w:iCs/>
          <w:sz w:val="28"/>
          <w:szCs w:val="28"/>
        </w:rPr>
        <w:t>1. Распоряжение Правительства ЧР от 20 января 2016 года №</w:t>
      </w:r>
      <w:r w:rsidR="006D2515" w:rsidRPr="00BC440C">
        <w:rPr>
          <w:rFonts w:ascii="Times New Roman" w:hAnsi="Times New Roman"/>
          <w:iCs/>
          <w:sz w:val="28"/>
          <w:szCs w:val="28"/>
        </w:rPr>
        <w:t xml:space="preserve"> </w:t>
      </w:r>
      <w:r w:rsidRPr="00BC440C">
        <w:rPr>
          <w:rFonts w:ascii="Times New Roman" w:hAnsi="Times New Roman"/>
          <w:iCs/>
          <w:sz w:val="28"/>
          <w:szCs w:val="28"/>
        </w:rPr>
        <w:t xml:space="preserve">8-р </w:t>
      </w:r>
      <w:r w:rsidR="006D2515" w:rsidRPr="00BC440C">
        <w:rPr>
          <w:rFonts w:ascii="Times New Roman" w:hAnsi="Times New Roman"/>
          <w:iCs/>
          <w:sz w:val="28"/>
          <w:szCs w:val="28"/>
        </w:rPr>
        <w:t xml:space="preserve">                       </w:t>
      </w:r>
      <w:r w:rsidRPr="00BC440C">
        <w:rPr>
          <w:rFonts w:ascii="Times New Roman" w:hAnsi="Times New Roman"/>
          <w:iCs/>
          <w:sz w:val="28"/>
          <w:szCs w:val="28"/>
        </w:rPr>
        <w:t>«Об организации работы по установлению показателей деятельности для ресурсоснабжающих организаций в сфере водоснабжения и водоотведения с разбивкой по муниципальным образованиям».</w:t>
      </w:r>
    </w:p>
    <w:p w:rsidR="00336F2F" w:rsidRPr="00BC440C" w:rsidRDefault="00336F2F" w:rsidP="001D103B">
      <w:pPr>
        <w:pStyle w:val="a3"/>
        <w:spacing w:line="240" w:lineRule="auto"/>
        <w:ind w:left="0" w:firstLine="567"/>
        <w:jc w:val="both"/>
        <w:rPr>
          <w:rFonts w:ascii="Times New Roman" w:hAnsi="Times New Roman"/>
          <w:color w:val="000000"/>
          <w:sz w:val="28"/>
          <w:szCs w:val="28"/>
        </w:rPr>
      </w:pPr>
      <w:r w:rsidRPr="00BC440C">
        <w:rPr>
          <w:rFonts w:ascii="Times New Roman" w:hAnsi="Times New Roman"/>
          <w:color w:val="000000"/>
          <w:sz w:val="28"/>
          <w:szCs w:val="28"/>
        </w:rPr>
        <w:t xml:space="preserve">2. Распоряжение Правительства ЧР </w:t>
      </w:r>
      <w:r w:rsidRPr="00BC440C">
        <w:rPr>
          <w:rFonts w:ascii="Times New Roman" w:hAnsi="Times New Roman"/>
          <w:iCs/>
          <w:sz w:val="28"/>
          <w:szCs w:val="28"/>
        </w:rPr>
        <w:t>от 20 января 2016 года №</w:t>
      </w:r>
      <w:r w:rsidR="006D2515" w:rsidRPr="00BC440C">
        <w:rPr>
          <w:rFonts w:ascii="Times New Roman" w:hAnsi="Times New Roman"/>
          <w:iCs/>
          <w:sz w:val="28"/>
          <w:szCs w:val="28"/>
        </w:rPr>
        <w:t xml:space="preserve"> </w:t>
      </w:r>
      <w:r w:rsidRPr="00BC440C">
        <w:rPr>
          <w:rFonts w:ascii="Times New Roman" w:hAnsi="Times New Roman"/>
          <w:iCs/>
          <w:sz w:val="28"/>
          <w:szCs w:val="28"/>
        </w:rPr>
        <w:t>9-р</w:t>
      </w:r>
      <w:r w:rsidRPr="00BC440C">
        <w:rPr>
          <w:rFonts w:ascii="Times New Roman" w:hAnsi="Times New Roman"/>
          <w:color w:val="000000"/>
          <w:sz w:val="28"/>
          <w:szCs w:val="28"/>
        </w:rPr>
        <w:t xml:space="preserve"> </w:t>
      </w:r>
      <w:r w:rsidR="006D2515" w:rsidRPr="00BC440C">
        <w:rPr>
          <w:rFonts w:ascii="Times New Roman" w:hAnsi="Times New Roman"/>
          <w:color w:val="000000"/>
          <w:sz w:val="28"/>
          <w:szCs w:val="28"/>
        </w:rPr>
        <w:t xml:space="preserve">                       </w:t>
      </w:r>
      <w:r w:rsidRPr="00BC440C">
        <w:rPr>
          <w:rFonts w:ascii="Times New Roman" w:hAnsi="Times New Roman"/>
          <w:color w:val="000000"/>
          <w:sz w:val="28"/>
          <w:szCs w:val="28"/>
        </w:rPr>
        <w:t>«Об утверждении плана мероприятий по достижению целевых показателей качества водоснабжения в Чеченской Республике».</w:t>
      </w:r>
    </w:p>
    <w:p w:rsidR="0026067E" w:rsidRPr="00BC440C" w:rsidRDefault="00336F2F" w:rsidP="001D103B">
      <w:pPr>
        <w:pStyle w:val="a3"/>
        <w:spacing w:line="240" w:lineRule="auto"/>
        <w:ind w:left="0" w:firstLine="567"/>
        <w:jc w:val="both"/>
        <w:rPr>
          <w:rFonts w:ascii="Times New Roman" w:hAnsi="Times New Roman"/>
          <w:color w:val="000000"/>
          <w:sz w:val="28"/>
          <w:szCs w:val="28"/>
        </w:rPr>
      </w:pPr>
      <w:r w:rsidRPr="00BC440C">
        <w:rPr>
          <w:rFonts w:ascii="Times New Roman" w:hAnsi="Times New Roman"/>
          <w:color w:val="000000"/>
          <w:sz w:val="28"/>
          <w:szCs w:val="28"/>
        </w:rPr>
        <w:t xml:space="preserve">3. Распоряжение Правительства ЧР </w:t>
      </w:r>
      <w:r w:rsidRPr="00BC440C">
        <w:rPr>
          <w:rFonts w:ascii="Times New Roman" w:hAnsi="Times New Roman"/>
          <w:iCs/>
          <w:sz w:val="28"/>
          <w:szCs w:val="28"/>
        </w:rPr>
        <w:t>от 20 января 2016 года №</w:t>
      </w:r>
      <w:r w:rsidR="006D2515" w:rsidRPr="00BC440C">
        <w:rPr>
          <w:rFonts w:ascii="Times New Roman" w:hAnsi="Times New Roman"/>
          <w:iCs/>
          <w:sz w:val="28"/>
          <w:szCs w:val="28"/>
        </w:rPr>
        <w:t xml:space="preserve"> </w:t>
      </w:r>
      <w:r w:rsidRPr="00BC440C">
        <w:rPr>
          <w:rFonts w:ascii="Times New Roman" w:hAnsi="Times New Roman"/>
          <w:iCs/>
          <w:sz w:val="28"/>
          <w:szCs w:val="28"/>
        </w:rPr>
        <w:t>11-р</w:t>
      </w:r>
      <w:r w:rsidR="001D103B" w:rsidRPr="00BC440C">
        <w:rPr>
          <w:rFonts w:ascii="Times New Roman" w:hAnsi="Times New Roman"/>
          <w:color w:val="000000"/>
          <w:sz w:val="28"/>
          <w:szCs w:val="28"/>
        </w:rPr>
        <w:t xml:space="preserve">  </w:t>
      </w:r>
      <w:r w:rsidRPr="00BC440C">
        <w:rPr>
          <w:rFonts w:ascii="Times New Roman" w:hAnsi="Times New Roman"/>
          <w:color w:val="000000"/>
          <w:sz w:val="28"/>
          <w:szCs w:val="28"/>
        </w:rPr>
        <w:t>«О внесении изменений в распоряжение Правительства ЧР от 10 августа 2015 года № 191-р».</w:t>
      </w:r>
    </w:p>
    <w:p w:rsidR="005C3C64" w:rsidRPr="00BC440C" w:rsidRDefault="00DA29AA" w:rsidP="005C3C64">
      <w:pPr>
        <w:pStyle w:val="a3"/>
        <w:spacing w:line="240" w:lineRule="auto"/>
        <w:ind w:left="0" w:firstLine="567"/>
        <w:jc w:val="both"/>
        <w:rPr>
          <w:rFonts w:ascii="Times New Roman" w:hAnsi="Times New Roman"/>
          <w:sz w:val="28"/>
          <w:szCs w:val="28"/>
        </w:rPr>
      </w:pPr>
      <w:r w:rsidRPr="00BC440C">
        <w:rPr>
          <w:rFonts w:ascii="Times New Roman" w:hAnsi="Times New Roman"/>
          <w:color w:val="000000"/>
          <w:sz w:val="28"/>
          <w:szCs w:val="28"/>
        </w:rPr>
        <w:t>4.</w:t>
      </w:r>
      <w:r w:rsidRPr="00BC440C">
        <w:rPr>
          <w:rFonts w:ascii="Times New Roman" w:hAnsi="Times New Roman"/>
          <w:sz w:val="28"/>
          <w:szCs w:val="28"/>
        </w:rPr>
        <w:t xml:space="preserve"> Распоряжение Правительства ЧР от 29 января 2016 года № 14-р</w:t>
      </w:r>
      <w:r w:rsidR="00C66D90" w:rsidRPr="00BC440C">
        <w:rPr>
          <w:rFonts w:ascii="Times New Roman" w:hAnsi="Times New Roman"/>
          <w:sz w:val="28"/>
          <w:szCs w:val="28"/>
        </w:rPr>
        <w:t xml:space="preserve">                       </w:t>
      </w:r>
      <w:r w:rsidRPr="00BC440C">
        <w:rPr>
          <w:rFonts w:ascii="Times New Roman" w:hAnsi="Times New Roman"/>
          <w:sz w:val="28"/>
          <w:szCs w:val="28"/>
        </w:rPr>
        <w:t xml:space="preserve"> «Об организации работ по мониторингу и утверждении графика проведения технического обследования и технологического аудита централизованных систем водоснабжения и водоотведения организациями, осуществляющими водоснабжение и водоотведение на территории Чеченской Республики».</w:t>
      </w:r>
    </w:p>
    <w:p w:rsidR="005C3C64" w:rsidRPr="00BC440C" w:rsidRDefault="005C3C64" w:rsidP="005C3C64">
      <w:pPr>
        <w:pStyle w:val="a3"/>
        <w:spacing w:line="240" w:lineRule="auto"/>
        <w:ind w:left="0" w:firstLine="567"/>
        <w:jc w:val="both"/>
        <w:rPr>
          <w:rFonts w:ascii="Times New Roman" w:hAnsi="Times New Roman"/>
          <w:sz w:val="28"/>
          <w:szCs w:val="28"/>
        </w:rPr>
      </w:pPr>
      <w:r w:rsidRPr="00BC440C">
        <w:rPr>
          <w:rFonts w:ascii="Times New Roman" w:hAnsi="Times New Roman"/>
          <w:sz w:val="28"/>
          <w:szCs w:val="28"/>
        </w:rPr>
        <w:t>5. Постановление Правительства ЧР от 5 мая 2016 года №69 «О внесении изменений в постановление Правительства Чеченской Республики от 15 декабря 2014 года №243».</w:t>
      </w:r>
    </w:p>
    <w:p w:rsidR="00297EF9" w:rsidRPr="00297EF9" w:rsidRDefault="005C3C64" w:rsidP="00297EF9">
      <w:pPr>
        <w:pStyle w:val="a3"/>
        <w:spacing w:after="0" w:line="240" w:lineRule="auto"/>
        <w:ind w:left="0" w:firstLine="567"/>
        <w:jc w:val="both"/>
        <w:rPr>
          <w:rFonts w:ascii="Times New Roman" w:hAnsi="Times New Roman"/>
          <w:bCs/>
          <w:sz w:val="28"/>
          <w:szCs w:val="28"/>
        </w:rPr>
      </w:pPr>
      <w:r w:rsidRPr="00BC440C">
        <w:rPr>
          <w:rFonts w:ascii="Times New Roman" w:hAnsi="Times New Roman"/>
          <w:sz w:val="28"/>
          <w:szCs w:val="28"/>
        </w:rPr>
        <w:t xml:space="preserve">6. </w:t>
      </w:r>
      <w:r w:rsidR="00297EF9" w:rsidRPr="00297EF9">
        <w:rPr>
          <w:rFonts w:ascii="Times New Roman" w:hAnsi="Times New Roman"/>
          <w:sz w:val="28"/>
          <w:szCs w:val="28"/>
        </w:rPr>
        <w:t>Распоряжение Правительства ЧР от 12 августа 2016 года № 218-р «О</w:t>
      </w:r>
      <w:r w:rsidR="00297EF9" w:rsidRPr="00297EF9">
        <w:rPr>
          <w:rFonts w:ascii="Times New Roman" w:hAnsi="Times New Roman"/>
          <w:bCs/>
          <w:sz w:val="28"/>
          <w:szCs w:val="28"/>
        </w:rPr>
        <w:t xml:space="preserve">б уполномоченном органе исполнительной власти Чеченской Республики на ведение реестра квалифицированных подрядных организаций для оказания </w:t>
      </w:r>
      <w:r w:rsidR="00297EF9" w:rsidRPr="00297EF9">
        <w:rPr>
          <w:rFonts w:ascii="Times New Roman" w:hAnsi="Times New Roman"/>
          <w:bCs/>
          <w:sz w:val="28"/>
          <w:szCs w:val="28"/>
        </w:rPr>
        <w:lastRenderedPageBreak/>
        <w:t>услуг и (или) выполнения работ по капитальному ремонту общего имущества в многоквартирных домах».</w:t>
      </w:r>
    </w:p>
    <w:p w:rsidR="005C3C64" w:rsidRPr="00BC440C" w:rsidRDefault="005C3C64" w:rsidP="00297EF9">
      <w:pPr>
        <w:pStyle w:val="a3"/>
        <w:spacing w:after="0" w:line="240" w:lineRule="auto"/>
        <w:ind w:left="0" w:firstLine="567"/>
        <w:jc w:val="both"/>
        <w:rPr>
          <w:rFonts w:ascii="Times New Roman" w:eastAsia="Calibri" w:hAnsi="Times New Roman"/>
          <w:sz w:val="28"/>
          <w:szCs w:val="28"/>
          <w:lang w:eastAsia="en-US"/>
        </w:rPr>
      </w:pPr>
      <w:r w:rsidRPr="00BC440C">
        <w:rPr>
          <w:rFonts w:ascii="Times New Roman" w:eastAsia="Calibri" w:hAnsi="Times New Roman"/>
          <w:sz w:val="28"/>
          <w:szCs w:val="28"/>
          <w:lang w:eastAsia="en-US"/>
        </w:rPr>
        <w:t>7. Постановление Правительства ЧР от 14 июня 2016 года №100 «О внесении изменений в постановление Правительства Чеченской Республики от 4 марта 2008 года №33».</w:t>
      </w:r>
    </w:p>
    <w:p w:rsidR="005C3C64" w:rsidRDefault="005C3C64" w:rsidP="00297EF9">
      <w:pPr>
        <w:pStyle w:val="a4"/>
        <w:ind w:firstLine="567"/>
        <w:jc w:val="both"/>
        <w:rPr>
          <w:rFonts w:ascii="Times New Roman" w:hAnsi="Times New Roman"/>
          <w:sz w:val="28"/>
          <w:szCs w:val="28"/>
        </w:rPr>
      </w:pPr>
      <w:r w:rsidRPr="00BC440C">
        <w:rPr>
          <w:rFonts w:ascii="Times New Roman" w:hAnsi="Times New Roman"/>
          <w:sz w:val="28"/>
          <w:szCs w:val="28"/>
        </w:rPr>
        <w:t>8. Распоряжение Правительства ЧР от 23 июня 2016 года №165-р «Об уполномоченном органе по согласованию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на территории Чеченской Республики».</w:t>
      </w:r>
    </w:p>
    <w:p w:rsidR="00297EF9" w:rsidRPr="00297EF9" w:rsidRDefault="00297EF9" w:rsidP="00297EF9">
      <w:pPr>
        <w:pStyle w:val="a3"/>
        <w:spacing w:after="0" w:line="240" w:lineRule="auto"/>
        <w:ind w:left="0" w:firstLine="567"/>
        <w:jc w:val="both"/>
        <w:rPr>
          <w:rFonts w:ascii="Times New Roman" w:hAnsi="Times New Roman"/>
          <w:bCs/>
          <w:sz w:val="28"/>
          <w:szCs w:val="28"/>
        </w:rPr>
      </w:pPr>
      <w:r>
        <w:rPr>
          <w:rFonts w:ascii="Times New Roman" w:hAnsi="Times New Roman"/>
          <w:sz w:val="28"/>
          <w:szCs w:val="28"/>
        </w:rPr>
        <w:t xml:space="preserve">9. </w:t>
      </w:r>
      <w:r w:rsidRPr="00297EF9">
        <w:rPr>
          <w:rFonts w:ascii="Times New Roman" w:hAnsi="Times New Roman"/>
          <w:bCs/>
          <w:sz w:val="28"/>
          <w:szCs w:val="28"/>
        </w:rPr>
        <w:t>Закон о внесении изменений в Закон Чеченской Республики "О системе капитального ремонта общего имущества в многоквартирных домах, расположенных на территории   Чеченской Республики" от 9 июня 2016г. № 41-рз</w:t>
      </w:r>
    </w:p>
    <w:p w:rsidR="005C3C64" w:rsidRPr="00BC440C" w:rsidRDefault="005C3C64" w:rsidP="00297EF9">
      <w:pPr>
        <w:pStyle w:val="a4"/>
        <w:jc w:val="both"/>
        <w:rPr>
          <w:rFonts w:ascii="Times New Roman" w:hAnsi="Times New Roman"/>
          <w:sz w:val="16"/>
          <w:szCs w:val="16"/>
        </w:rPr>
      </w:pPr>
    </w:p>
    <w:p w:rsidR="0026067E" w:rsidRPr="00BC440C" w:rsidRDefault="0026067E" w:rsidP="001D103B">
      <w:pPr>
        <w:pStyle w:val="a4"/>
        <w:rPr>
          <w:rFonts w:ascii="Times New Roman" w:hAnsi="Times New Roman"/>
          <w:b/>
          <w:sz w:val="28"/>
          <w:szCs w:val="28"/>
        </w:rPr>
      </w:pPr>
      <w:r w:rsidRPr="00BC440C">
        <w:rPr>
          <w:rFonts w:ascii="Times New Roman" w:hAnsi="Times New Roman"/>
          <w:b/>
          <w:sz w:val="28"/>
          <w:szCs w:val="28"/>
        </w:rPr>
        <w:t>Проекты, возвращенные без согласования:</w:t>
      </w:r>
    </w:p>
    <w:p w:rsidR="001D103B" w:rsidRPr="00BC440C" w:rsidRDefault="001D103B" w:rsidP="001D103B">
      <w:pPr>
        <w:pStyle w:val="a4"/>
        <w:ind w:firstLine="567"/>
        <w:jc w:val="both"/>
        <w:rPr>
          <w:rFonts w:ascii="Times New Roman" w:hAnsi="Times New Roman"/>
          <w:sz w:val="16"/>
          <w:szCs w:val="16"/>
        </w:rPr>
      </w:pPr>
    </w:p>
    <w:p w:rsidR="0026067E" w:rsidRPr="00BC440C" w:rsidRDefault="0026067E" w:rsidP="001D103B">
      <w:pPr>
        <w:pStyle w:val="a4"/>
        <w:ind w:firstLine="567"/>
        <w:jc w:val="both"/>
        <w:rPr>
          <w:rFonts w:ascii="Times New Roman" w:hAnsi="Times New Roman"/>
          <w:sz w:val="28"/>
          <w:szCs w:val="28"/>
        </w:rPr>
      </w:pPr>
      <w:r w:rsidRPr="00BC440C">
        <w:rPr>
          <w:rFonts w:ascii="Times New Roman" w:hAnsi="Times New Roman"/>
          <w:sz w:val="28"/>
          <w:szCs w:val="28"/>
        </w:rPr>
        <w:t>1. Во и</w:t>
      </w:r>
      <w:r w:rsidR="004C3823" w:rsidRPr="00BC440C">
        <w:rPr>
          <w:rFonts w:ascii="Times New Roman" w:hAnsi="Times New Roman"/>
          <w:sz w:val="28"/>
          <w:szCs w:val="28"/>
        </w:rPr>
        <w:t>сполнение требований пункта 71 п</w:t>
      </w:r>
      <w:r w:rsidRPr="00BC440C">
        <w:rPr>
          <w:rFonts w:ascii="Times New Roman" w:hAnsi="Times New Roman"/>
          <w:sz w:val="28"/>
          <w:szCs w:val="28"/>
        </w:rPr>
        <w:t xml:space="preserve">равил предоставления субсидий на оплату жилого помещения и коммунальных услуг, утвержденных </w:t>
      </w:r>
      <w:hyperlink r:id="rId10" w:anchor="sub_0" w:history="1">
        <w:r w:rsidRPr="00BC440C">
          <w:rPr>
            <w:rStyle w:val="a6"/>
            <w:rFonts w:ascii="Times New Roman" w:hAnsi="Times New Roman"/>
            <w:b w:val="0"/>
            <w:bCs w:val="0"/>
            <w:color w:val="auto"/>
            <w:sz w:val="28"/>
            <w:szCs w:val="28"/>
          </w:rPr>
          <w:t>постановлением</w:t>
        </w:r>
      </w:hyperlink>
      <w:r w:rsidRPr="00BC440C">
        <w:rPr>
          <w:rFonts w:ascii="Times New Roman" w:hAnsi="Times New Roman"/>
          <w:sz w:val="28"/>
          <w:szCs w:val="28"/>
        </w:rPr>
        <w:t xml:space="preserve"> Правительства РФ от 14 декабря 2005 года №</w:t>
      </w:r>
      <w:r w:rsidR="001D103B" w:rsidRPr="00BC440C">
        <w:rPr>
          <w:rFonts w:ascii="Times New Roman" w:hAnsi="Times New Roman"/>
          <w:sz w:val="28"/>
          <w:szCs w:val="28"/>
        </w:rPr>
        <w:t xml:space="preserve"> </w:t>
      </w:r>
      <w:r w:rsidR="004C3823" w:rsidRPr="00BC440C">
        <w:rPr>
          <w:rFonts w:ascii="Times New Roman" w:hAnsi="Times New Roman"/>
          <w:sz w:val="28"/>
          <w:szCs w:val="28"/>
        </w:rPr>
        <w:t>761, и пункта 5 п</w:t>
      </w:r>
      <w:r w:rsidRPr="00BC440C">
        <w:rPr>
          <w:rFonts w:ascii="Times New Roman" w:hAnsi="Times New Roman"/>
          <w:sz w:val="28"/>
          <w:szCs w:val="28"/>
        </w:rPr>
        <w:t>ротокола поручений Главы Чеченской Республики Р.</w:t>
      </w:r>
      <w:r w:rsidR="001D103B" w:rsidRPr="00BC440C">
        <w:rPr>
          <w:rFonts w:ascii="Times New Roman" w:hAnsi="Times New Roman"/>
          <w:sz w:val="28"/>
          <w:szCs w:val="28"/>
        </w:rPr>
        <w:t xml:space="preserve">А. Кадырова </w:t>
      </w:r>
      <w:r w:rsidRPr="00BC440C">
        <w:rPr>
          <w:rFonts w:ascii="Times New Roman" w:hAnsi="Times New Roman"/>
          <w:sz w:val="28"/>
          <w:szCs w:val="28"/>
        </w:rPr>
        <w:t>от 18 января 2016 года №</w:t>
      </w:r>
      <w:r w:rsidR="001D103B" w:rsidRPr="00BC440C">
        <w:rPr>
          <w:rFonts w:ascii="Times New Roman" w:hAnsi="Times New Roman"/>
          <w:sz w:val="28"/>
          <w:szCs w:val="28"/>
        </w:rPr>
        <w:t xml:space="preserve"> </w:t>
      </w:r>
      <w:r w:rsidRPr="00BC440C">
        <w:rPr>
          <w:rFonts w:ascii="Times New Roman" w:hAnsi="Times New Roman"/>
          <w:sz w:val="28"/>
          <w:szCs w:val="28"/>
        </w:rPr>
        <w:t xml:space="preserve">01-05 подготовлен проект постановления Правительства Чеченской Республики </w:t>
      </w:r>
      <w:r w:rsidR="001D103B" w:rsidRPr="00BC440C">
        <w:rPr>
          <w:rFonts w:ascii="Times New Roman" w:hAnsi="Times New Roman"/>
          <w:sz w:val="28"/>
          <w:szCs w:val="28"/>
        </w:rPr>
        <w:t xml:space="preserve">                        </w:t>
      </w:r>
      <w:r w:rsidR="004C3823" w:rsidRPr="00BC440C">
        <w:rPr>
          <w:rFonts w:ascii="Times New Roman" w:hAnsi="Times New Roman"/>
          <w:sz w:val="28"/>
          <w:szCs w:val="28"/>
        </w:rPr>
        <w:t>«Об утверждении п</w:t>
      </w:r>
      <w:r w:rsidRPr="00BC440C">
        <w:rPr>
          <w:rFonts w:ascii="Times New Roman" w:hAnsi="Times New Roman"/>
          <w:sz w:val="28"/>
          <w:szCs w:val="28"/>
        </w:rPr>
        <w:t>орядка перечисления (выплаты, вручения) субсидий на оплату жилого помещения и коммунальных услуг гражданам, проживающим на территории Чеченской Республики». Проект возвращен Правовым департаментом Администрации Главы и Правительства ЧР без согласования.</w:t>
      </w:r>
      <w:r w:rsidR="005C3C64" w:rsidRPr="00BC440C">
        <w:rPr>
          <w:rFonts w:ascii="Times New Roman" w:hAnsi="Times New Roman"/>
          <w:sz w:val="28"/>
          <w:szCs w:val="28"/>
        </w:rPr>
        <w:t xml:space="preserve"> </w:t>
      </w:r>
    </w:p>
    <w:p w:rsidR="00BC30AE" w:rsidRPr="00BC440C" w:rsidRDefault="00BC30AE" w:rsidP="00122963">
      <w:pPr>
        <w:pStyle w:val="a4"/>
        <w:ind w:firstLine="567"/>
        <w:contextualSpacing/>
        <w:jc w:val="both"/>
        <w:rPr>
          <w:rFonts w:ascii="Times New Roman" w:hAnsi="Times New Roman"/>
          <w:sz w:val="28"/>
          <w:szCs w:val="28"/>
        </w:rPr>
      </w:pPr>
      <w:r w:rsidRPr="00BC440C">
        <w:rPr>
          <w:rFonts w:ascii="Times New Roman" w:hAnsi="Times New Roman"/>
          <w:sz w:val="28"/>
          <w:szCs w:val="28"/>
        </w:rPr>
        <w:t>2. Во исполнение части 7 статьи 173 Жилищного кодекса подготовлен  проект постановления Правительства Чеченской Республики «Об утверждении Порядка передачи региональным оператором и (или) владельцем специального счета документов и информации, связанных с формированием фонда капитального ремонта общего имущества в многоквартирных домах, расположенных на территории Чеченской Республики, при изменении способа его формирования». Проект возвращен Правовым департаментом Администрации Главы и Правительства ЧР без согласования. Повторно вноситься не будет.</w:t>
      </w:r>
    </w:p>
    <w:p w:rsidR="004C3823" w:rsidRPr="00BC440C" w:rsidRDefault="004C3823" w:rsidP="004C3823">
      <w:pPr>
        <w:pStyle w:val="a4"/>
        <w:ind w:firstLine="567"/>
        <w:jc w:val="both"/>
        <w:rPr>
          <w:rFonts w:ascii="Times New Roman" w:hAnsi="Times New Roman"/>
          <w:b/>
          <w:i/>
          <w:sz w:val="28"/>
          <w:szCs w:val="28"/>
        </w:rPr>
      </w:pPr>
      <w:r w:rsidRPr="00BC440C">
        <w:rPr>
          <w:rFonts w:ascii="Times New Roman" w:hAnsi="Times New Roman"/>
          <w:sz w:val="28"/>
          <w:szCs w:val="28"/>
        </w:rPr>
        <w:t>3. Проект постановления Правительства ЧР «О республиканских стандартах оплаты жилого помещения и коммунальных услуг по Чеченской Республике на 2016 год». Проект возвращен Правовым департаментом Администрации Главы и Правительства ЧР без согласования.</w:t>
      </w:r>
    </w:p>
    <w:p w:rsidR="00BC30AE" w:rsidRPr="00BC440C" w:rsidRDefault="00BC30AE" w:rsidP="004C3823">
      <w:pPr>
        <w:pStyle w:val="a4"/>
        <w:contextualSpacing/>
        <w:jc w:val="both"/>
        <w:rPr>
          <w:rFonts w:ascii="Times New Roman" w:hAnsi="Times New Roman"/>
          <w:sz w:val="16"/>
          <w:szCs w:val="16"/>
        </w:rPr>
      </w:pPr>
    </w:p>
    <w:p w:rsidR="00297EF9" w:rsidRPr="00297EF9" w:rsidRDefault="00297EF9" w:rsidP="00297EF9">
      <w:pPr>
        <w:pStyle w:val="a4"/>
        <w:rPr>
          <w:rFonts w:ascii="Times New Roman" w:hAnsi="Times New Roman"/>
          <w:b/>
          <w:sz w:val="28"/>
          <w:szCs w:val="28"/>
        </w:rPr>
      </w:pPr>
      <w:r w:rsidRPr="00297EF9">
        <w:rPr>
          <w:rFonts w:ascii="Times New Roman" w:hAnsi="Times New Roman"/>
          <w:b/>
          <w:sz w:val="28"/>
          <w:szCs w:val="28"/>
        </w:rPr>
        <w:t xml:space="preserve">Проведение обучающих семинаров по вопросам жилищно-коммунального хозяйства </w:t>
      </w:r>
    </w:p>
    <w:p w:rsidR="001D103B" w:rsidRPr="00BC440C" w:rsidRDefault="001D103B" w:rsidP="001D103B">
      <w:pPr>
        <w:pStyle w:val="a4"/>
        <w:ind w:firstLine="567"/>
        <w:contextualSpacing/>
        <w:jc w:val="both"/>
        <w:rPr>
          <w:rFonts w:ascii="Times New Roman" w:hAnsi="Times New Roman"/>
          <w:color w:val="000000"/>
          <w:sz w:val="16"/>
          <w:szCs w:val="16"/>
        </w:rPr>
      </w:pPr>
    </w:p>
    <w:p w:rsidR="00336F2F" w:rsidRPr="00BC440C" w:rsidRDefault="00336F2F" w:rsidP="001D103B">
      <w:pPr>
        <w:pStyle w:val="a4"/>
        <w:ind w:firstLine="567"/>
        <w:contextualSpacing/>
        <w:jc w:val="both"/>
        <w:rPr>
          <w:rFonts w:ascii="Times New Roman" w:hAnsi="Times New Roman"/>
          <w:sz w:val="28"/>
          <w:szCs w:val="28"/>
        </w:rPr>
      </w:pPr>
      <w:r w:rsidRPr="00BC440C">
        <w:rPr>
          <w:rFonts w:ascii="Times New Roman" w:hAnsi="Times New Roman"/>
          <w:color w:val="000000"/>
          <w:sz w:val="28"/>
          <w:szCs w:val="28"/>
        </w:rPr>
        <w:t>Распоряжение</w:t>
      </w:r>
      <w:r w:rsidRPr="00BC440C">
        <w:rPr>
          <w:rFonts w:ascii="Times New Roman" w:hAnsi="Times New Roman"/>
          <w:sz w:val="28"/>
          <w:szCs w:val="28"/>
        </w:rPr>
        <w:t xml:space="preserve"> Министерства строительства и ЖКХ ЧР от 23 декабря 2015 года № 4 «О проведении обучающих семинаров по вопросам жилищно-коммунального хозяйства в Чеченской Республике в 2016 году».</w:t>
      </w:r>
    </w:p>
    <w:p w:rsidR="00336F2F" w:rsidRPr="00BC440C" w:rsidRDefault="00336F2F"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 xml:space="preserve">В рамках исполнения данного распоряжения и в целях повышения профессионального уровня муниципальных служащих ЧР в Министерстве </w:t>
      </w:r>
      <w:r w:rsidRPr="00BC440C">
        <w:rPr>
          <w:rFonts w:ascii="Times New Roman" w:hAnsi="Times New Roman"/>
          <w:sz w:val="28"/>
          <w:szCs w:val="28"/>
        </w:rPr>
        <w:lastRenderedPageBreak/>
        <w:t>строительства и жилищно-коммунал</w:t>
      </w:r>
      <w:r w:rsidR="00226FE3" w:rsidRPr="00BC440C">
        <w:rPr>
          <w:rFonts w:ascii="Times New Roman" w:hAnsi="Times New Roman"/>
          <w:sz w:val="28"/>
          <w:szCs w:val="28"/>
        </w:rPr>
        <w:t>ьного хозяйства ЧР поведены  следующие семинарские занятия</w:t>
      </w:r>
      <w:r w:rsidRPr="00BC440C">
        <w:rPr>
          <w:rFonts w:ascii="Times New Roman" w:hAnsi="Times New Roman"/>
          <w:sz w:val="28"/>
          <w:szCs w:val="28"/>
        </w:rPr>
        <w:t>:</w:t>
      </w:r>
    </w:p>
    <w:p w:rsidR="00336F2F" w:rsidRPr="00BC440C" w:rsidRDefault="00336F2F"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 xml:space="preserve">1) 27 января 2016 года – тема «Порядок начисления и структура платы на общедомовые нужды (ОДН)». </w:t>
      </w:r>
    </w:p>
    <w:p w:rsidR="006A0E0C" w:rsidRPr="00BC440C" w:rsidRDefault="00DA29AA" w:rsidP="001D103B">
      <w:pPr>
        <w:pStyle w:val="a4"/>
        <w:ind w:firstLine="567"/>
        <w:jc w:val="both"/>
        <w:rPr>
          <w:rFonts w:ascii="Times New Roman" w:hAnsi="Times New Roman"/>
          <w:sz w:val="28"/>
          <w:szCs w:val="28"/>
        </w:rPr>
      </w:pPr>
      <w:r w:rsidRPr="00BC440C">
        <w:rPr>
          <w:rFonts w:ascii="Times New Roman" w:hAnsi="Times New Roman"/>
          <w:sz w:val="28"/>
          <w:szCs w:val="28"/>
        </w:rPr>
        <w:t>2)</w:t>
      </w:r>
      <w:r w:rsidR="006A0E0C" w:rsidRPr="00BC440C">
        <w:rPr>
          <w:rFonts w:ascii="Times New Roman" w:hAnsi="Times New Roman"/>
          <w:sz w:val="28"/>
          <w:szCs w:val="28"/>
        </w:rPr>
        <w:t xml:space="preserve"> 26 февраля 2016 года – тема «Управление многоквартирными домами, общее собрание собственников жилых помещений».</w:t>
      </w:r>
    </w:p>
    <w:p w:rsidR="00226FE3" w:rsidRPr="00BC440C" w:rsidRDefault="00226FE3" w:rsidP="001D103B">
      <w:pPr>
        <w:pStyle w:val="a4"/>
        <w:ind w:firstLine="567"/>
        <w:jc w:val="both"/>
        <w:rPr>
          <w:rFonts w:ascii="Times New Roman" w:hAnsi="Times New Roman"/>
          <w:sz w:val="28"/>
          <w:szCs w:val="28"/>
        </w:rPr>
      </w:pPr>
      <w:r w:rsidRPr="00BC440C">
        <w:rPr>
          <w:rFonts w:ascii="Times New Roman" w:hAnsi="Times New Roman"/>
          <w:sz w:val="28"/>
          <w:szCs w:val="28"/>
        </w:rPr>
        <w:t>3) 24 марта 2016 года – тема «Капитальный ремонт многоквартирных домов - новый порядок финансирования с 2015 года».</w:t>
      </w:r>
    </w:p>
    <w:p w:rsidR="00BC30AE" w:rsidRPr="00BC440C" w:rsidRDefault="00BC30AE" w:rsidP="00BC30AE">
      <w:pPr>
        <w:pStyle w:val="a4"/>
        <w:ind w:firstLine="567"/>
        <w:jc w:val="both"/>
        <w:rPr>
          <w:rFonts w:ascii="Times New Roman" w:hAnsi="Times New Roman"/>
          <w:sz w:val="28"/>
          <w:szCs w:val="28"/>
        </w:rPr>
      </w:pPr>
      <w:r w:rsidRPr="00BC440C">
        <w:rPr>
          <w:rFonts w:ascii="Times New Roman" w:hAnsi="Times New Roman"/>
          <w:sz w:val="28"/>
          <w:szCs w:val="28"/>
        </w:rPr>
        <w:t>4) 25 апреля 2016 года – тема «Регистрация прав государственной и (или) муниципальной собственности на объекты энергетики и коммунальной сферы, в том числе бесхозяйные объекты, и  передача их в концессию или долгосрочную             (более 1 года) аренду».</w:t>
      </w:r>
    </w:p>
    <w:p w:rsidR="00A74542" w:rsidRPr="00BC440C" w:rsidRDefault="00A74542" w:rsidP="00A74542">
      <w:pPr>
        <w:pStyle w:val="a4"/>
        <w:ind w:firstLine="567"/>
        <w:jc w:val="both"/>
        <w:rPr>
          <w:rFonts w:ascii="Times New Roman" w:hAnsi="Times New Roman"/>
          <w:sz w:val="28"/>
          <w:szCs w:val="28"/>
        </w:rPr>
      </w:pPr>
      <w:r w:rsidRPr="00BC440C">
        <w:rPr>
          <w:rFonts w:ascii="Times New Roman" w:hAnsi="Times New Roman"/>
          <w:sz w:val="28"/>
          <w:szCs w:val="28"/>
        </w:rPr>
        <w:t>5)  25 мая 2016 года – тема «Улучшение качества управления многоквартирными домами за счет своевременного проведения общих собраний собственников и избранием советов в многоквартирных домах».</w:t>
      </w:r>
    </w:p>
    <w:p w:rsidR="004C3823" w:rsidRDefault="004C3823" w:rsidP="004C3823">
      <w:pPr>
        <w:pStyle w:val="a4"/>
        <w:ind w:firstLine="567"/>
        <w:jc w:val="both"/>
        <w:rPr>
          <w:rFonts w:ascii="Times New Roman" w:hAnsi="Times New Roman"/>
          <w:sz w:val="28"/>
          <w:szCs w:val="28"/>
        </w:rPr>
      </w:pPr>
      <w:r w:rsidRPr="00BC440C">
        <w:rPr>
          <w:rFonts w:ascii="Times New Roman" w:hAnsi="Times New Roman"/>
          <w:sz w:val="28"/>
          <w:szCs w:val="28"/>
        </w:rPr>
        <w:t>6) 27 июня 2016 года – тема «Оплата коммунальных услуг по общедомовым и индивидуальным приборам учета».</w:t>
      </w:r>
    </w:p>
    <w:p w:rsidR="00297EF9" w:rsidRDefault="00297EF9" w:rsidP="00297EF9">
      <w:pPr>
        <w:pStyle w:val="a4"/>
        <w:ind w:firstLine="567"/>
        <w:jc w:val="both"/>
        <w:rPr>
          <w:rFonts w:ascii="Times New Roman" w:hAnsi="Times New Roman"/>
          <w:sz w:val="28"/>
          <w:szCs w:val="28"/>
        </w:rPr>
      </w:pPr>
      <w:r>
        <w:rPr>
          <w:rFonts w:ascii="Times New Roman" w:hAnsi="Times New Roman"/>
          <w:sz w:val="28"/>
          <w:szCs w:val="28"/>
        </w:rPr>
        <w:t xml:space="preserve">7) </w:t>
      </w:r>
      <w:r w:rsidRPr="00297EF9">
        <w:rPr>
          <w:rFonts w:ascii="Times New Roman" w:hAnsi="Times New Roman"/>
          <w:sz w:val="28"/>
          <w:szCs w:val="28"/>
        </w:rPr>
        <w:t>28 июля 2016 года – тема «Реализация региональной программы по проведению капитального ремонта общего имущества в многоквартирных домах на территории Чеченской Республики».</w:t>
      </w:r>
    </w:p>
    <w:p w:rsidR="00297EF9" w:rsidRDefault="00297EF9" w:rsidP="00297EF9">
      <w:pPr>
        <w:pStyle w:val="a4"/>
        <w:ind w:firstLine="567"/>
        <w:jc w:val="both"/>
        <w:rPr>
          <w:rFonts w:ascii="Times New Roman" w:hAnsi="Times New Roman"/>
          <w:sz w:val="28"/>
          <w:szCs w:val="28"/>
        </w:rPr>
      </w:pPr>
      <w:r>
        <w:rPr>
          <w:rFonts w:ascii="Times New Roman" w:hAnsi="Times New Roman"/>
          <w:sz w:val="28"/>
          <w:szCs w:val="28"/>
        </w:rPr>
        <w:t xml:space="preserve">8) </w:t>
      </w:r>
      <w:r w:rsidRPr="00297EF9">
        <w:rPr>
          <w:rFonts w:ascii="Times New Roman" w:hAnsi="Times New Roman"/>
          <w:sz w:val="28"/>
          <w:szCs w:val="28"/>
        </w:rPr>
        <w:t>31 августа 2016 года – тема «Правила предоставления коммунальных услуг населению».</w:t>
      </w:r>
    </w:p>
    <w:p w:rsidR="00122963" w:rsidRPr="00122963" w:rsidRDefault="00122963" w:rsidP="00122963">
      <w:pPr>
        <w:pStyle w:val="a4"/>
        <w:ind w:firstLine="567"/>
        <w:jc w:val="both"/>
        <w:rPr>
          <w:rFonts w:ascii="Times New Roman" w:hAnsi="Times New Roman"/>
          <w:sz w:val="28"/>
          <w:szCs w:val="28"/>
        </w:rPr>
      </w:pPr>
      <w:r>
        <w:rPr>
          <w:rFonts w:ascii="Times New Roman" w:hAnsi="Times New Roman"/>
          <w:sz w:val="28"/>
          <w:szCs w:val="28"/>
        </w:rPr>
        <w:t>9)</w:t>
      </w:r>
      <w:r w:rsidRPr="00122963">
        <w:rPr>
          <w:rFonts w:ascii="Times New Roman" w:hAnsi="Times New Roman"/>
          <w:sz w:val="28"/>
          <w:szCs w:val="28"/>
        </w:rPr>
        <w:t xml:space="preserve"> 26 сентября 2016 года – тема «Подготовка жилищного фонда и объектов коммунального назначения к осенне-зимнему периоду 2016-2017 года».</w:t>
      </w:r>
    </w:p>
    <w:p w:rsidR="00122963" w:rsidRPr="00122963" w:rsidRDefault="00122963" w:rsidP="00122963">
      <w:pPr>
        <w:pStyle w:val="a4"/>
        <w:ind w:firstLine="567"/>
        <w:jc w:val="both"/>
        <w:rPr>
          <w:rFonts w:ascii="Times New Roman" w:hAnsi="Times New Roman"/>
          <w:sz w:val="28"/>
          <w:szCs w:val="28"/>
        </w:rPr>
      </w:pPr>
      <w:r>
        <w:rPr>
          <w:rFonts w:ascii="Times New Roman" w:hAnsi="Times New Roman"/>
          <w:sz w:val="28"/>
          <w:szCs w:val="28"/>
        </w:rPr>
        <w:t xml:space="preserve">10) </w:t>
      </w:r>
      <w:r w:rsidRPr="00122963">
        <w:rPr>
          <w:rFonts w:ascii="Times New Roman" w:hAnsi="Times New Roman"/>
          <w:sz w:val="28"/>
          <w:szCs w:val="28"/>
        </w:rPr>
        <w:t>16 октября 2016 года - тема «Реализация подпрограммы Переселение граждан из аварийного жилищного фонда Чеченской Республики».</w:t>
      </w:r>
    </w:p>
    <w:p w:rsidR="005C095C" w:rsidRPr="00122963" w:rsidRDefault="005C095C" w:rsidP="001D103B">
      <w:pPr>
        <w:pStyle w:val="a3"/>
        <w:tabs>
          <w:tab w:val="left" w:pos="-5529"/>
        </w:tabs>
        <w:spacing w:after="0" w:line="240" w:lineRule="auto"/>
        <w:ind w:left="0"/>
        <w:jc w:val="both"/>
        <w:rPr>
          <w:rFonts w:ascii="Times New Roman" w:hAnsi="Times New Roman"/>
          <w:b/>
          <w:sz w:val="16"/>
          <w:szCs w:val="16"/>
        </w:rPr>
      </w:pPr>
    </w:p>
    <w:p w:rsidR="00BA1143" w:rsidRPr="00BC440C" w:rsidRDefault="00A30217" w:rsidP="001D103B">
      <w:pPr>
        <w:pStyle w:val="a3"/>
        <w:tabs>
          <w:tab w:val="left" w:pos="-5529"/>
        </w:tabs>
        <w:spacing w:after="0" w:line="240" w:lineRule="auto"/>
        <w:ind w:left="0"/>
        <w:jc w:val="both"/>
        <w:rPr>
          <w:rFonts w:ascii="Times New Roman" w:hAnsi="Times New Roman"/>
          <w:b/>
          <w:sz w:val="28"/>
          <w:szCs w:val="28"/>
        </w:rPr>
      </w:pPr>
      <w:r w:rsidRPr="00676053">
        <w:rPr>
          <w:rFonts w:ascii="Times New Roman" w:hAnsi="Times New Roman"/>
          <w:b/>
          <w:sz w:val="28"/>
          <w:szCs w:val="28"/>
        </w:rPr>
        <w:t>4</w:t>
      </w:r>
      <w:r w:rsidR="003B69C5" w:rsidRPr="00676053">
        <w:rPr>
          <w:rFonts w:ascii="Times New Roman" w:hAnsi="Times New Roman"/>
          <w:b/>
          <w:sz w:val="28"/>
          <w:szCs w:val="28"/>
        </w:rPr>
        <w:t xml:space="preserve">. </w:t>
      </w:r>
      <w:r w:rsidR="00B9433D" w:rsidRPr="00676053">
        <w:rPr>
          <w:rFonts w:ascii="Times New Roman" w:hAnsi="Times New Roman"/>
          <w:b/>
          <w:sz w:val="28"/>
          <w:szCs w:val="28"/>
        </w:rPr>
        <w:t xml:space="preserve">  </w:t>
      </w:r>
      <w:r w:rsidR="003B69C5" w:rsidRPr="00676053">
        <w:rPr>
          <w:rFonts w:ascii="Times New Roman" w:hAnsi="Times New Roman"/>
          <w:b/>
          <w:sz w:val="28"/>
          <w:szCs w:val="28"/>
        </w:rPr>
        <w:t>Департамент государственного жилищного надзора.</w:t>
      </w:r>
      <w:r w:rsidR="003B69C5" w:rsidRPr="00BC440C">
        <w:rPr>
          <w:rFonts w:ascii="Times New Roman" w:hAnsi="Times New Roman"/>
          <w:b/>
          <w:sz w:val="28"/>
          <w:szCs w:val="28"/>
        </w:rPr>
        <w:tab/>
      </w:r>
    </w:p>
    <w:p w:rsidR="00F23BEF" w:rsidRPr="00BC440C" w:rsidRDefault="00F23BEF" w:rsidP="001D103B">
      <w:pPr>
        <w:spacing w:after="0" w:line="240" w:lineRule="auto"/>
        <w:ind w:firstLine="708"/>
        <w:contextualSpacing/>
        <w:jc w:val="both"/>
        <w:rPr>
          <w:rFonts w:ascii="Times New Roman" w:hAnsi="Times New Roman"/>
          <w:sz w:val="16"/>
          <w:szCs w:val="16"/>
        </w:rPr>
      </w:pPr>
    </w:p>
    <w:p w:rsidR="00313F73" w:rsidRPr="00BC440C" w:rsidRDefault="00313F73" w:rsidP="00313F73">
      <w:pPr>
        <w:spacing w:after="0" w:line="240" w:lineRule="auto"/>
        <w:ind w:firstLine="709"/>
        <w:jc w:val="both"/>
        <w:rPr>
          <w:rFonts w:ascii="Times New Roman" w:hAnsi="Times New Roman"/>
          <w:sz w:val="28"/>
          <w:szCs w:val="28"/>
        </w:rPr>
      </w:pPr>
      <w:r w:rsidRPr="00BC440C">
        <w:rPr>
          <w:rFonts w:ascii="Times New Roman" w:hAnsi="Times New Roman"/>
          <w:sz w:val="28"/>
          <w:szCs w:val="28"/>
        </w:rPr>
        <w:t xml:space="preserve">Департаментом государственного жилищного надзора (далее – Департамент) до 17 мая 2016 года проводилась работа по осуществлению государственного жилищного надзора (контроля), направленная на предупреждение, выявление и пресечение нарушений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органами государственной власти, органами местного самоуправления, а также юридическими лицами, индивидуальными предпринимателями и гражданами, и лицензионному контролю в отношении организаций, осуществляющих деятельность по управлению МКД на основании лицензий. В связи с вступлением в силу  постановления Правительства Чеченской Республики от 05.05.2016 года № 76 «Об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с 17.05.2016 года Министерство строительства и жилищно-коммунального </w:t>
      </w:r>
      <w:r w:rsidRPr="00BC440C">
        <w:rPr>
          <w:rFonts w:ascii="Times New Roman" w:hAnsi="Times New Roman"/>
          <w:sz w:val="28"/>
          <w:szCs w:val="28"/>
        </w:rPr>
        <w:lastRenderedPageBreak/>
        <w:t xml:space="preserve">хозяйства Чеченской Республики прекратило деятельность по осуществлению регионального государственного жилищного надзора. </w:t>
      </w:r>
    </w:p>
    <w:p w:rsidR="0022506B" w:rsidRPr="00BC440C" w:rsidRDefault="0022506B"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Департаментом </w:t>
      </w:r>
      <w:r w:rsidR="00313F73" w:rsidRPr="00BC440C">
        <w:rPr>
          <w:rFonts w:ascii="Times New Roman" w:hAnsi="Times New Roman"/>
          <w:sz w:val="28"/>
          <w:szCs w:val="28"/>
        </w:rPr>
        <w:t>с начала</w:t>
      </w:r>
      <w:r w:rsidRPr="00BC440C">
        <w:rPr>
          <w:rFonts w:ascii="Times New Roman" w:hAnsi="Times New Roman"/>
          <w:sz w:val="28"/>
          <w:szCs w:val="28"/>
        </w:rPr>
        <w:t xml:space="preserve"> 2016 г. проведено всего 14</w:t>
      </w:r>
      <w:r w:rsidR="00B63F12">
        <w:rPr>
          <w:rFonts w:ascii="Times New Roman" w:hAnsi="Times New Roman"/>
          <w:sz w:val="28"/>
          <w:szCs w:val="28"/>
        </w:rPr>
        <w:t>7 мероприятий</w:t>
      </w:r>
      <w:r w:rsidRPr="00BC440C">
        <w:rPr>
          <w:rFonts w:ascii="Times New Roman" w:hAnsi="Times New Roman"/>
          <w:sz w:val="28"/>
          <w:szCs w:val="28"/>
        </w:rPr>
        <w:t xml:space="preserve">, </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том числе: </w:t>
      </w:r>
    </w:p>
    <w:p w:rsidR="0022506B" w:rsidRPr="00BC440C" w:rsidRDefault="0095342D"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2</w:t>
      </w:r>
      <w:r w:rsidR="00B63F12">
        <w:rPr>
          <w:rFonts w:ascii="Times New Roman" w:hAnsi="Times New Roman"/>
          <w:sz w:val="28"/>
          <w:szCs w:val="28"/>
        </w:rPr>
        <w:t>6 мероприятий</w:t>
      </w:r>
      <w:r w:rsidR="0022506B" w:rsidRPr="00BC440C">
        <w:rPr>
          <w:rFonts w:ascii="Times New Roman" w:hAnsi="Times New Roman"/>
          <w:sz w:val="28"/>
          <w:szCs w:val="28"/>
        </w:rPr>
        <w:t xml:space="preserve">, проведенных на основании распоряжений директора департамента; </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121 мероприятие – на основании распоряжений МС и ЖКХ ЧР, из них:</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Плановых проверок –7;</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Внеплановых проверок – 114.</w:t>
      </w:r>
    </w:p>
    <w:p w:rsidR="0022506B" w:rsidRPr="00BC440C" w:rsidRDefault="00B63F12" w:rsidP="0022506B">
      <w:pPr>
        <w:spacing w:after="0" w:line="240" w:lineRule="auto"/>
        <w:ind w:firstLine="567"/>
        <w:jc w:val="both"/>
        <w:rPr>
          <w:rFonts w:ascii="Times New Roman" w:hAnsi="Times New Roman"/>
          <w:sz w:val="28"/>
          <w:szCs w:val="28"/>
        </w:rPr>
      </w:pPr>
      <w:r>
        <w:rPr>
          <w:rFonts w:ascii="Times New Roman" w:hAnsi="Times New Roman"/>
          <w:sz w:val="28"/>
          <w:szCs w:val="28"/>
        </w:rPr>
        <w:t>Обследовано 164 домов, общей площадью 786</w:t>
      </w:r>
      <w:r w:rsidR="0022506B" w:rsidRPr="00BC440C">
        <w:rPr>
          <w:rFonts w:ascii="Times New Roman" w:hAnsi="Times New Roman"/>
          <w:sz w:val="28"/>
          <w:szCs w:val="28"/>
        </w:rPr>
        <w:t xml:space="preserve"> тыс. м</w:t>
      </w:r>
      <w:r w:rsidR="0022506B" w:rsidRPr="00BC440C">
        <w:rPr>
          <w:rFonts w:ascii="Times New Roman" w:hAnsi="Times New Roman"/>
          <w:sz w:val="28"/>
          <w:szCs w:val="28"/>
          <w:vertAlign w:val="superscript"/>
        </w:rPr>
        <w:t>2</w:t>
      </w:r>
      <w:r w:rsidR="0022506B" w:rsidRPr="00BC440C">
        <w:rPr>
          <w:rFonts w:ascii="Times New Roman" w:hAnsi="Times New Roman"/>
          <w:sz w:val="28"/>
          <w:szCs w:val="28"/>
        </w:rPr>
        <w:t>.</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ходе проведения все</w:t>
      </w:r>
      <w:r w:rsidR="00B63F12">
        <w:rPr>
          <w:rFonts w:ascii="Times New Roman" w:hAnsi="Times New Roman"/>
          <w:sz w:val="28"/>
          <w:szCs w:val="28"/>
        </w:rPr>
        <w:t>х мероприятий всего выявлено 503 нарушения</w:t>
      </w:r>
      <w:r w:rsidRPr="00BC440C">
        <w:rPr>
          <w:rFonts w:ascii="Times New Roman" w:hAnsi="Times New Roman"/>
          <w:sz w:val="28"/>
          <w:szCs w:val="28"/>
        </w:rPr>
        <w:t>.</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Всего возбуждено 53 дела об административных правонарушениях.</w:t>
      </w:r>
    </w:p>
    <w:p w:rsidR="00AD2292" w:rsidRPr="00BC440C" w:rsidRDefault="00AD2292" w:rsidP="008E4080">
      <w:pPr>
        <w:spacing w:after="0" w:line="240" w:lineRule="auto"/>
        <w:jc w:val="both"/>
        <w:rPr>
          <w:rFonts w:ascii="Times New Roman" w:hAnsi="Times New Roman"/>
          <w:sz w:val="16"/>
          <w:szCs w:val="16"/>
        </w:rPr>
      </w:pPr>
    </w:p>
    <w:p w:rsidR="004C58A3" w:rsidRPr="00BC440C" w:rsidRDefault="00A24487" w:rsidP="001D103B">
      <w:pPr>
        <w:spacing w:after="0" w:line="240" w:lineRule="auto"/>
        <w:ind w:firstLine="567"/>
        <w:contextualSpacing/>
        <w:jc w:val="both"/>
        <w:rPr>
          <w:rFonts w:ascii="Times New Roman" w:hAnsi="Times New Roman"/>
          <w:b/>
          <w:sz w:val="28"/>
          <w:szCs w:val="28"/>
        </w:rPr>
      </w:pPr>
      <w:r w:rsidRPr="00BC440C">
        <w:rPr>
          <w:rFonts w:ascii="Times New Roman" w:hAnsi="Times New Roman"/>
          <w:b/>
          <w:sz w:val="28"/>
          <w:szCs w:val="28"/>
        </w:rPr>
        <w:t>4.1 Мероприятия по государственному жилищному надзору (контролю)</w:t>
      </w:r>
      <w:r w:rsidR="004C58A3" w:rsidRPr="00BC440C">
        <w:rPr>
          <w:rFonts w:ascii="Times New Roman" w:hAnsi="Times New Roman"/>
          <w:b/>
          <w:sz w:val="28"/>
          <w:szCs w:val="28"/>
        </w:rPr>
        <w:t xml:space="preserve">. </w:t>
      </w:r>
    </w:p>
    <w:p w:rsidR="004C58A3" w:rsidRPr="00BC440C" w:rsidRDefault="004C58A3" w:rsidP="001D103B">
      <w:pPr>
        <w:spacing w:line="240" w:lineRule="auto"/>
        <w:contextualSpacing/>
        <w:jc w:val="both"/>
        <w:rPr>
          <w:rFonts w:ascii="Times New Roman" w:hAnsi="Times New Roman"/>
          <w:b/>
          <w:sz w:val="16"/>
          <w:szCs w:val="16"/>
        </w:rPr>
      </w:pPr>
      <w:r w:rsidRPr="00BC440C">
        <w:rPr>
          <w:rFonts w:ascii="Times New Roman" w:hAnsi="Times New Roman"/>
          <w:b/>
          <w:sz w:val="28"/>
          <w:szCs w:val="28"/>
        </w:rPr>
        <w:t xml:space="preserve">    </w:t>
      </w:r>
    </w:p>
    <w:p w:rsidR="00A24487" w:rsidRPr="00BC440C" w:rsidRDefault="004C58A3" w:rsidP="001D103B">
      <w:pPr>
        <w:spacing w:after="0" w:line="240" w:lineRule="auto"/>
        <w:ind w:firstLine="567"/>
        <w:contextualSpacing/>
        <w:jc w:val="center"/>
        <w:rPr>
          <w:rFonts w:ascii="Times New Roman" w:hAnsi="Times New Roman"/>
          <w:b/>
          <w:sz w:val="28"/>
          <w:szCs w:val="28"/>
        </w:rPr>
      </w:pPr>
      <w:r w:rsidRPr="00BC440C">
        <w:rPr>
          <w:rFonts w:ascii="Times New Roman" w:hAnsi="Times New Roman"/>
          <w:b/>
          <w:sz w:val="28"/>
          <w:szCs w:val="28"/>
        </w:rPr>
        <w:t>П</w:t>
      </w:r>
      <w:r w:rsidR="00A24487" w:rsidRPr="00BC440C">
        <w:rPr>
          <w:rFonts w:ascii="Times New Roman" w:hAnsi="Times New Roman"/>
          <w:b/>
          <w:sz w:val="28"/>
          <w:szCs w:val="28"/>
        </w:rPr>
        <w:t>лановые проверки</w:t>
      </w:r>
      <w:r w:rsidRPr="00BC440C">
        <w:rPr>
          <w:rFonts w:ascii="Times New Roman" w:hAnsi="Times New Roman"/>
          <w:b/>
          <w:sz w:val="28"/>
          <w:szCs w:val="28"/>
        </w:rPr>
        <w:t>.</w:t>
      </w:r>
    </w:p>
    <w:p w:rsidR="00AD2292" w:rsidRPr="00BC440C" w:rsidRDefault="00AD2292" w:rsidP="001D103B">
      <w:pPr>
        <w:spacing w:after="0" w:line="240" w:lineRule="auto"/>
        <w:ind w:firstLine="567"/>
        <w:contextualSpacing/>
        <w:jc w:val="center"/>
        <w:rPr>
          <w:rFonts w:ascii="Times New Roman" w:hAnsi="Times New Roman"/>
          <w:b/>
          <w:sz w:val="16"/>
          <w:szCs w:val="16"/>
        </w:rPr>
      </w:pPr>
    </w:p>
    <w:p w:rsidR="001D7831" w:rsidRPr="00BC440C" w:rsidRDefault="00AD2292" w:rsidP="00195D6C">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соответствии с ежегодным планом проведения проверок № 201606403, утвержденным министром строительства и жилищно-коммунального хозяйства</w:t>
      </w:r>
      <w:r w:rsidR="00E90173" w:rsidRPr="00BC440C">
        <w:rPr>
          <w:rFonts w:ascii="Times New Roman" w:hAnsi="Times New Roman"/>
          <w:sz w:val="28"/>
          <w:szCs w:val="28"/>
        </w:rPr>
        <w:t xml:space="preserve">       </w:t>
      </w:r>
      <w:r w:rsidRPr="00BC440C">
        <w:rPr>
          <w:rFonts w:ascii="Times New Roman" w:hAnsi="Times New Roman"/>
          <w:sz w:val="28"/>
          <w:szCs w:val="28"/>
        </w:rPr>
        <w:t xml:space="preserve"> А.М. Айдамировым 02.10.2015 года, департаментом государственного жилищного надзора проведены 4 плановые проверки по госуда</w:t>
      </w:r>
      <w:r w:rsidR="007F5B28" w:rsidRPr="00BC440C">
        <w:rPr>
          <w:rFonts w:ascii="Times New Roman" w:hAnsi="Times New Roman"/>
          <w:sz w:val="28"/>
          <w:szCs w:val="28"/>
        </w:rPr>
        <w:t xml:space="preserve">рственному контролю в отношении </w:t>
      </w:r>
      <w:r w:rsidRPr="00BC440C">
        <w:rPr>
          <w:rFonts w:ascii="Times New Roman" w:hAnsi="Times New Roman"/>
          <w:sz w:val="28"/>
          <w:szCs w:val="28"/>
        </w:rPr>
        <w:t xml:space="preserve">Администраций Урус-Мартановского, Курчалоевского, </w:t>
      </w:r>
      <w:r w:rsidR="00E90173" w:rsidRPr="00BC440C">
        <w:rPr>
          <w:rFonts w:ascii="Times New Roman" w:hAnsi="Times New Roman"/>
          <w:sz w:val="28"/>
          <w:szCs w:val="28"/>
        </w:rPr>
        <w:t xml:space="preserve">                       </w:t>
      </w:r>
      <w:r w:rsidRPr="00BC440C">
        <w:rPr>
          <w:rFonts w:ascii="Times New Roman" w:hAnsi="Times New Roman"/>
          <w:sz w:val="28"/>
          <w:szCs w:val="28"/>
        </w:rPr>
        <w:t xml:space="preserve">Ножай-Юртовского муниципальных районов Чеченской Республики и Мэрии </w:t>
      </w:r>
      <w:r w:rsidR="00E90173" w:rsidRPr="00BC440C">
        <w:rPr>
          <w:rFonts w:ascii="Times New Roman" w:hAnsi="Times New Roman"/>
          <w:sz w:val="28"/>
          <w:szCs w:val="28"/>
        </w:rPr>
        <w:t xml:space="preserve">             </w:t>
      </w:r>
      <w:r w:rsidRPr="00BC440C">
        <w:rPr>
          <w:rFonts w:ascii="Times New Roman" w:hAnsi="Times New Roman"/>
          <w:sz w:val="28"/>
          <w:szCs w:val="28"/>
        </w:rPr>
        <w:t xml:space="preserve">г. Аргун ЧР, задача которых была проверить деятельность органов местного самоуправления и должностных лиц органов местного самоуправления, изучить документы на предмет соблюдения обязательных требований, установленных жилищным законодательством и законодательством об энергосбережении. По результатам проверок составлено 4 акта. Нарушений обязательных требований жилищного законодательства и законодательства об энергосбережении не </w:t>
      </w:r>
      <w:r w:rsidR="0022506B" w:rsidRPr="00BC440C">
        <w:rPr>
          <w:rFonts w:ascii="Times New Roman" w:hAnsi="Times New Roman"/>
          <w:sz w:val="28"/>
          <w:szCs w:val="28"/>
        </w:rPr>
        <w:t xml:space="preserve">  </w:t>
      </w:r>
      <w:r w:rsidRPr="00BC440C">
        <w:rPr>
          <w:rFonts w:ascii="Times New Roman" w:hAnsi="Times New Roman"/>
          <w:sz w:val="28"/>
          <w:szCs w:val="28"/>
        </w:rPr>
        <w:t>выявлено.</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связи с прекращением МС и ЖКХ ЧР деятельности по осуществлению регионального государственного жилищного надзора на основании постановления Правительства Чеченской Республики от 05.05.2016 года № 76 «Об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и незавершенностью организационных мероприятий по созданию Службы государственного жилищного надзора Чеченской Республики дальнейшее п</w:t>
      </w:r>
      <w:r w:rsidR="007F5B28" w:rsidRPr="00BC440C">
        <w:rPr>
          <w:rFonts w:ascii="Times New Roman" w:hAnsi="Times New Roman"/>
          <w:sz w:val="28"/>
          <w:szCs w:val="28"/>
        </w:rPr>
        <w:t>роведение плановых мероприятий д</w:t>
      </w:r>
      <w:r w:rsidRPr="00BC440C">
        <w:rPr>
          <w:rFonts w:ascii="Times New Roman" w:hAnsi="Times New Roman"/>
          <w:sz w:val="28"/>
          <w:szCs w:val="28"/>
        </w:rPr>
        <w:t>епартаментом приостановлено.</w:t>
      </w:r>
    </w:p>
    <w:p w:rsidR="00AD2292" w:rsidRPr="00BC440C" w:rsidRDefault="00AD2292" w:rsidP="00AD2292">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соответствии с ежегодным планом проведения проверок № 2016071423, утвержденным и.о. министра строительства и жилищно-коммунального хозяйства А.Д. Сакказовым, департаментом государственного жилищного надзора за отчетный период проведены 3 плановые проверки по государственному контролю, задача которых обследовать жилой фонд на </w:t>
      </w:r>
      <w:r w:rsidRPr="00BC440C">
        <w:rPr>
          <w:rFonts w:ascii="Times New Roman" w:hAnsi="Times New Roman"/>
          <w:sz w:val="28"/>
          <w:szCs w:val="28"/>
        </w:rPr>
        <w:lastRenderedPageBreak/>
        <w:t>предмет соблюдения обязательных требований жилищного законодательства в отношении ТСЖ, в ходе проведения которых обследованы 3 дома, общей площадью 18,6 тыс. м</w:t>
      </w:r>
      <w:r w:rsidRPr="00BC440C">
        <w:rPr>
          <w:rFonts w:ascii="Times New Roman" w:hAnsi="Times New Roman"/>
          <w:sz w:val="28"/>
          <w:szCs w:val="28"/>
          <w:vertAlign w:val="superscript"/>
        </w:rPr>
        <w:t>2</w:t>
      </w:r>
      <w:r w:rsidRPr="00BC440C">
        <w:rPr>
          <w:rFonts w:ascii="Times New Roman" w:hAnsi="Times New Roman"/>
          <w:sz w:val="28"/>
          <w:szCs w:val="28"/>
        </w:rPr>
        <w:t xml:space="preserve">, выявлено 11 нарушений, из них: </w:t>
      </w:r>
    </w:p>
    <w:p w:rsidR="00AD2292" w:rsidRPr="00BC440C" w:rsidRDefault="00AD2292" w:rsidP="00AD2292">
      <w:pPr>
        <w:spacing w:after="0" w:line="240" w:lineRule="auto"/>
        <w:ind w:firstLine="567"/>
        <w:jc w:val="both"/>
        <w:rPr>
          <w:rFonts w:ascii="Times New Roman" w:hAnsi="Times New Roman"/>
          <w:sz w:val="28"/>
          <w:szCs w:val="28"/>
        </w:rPr>
      </w:pPr>
      <w:r w:rsidRPr="00BC440C">
        <w:rPr>
          <w:rFonts w:ascii="Times New Roman" w:hAnsi="Times New Roman"/>
          <w:sz w:val="28"/>
          <w:szCs w:val="28"/>
        </w:rPr>
        <w:t>- 8 нарушений «Минимального перечня услуг и работ, необходимых для обеспечения надлежащего содержания общего имущества в МКД и порядке</w:t>
      </w:r>
      <w:r w:rsidR="00E90173" w:rsidRPr="00BC440C">
        <w:rPr>
          <w:rFonts w:ascii="Times New Roman" w:hAnsi="Times New Roman"/>
          <w:sz w:val="28"/>
          <w:szCs w:val="28"/>
        </w:rPr>
        <w:t xml:space="preserve"> их оказания и выполнения», утвержденных</w:t>
      </w:r>
      <w:r w:rsidRPr="00BC440C">
        <w:rPr>
          <w:rFonts w:ascii="Times New Roman" w:hAnsi="Times New Roman"/>
          <w:sz w:val="28"/>
          <w:szCs w:val="28"/>
        </w:rPr>
        <w:t xml:space="preserve"> постановлением Правительства РФ № 290;</w:t>
      </w:r>
    </w:p>
    <w:p w:rsidR="00AD2292" w:rsidRPr="00BC440C" w:rsidRDefault="00AD2292" w:rsidP="00AD2292">
      <w:pPr>
        <w:spacing w:after="0" w:line="240" w:lineRule="auto"/>
        <w:ind w:firstLine="567"/>
        <w:jc w:val="both"/>
        <w:rPr>
          <w:rFonts w:ascii="Times New Roman" w:hAnsi="Times New Roman"/>
          <w:sz w:val="28"/>
          <w:szCs w:val="28"/>
        </w:rPr>
      </w:pPr>
      <w:r w:rsidRPr="00BC440C">
        <w:rPr>
          <w:rFonts w:ascii="Times New Roman" w:hAnsi="Times New Roman"/>
          <w:sz w:val="28"/>
          <w:szCs w:val="28"/>
        </w:rPr>
        <w:t>- 1 нарушение, связанное с отсутствием договора на обслуживание внутридомовых инженерных систем лифтового хозяйства с МУП «Управление Горлифт» г. Грозный в нарушение пп. «д» п. 4 постановления Правительства РФ от 15.05.16 № 416;</w:t>
      </w:r>
    </w:p>
    <w:p w:rsidR="00AD2292" w:rsidRPr="00BC440C" w:rsidRDefault="00AD2292" w:rsidP="00AD2292">
      <w:pPr>
        <w:spacing w:after="0" w:line="240" w:lineRule="auto"/>
        <w:ind w:firstLine="567"/>
        <w:jc w:val="both"/>
        <w:rPr>
          <w:rFonts w:ascii="Times New Roman" w:hAnsi="Times New Roman"/>
          <w:sz w:val="28"/>
          <w:szCs w:val="28"/>
        </w:rPr>
      </w:pPr>
      <w:r w:rsidRPr="00BC440C">
        <w:rPr>
          <w:rFonts w:ascii="Times New Roman" w:hAnsi="Times New Roman"/>
          <w:sz w:val="28"/>
          <w:szCs w:val="28"/>
        </w:rPr>
        <w:t>- 2 нарушения, связанные с несоответствиями в составлении договора управления.</w:t>
      </w:r>
    </w:p>
    <w:p w:rsidR="00AD2292" w:rsidRPr="00BC440C" w:rsidRDefault="00AD2292" w:rsidP="00AD2292">
      <w:pPr>
        <w:spacing w:after="0" w:line="240" w:lineRule="auto"/>
        <w:ind w:firstLine="567"/>
        <w:jc w:val="both"/>
        <w:rPr>
          <w:rFonts w:ascii="Times New Roman" w:hAnsi="Times New Roman"/>
          <w:sz w:val="28"/>
          <w:szCs w:val="28"/>
        </w:rPr>
      </w:pPr>
      <w:r w:rsidRPr="00BC440C">
        <w:rPr>
          <w:rFonts w:ascii="Times New Roman" w:hAnsi="Times New Roman"/>
          <w:sz w:val="28"/>
          <w:szCs w:val="28"/>
        </w:rPr>
        <w:t>По результатам проверки возбуждено 1 дело об административном правонарушении по статье 7.22</w:t>
      </w:r>
      <w:r w:rsidR="0022506B" w:rsidRPr="00BC440C">
        <w:rPr>
          <w:rFonts w:ascii="Times New Roman" w:hAnsi="Times New Roman"/>
          <w:sz w:val="28"/>
          <w:szCs w:val="28"/>
        </w:rPr>
        <w:t xml:space="preserve"> КоАП РФ, составлено 3 акта, 2 протокола, 3 п</w:t>
      </w:r>
      <w:r w:rsidRPr="00BC440C">
        <w:rPr>
          <w:rFonts w:ascii="Times New Roman" w:hAnsi="Times New Roman"/>
          <w:sz w:val="28"/>
          <w:szCs w:val="28"/>
        </w:rPr>
        <w:t>редписания.</w:t>
      </w:r>
    </w:p>
    <w:p w:rsidR="00313F73" w:rsidRPr="00BC440C" w:rsidRDefault="00313F73" w:rsidP="00313F73">
      <w:pPr>
        <w:spacing w:after="0" w:line="240" w:lineRule="auto"/>
        <w:ind w:firstLine="709"/>
        <w:jc w:val="both"/>
        <w:rPr>
          <w:rFonts w:ascii="Times New Roman" w:hAnsi="Times New Roman"/>
          <w:sz w:val="28"/>
          <w:szCs w:val="28"/>
        </w:rPr>
      </w:pPr>
      <w:r w:rsidRPr="00BC440C">
        <w:rPr>
          <w:rFonts w:ascii="Times New Roman" w:hAnsi="Times New Roman"/>
          <w:sz w:val="28"/>
          <w:szCs w:val="28"/>
        </w:rPr>
        <w:t>На основании пункта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утвержденного постановлением Правительства Российской Федерации от 30 июня 2010г. № 489, исключены из плана проведения плановых проверок юридических лиц и индивидуальных предпринимателей на 2016 год в связи с прекращением Министерством строительства и жилищно-коммунального хозяйства Чеченской Республики деятельности по осуществлению государственного жилищного надзора следующие организации: ТСЖ «Кирова17,19,23», ТСЖ «Старопромысловское шоссе 8», ТСЖ «Ул. Дьякова, 1», ТСЖ «Беркат», ТСЖ «Центр-1» и Государственный комитет цен и тарифов ЧР(Приказ МС и ЖКХ ЧР № 84 от 12.05.2016 г. «О внесении изменений в план проведения плановых проверок юридических лиц и индивидуальных предпринимателей на 2016 год»).</w:t>
      </w:r>
    </w:p>
    <w:p w:rsidR="00676053" w:rsidRDefault="00676053" w:rsidP="00E67B06">
      <w:pPr>
        <w:spacing w:line="240" w:lineRule="auto"/>
        <w:contextualSpacing/>
        <w:rPr>
          <w:rFonts w:ascii="Times New Roman" w:hAnsi="Times New Roman"/>
          <w:b/>
          <w:sz w:val="28"/>
          <w:szCs w:val="28"/>
        </w:rPr>
      </w:pPr>
    </w:p>
    <w:p w:rsidR="00E90173" w:rsidRPr="00BC440C" w:rsidRDefault="00A24487" w:rsidP="00E90173">
      <w:pPr>
        <w:spacing w:line="240" w:lineRule="auto"/>
        <w:ind w:firstLine="567"/>
        <w:contextualSpacing/>
        <w:jc w:val="center"/>
        <w:rPr>
          <w:rFonts w:ascii="Times New Roman" w:hAnsi="Times New Roman"/>
          <w:b/>
          <w:sz w:val="28"/>
          <w:szCs w:val="28"/>
        </w:rPr>
      </w:pPr>
      <w:r w:rsidRPr="00BC440C">
        <w:rPr>
          <w:rFonts w:ascii="Times New Roman" w:hAnsi="Times New Roman"/>
          <w:b/>
          <w:sz w:val="28"/>
          <w:szCs w:val="28"/>
        </w:rPr>
        <w:t>Внеплановые мероприятия по государственному надзору</w:t>
      </w:r>
      <w:r w:rsidR="000841AC" w:rsidRPr="00BC440C">
        <w:rPr>
          <w:rFonts w:ascii="Times New Roman" w:hAnsi="Times New Roman"/>
          <w:b/>
          <w:sz w:val="28"/>
          <w:szCs w:val="28"/>
        </w:rPr>
        <w:t>.</w:t>
      </w:r>
    </w:p>
    <w:p w:rsidR="005C095C" w:rsidRPr="00195D6C" w:rsidRDefault="005C095C" w:rsidP="00195D6C">
      <w:pPr>
        <w:spacing w:after="0" w:line="240" w:lineRule="auto"/>
        <w:jc w:val="both"/>
        <w:rPr>
          <w:rFonts w:ascii="Times New Roman" w:hAnsi="Times New Roman"/>
          <w:sz w:val="16"/>
          <w:szCs w:val="16"/>
        </w:rPr>
      </w:pP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Всего с начала 2016 года проведено 45 мероприятий (в том числе,                        10 мероприятий в отношении физических лиц, 20 мероприятий в отношении ресурсоснабжающих организаций, 15 мероприятий в отношении юридических лиц и ИП),</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из них:</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по обращениям граждан и организаций – 30;</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проверок исполнения предписаний об устранении нарушений – 15.</w:t>
      </w:r>
    </w:p>
    <w:p w:rsidR="0022506B" w:rsidRPr="00BC440C" w:rsidRDefault="0022506B"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ходе проведения контрольных мероприятий обследовано 2 дома, общей площадью 19,0 тыс. м</w:t>
      </w:r>
      <w:r w:rsidRPr="00BC440C">
        <w:rPr>
          <w:rFonts w:ascii="Times New Roman" w:hAnsi="Times New Roman"/>
          <w:sz w:val="28"/>
          <w:szCs w:val="28"/>
          <w:vertAlign w:val="superscript"/>
        </w:rPr>
        <w:t>2</w:t>
      </w:r>
      <w:r w:rsidRPr="00BC440C">
        <w:rPr>
          <w:rFonts w:ascii="Times New Roman" w:hAnsi="Times New Roman"/>
          <w:sz w:val="28"/>
          <w:szCs w:val="28"/>
        </w:rPr>
        <w:t>.</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ходе проверок выявлено 23 нарушения требований жилищного законодательства и нарушений против порядка управления, </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том числе:</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- 10 нарушений, связанных с неисполнением в срок предписаний об устранении ранее выявленных нарушений (ч. 1 ст. 19.5 КоАП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lastRenderedPageBreak/>
        <w:t>- 3 нарушения правил пользования жилыми помещениями(ч. 1 ст. 7.21 КоАП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- 1 нарушение правил пользования жилыми помещениями (ч. 2ст. 7.21 КоАП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- 2 нарушения   порядка  размещения  информации  в   государственной информационной системе жилищно-коммунального хозяйства (ГИС ЖКХ) (ст. 13.19.2 К о 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- 7 нарушений, связанных с начислением платы за коммунальные услуги.</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По результатам проведенных внеплановых мероприятий должностными лицами Департамента за отчетный период  составлено  45 актов,16 протоколов.</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Вынесено 17 определений об отказе  в возбуждении дела.</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Лицам, допустившим нарушения, выдано 11 предписаний об устранении выявленных нарушений.</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Должностными лицами департамента возбуждено 16 дел об административных правонарушениях, </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том числе:</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- 10 дел по ч. 1 ст. 19.5 К о 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- 1 дело по ч. 2 ст. 7.21 К о 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- 3 дела по ч. 1 ст. 7.21 К о 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- 2 дела по ст. 13.19.2 К о 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Лицами, привлеченными к административной ответственности, за отчетный период устранено 4 нарушения.</w:t>
      </w:r>
    </w:p>
    <w:p w:rsidR="0022506B" w:rsidRPr="00BC440C" w:rsidRDefault="0022506B" w:rsidP="0022506B">
      <w:pPr>
        <w:spacing w:after="0" w:line="240" w:lineRule="auto"/>
        <w:ind w:firstLine="567"/>
        <w:jc w:val="both"/>
        <w:rPr>
          <w:rFonts w:ascii="Times New Roman" w:hAnsi="Times New Roman"/>
          <w:sz w:val="16"/>
          <w:szCs w:val="16"/>
        </w:rPr>
      </w:pPr>
    </w:p>
    <w:p w:rsidR="00A24487" w:rsidRPr="00BC440C" w:rsidRDefault="00A24487" w:rsidP="001D103B">
      <w:pPr>
        <w:spacing w:after="0" w:line="240" w:lineRule="auto"/>
        <w:ind w:firstLine="567"/>
        <w:contextualSpacing/>
        <w:jc w:val="both"/>
        <w:rPr>
          <w:rFonts w:ascii="Times New Roman" w:hAnsi="Times New Roman"/>
          <w:b/>
          <w:sz w:val="28"/>
          <w:szCs w:val="28"/>
        </w:rPr>
      </w:pPr>
      <w:r w:rsidRPr="00BC440C">
        <w:rPr>
          <w:rFonts w:ascii="Times New Roman" w:hAnsi="Times New Roman"/>
          <w:b/>
          <w:sz w:val="28"/>
          <w:szCs w:val="28"/>
        </w:rPr>
        <w:t>4.</w:t>
      </w:r>
      <w:r w:rsidR="000841AC" w:rsidRPr="00BC440C">
        <w:rPr>
          <w:rFonts w:ascii="Times New Roman" w:hAnsi="Times New Roman"/>
          <w:b/>
          <w:sz w:val="28"/>
          <w:szCs w:val="28"/>
        </w:rPr>
        <w:t>2</w:t>
      </w:r>
      <w:r w:rsidR="00F71FF8" w:rsidRPr="00BC440C">
        <w:rPr>
          <w:rFonts w:ascii="Times New Roman" w:hAnsi="Times New Roman"/>
          <w:b/>
          <w:sz w:val="28"/>
          <w:szCs w:val="28"/>
        </w:rPr>
        <w:t xml:space="preserve"> </w:t>
      </w:r>
      <w:r w:rsidRPr="00BC440C">
        <w:rPr>
          <w:rFonts w:ascii="Times New Roman" w:hAnsi="Times New Roman"/>
          <w:b/>
          <w:sz w:val="28"/>
          <w:szCs w:val="28"/>
        </w:rPr>
        <w:t xml:space="preserve"> Мероприятия по лицензионному контролю.</w:t>
      </w:r>
    </w:p>
    <w:p w:rsidR="00A24487" w:rsidRPr="00BC440C" w:rsidRDefault="00A24487" w:rsidP="001D103B">
      <w:pPr>
        <w:spacing w:after="0" w:line="240" w:lineRule="auto"/>
        <w:ind w:firstLine="708"/>
        <w:contextualSpacing/>
        <w:jc w:val="both"/>
        <w:rPr>
          <w:rFonts w:ascii="Times New Roman" w:hAnsi="Times New Roman"/>
          <w:b/>
          <w:sz w:val="16"/>
          <w:szCs w:val="16"/>
        </w:rPr>
      </w:pP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Всего проведено 69 внеплановых мероприятий по лицензионному контролю, </w:t>
      </w:r>
    </w:p>
    <w:p w:rsidR="0022506B" w:rsidRPr="00BC440C" w:rsidRDefault="0022506B" w:rsidP="00312E2F">
      <w:pPr>
        <w:spacing w:after="0" w:line="240" w:lineRule="auto"/>
        <w:jc w:val="both"/>
        <w:rPr>
          <w:rFonts w:ascii="Times New Roman" w:hAnsi="Times New Roman"/>
          <w:sz w:val="28"/>
          <w:szCs w:val="28"/>
        </w:rPr>
      </w:pPr>
      <w:r w:rsidRPr="00BC440C">
        <w:rPr>
          <w:rFonts w:ascii="Times New Roman" w:hAnsi="Times New Roman"/>
          <w:sz w:val="28"/>
          <w:szCs w:val="28"/>
        </w:rPr>
        <w:t>в том числе:</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- 1 проверка по заявлению соискателя лицензии;</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- 48 проверка по жалобам и обращениям;</w:t>
      </w:r>
    </w:p>
    <w:p w:rsidR="0022506B" w:rsidRPr="00BC440C" w:rsidRDefault="00312E2F"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w:t>
      </w:r>
      <w:r w:rsidR="0022506B" w:rsidRPr="00BC440C">
        <w:rPr>
          <w:rFonts w:ascii="Times New Roman" w:hAnsi="Times New Roman"/>
          <w:sz w:val="28"/>
          <w:szCs w:val="28"/>
        </w:rPr>
        <w:t xml:space="preserve">20 проверок </w:t>
      </w:r>
      <w:r w:rsidRPr="00BC440C">
        <w:rPr>
          <w:rFonts w:ascii="Times New Roman" w:hAnsi="Times New Roman"/>
          <w:sz w:val="28"/>
          <w:szCs w:val="28"/>
        </w:rPr>
        <w:t xml:space="preserve"> </w:t>
      </w:r>
      <w:r w:rsidR="0022506B" w:rsidRPr="00BC440C">
        <w:rPr>
          <w:rFonts w:ascii="Times New Roman" w:hAnsi="Times New Roman"/>
          <w:sz w:val="28"/>
          <w:szCs w:val="28"/>
        </w:rPr>
        <w:t>исполнения</w:t>
      </w:r>
      <w:r w:rsidRPr="00BC440C">
        <w:rPr>
          <w:rFonts w:ascii="Times New Roman" w:hAnsi="Times New Roman"/>
          <w:sz w:val="28"/>
          <w:szCs w:val="28"/>
        </w:rPr>
        <w:t xml:space="preserve"> </w:t>
      </w:r>
      <w:r w:rsidR="0022506B" w:rsidRPr="00BC440C">
        <w:rPr>
          <w:rFonts w:ascii="Times New Roman" w:hAnsi="Times New Roman"/>
          <w:sz w:val="28"/>
          <w:szCs w:val="28"/>
        </w:rPr>
        <w:t xml:space="preserve"> ранее выданных</w:t>
      </w:r>
      <w:r w:rsidRPr="00BC440C">
        <w:rPr>
          <w:rFonts w:ascii="Times New Roman" w:hAnsi="Times New Roman"/>
          <w:sz w:val="28"/>
          <w:szCs w:val="28"/>
        </w:rPr>
        <w:t xml:space="preserve">  п</w:t>
      </w:r>
      <w:r w:rsidR="0022506B" w:rsidRPr="00BC440C">
        <w:rPr>
          <w:rFonts w:ascii="Times New Roman" w:hAnsi="Times New Roman"/>
          <w:sz w:val="28"/>
          <w:szCs w:val="28"/>
        </w:rPr>
        <w:t>редписаний об устранении выявленных нарушений.</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ходе проведения контрольных мероприятий обследовано домов – 123, общей площадью 594,5тыс. м</w:t>
      </w:r>
      <w:r w:rsidRPr="00BC440C">
        <w:rPr>
          <w:rFonts w:ascii="Times New Roman" w:hAnsi="Times New Roman"/>
          <w:sz w:val="28"/>
          <w:szCs w:val="28"/>
          <w:vertAlign w:val="superscript"/>
        </w:rPr>
        <w:t>2</w:t>
      </w:r>
      <w:r w:rsidRPr="00BC440C">
        <w:rPr>
          <w:rFonts w:ascii="Times New Roman" w:hAnsi="Times New Roman"/>
          <w:sz w:val="28"/>
          <w:szCs w:val="28"/>
        </w:rPr>
        <w:t>.</w:t>
      </w:r>
    </w:p>
    <w:p w:rsidR="0022506B" w:rsidRPr="00BC440C" w:rsidRDefault="0022506B" w:rsidP="00195D6C">
      <w:pPr>
        <w:spacing w:after="0" w:line="240" w:lineRule="auto"/>
        <w:ind w:firstLine="567"/>
        <w:jc w:val="both"/>
        <w:rPr>
          <w:rFonts w:ascii="Times New Roman" w:hAnsi="Times New Roman"/>
          <w:sz w:val="28"/>
          <w:szCs w:val="28"/>
        </w:rPr>
      </w:pPr>
      <w:r w:rsidRPr="00BC440C">
        <w:rPr>
          <w:rFonts w:ascii="Times New Roman" w:hAnsi="Times New Roman"/>
          <w:sz w:val="28"/>
          <w:szCs w:val="28"/>
        </w:rPr>
        <w:t>Выявлено 153 нарушения обязательных требований жилищного законодательства и нарушений против порядка управления,</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том числе: </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- 111 нарушений правил и норм технической эксплуатации жилищного фонда (ст. 7.22 КоАП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- 31 нарушение правил осуществления предпринимательской деятельности по управлению многоквартирными домами (ст. 7.23.3 КоАП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- 2 нарушения правил содержания инженерных сооружений и коммуникаций, угрожающие безопасности движения транспорта, жизни и здоровью пешеходов</w:t>
      </w:r>
      <w:r w:rsidR="00E67B06">
        <w:rPr>
          <w:rFonts w:ascii="Times New Roman" w:hAnsi="Times New Roman"/>
          <w:sz w:val="28"/>
          <w:szCs w:val="28"/>
        </w:rPr>
        <w:t xml:space="preserve"> </w:t>
      </w:r>
      <w:r w:rsidRPr="00BC440C">
        <w:rPr>
          <w:rFonts w:ascii="Times New Roman" w:hAnsi="Times New Roman"/>
          <w:sz w:val="28"/>
          <w:szCs w:val="28"/>
        </w:rPr>
        <w:t>(ст. 27 Закона Чеченской Республики № 17-рз);</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- 2 нарушения нормативов обеспечения населения коммунальными услугами </w:t>
      </w:r>
      <w:r w:rsidR="00312E2F" w:rsidRPr="00BC440C">
        <w:rPr>
          <w:rFonts w:ascii="Times New Roman" w:hAnsi="Times New Roman"/>
          <w:sz w:val="28"/>
          <w:szCs w:val="28"/>
        </w:rPr>
        <w:t xml:space="preserve">  </w:t>
      </w:r>
      <w:r w:rsidRPr="00BC440C">
        <w:rPr>
          <w:rFonts w:ascii="Times New Roman" w:hAnsi="Times New Roman"/>
          <w:sz w:val="28"/>
          <w:szCs w:val="28"/>
        </w:rPr>
        <w:t>(ст. 7.23 КоАП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lastRenderedPageBreak/>
        <w:t>- 5 нарушений, связанных с неисполнением в срок Предписаний об устранении ранее выявленных нарушений (ч. 24 ст. 19.5 КоАП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- 2 нарушения, связанные с нарушениями в документации.</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По результатам проведенных мероприятий по лицензионному контролю составлено 69 актов, 26 протоколов.</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По выявленным </w:t>
      </w:r>
      <w:r w:rsidR="00312E2F" w:rsidRPr="00BC440C">
        <w:rPr>
          <w:rFonts w:ascii="Times New Roman" w:hAnsi="Times New Roman"/>
          <w:sz w:val="28"/>
          <w:szCs w:val="28"/>
        </w:rPr>
        <w:t>нарушениям должностными лицами д</w:t>
      </w:r>
      <w:r w:rsidRPr="00BC440C">
        <w:rPr>
          <w:rFonts w:ascii="Times New Roman" w:hAnsi="Times New Roman"/>
          <w:sz w:val="28"/>
          <w:szCs w:val="28"/>
        </w:rPr>
        <w:t xml:space="preserve">епартамента возбуждено 26 дел об административных правонарушениях, </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том числе:</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- 16 дел по ст. 7.22 К о 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- 5 дел по ч. 24 ст. 19.5 КоАП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- 2 дела по ст. 7.23 КоАП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- 1 дело по ст. 7.23.3 КоАП РФ;</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- 2 дела по ст. 27 Закона Чеченской Республики № 17-рз.</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Лицам, до</w:t>
      </w:r>
      <w:r w:rsidR="0095342D" w:rsidRPr="00BC440C">
        <w:rPr>
          <w:rFonts w:ascii="Times New Roman" w:hAnsi="Times New Roman"/>
          <w:sz w:val="28"/>
          <w:szCs w:val="28"/>
        </w:rPr>
        <w:t>пустившим нарушения, выдано 24 п</w:t>
      </w:r>
      <w:r w:rsidRPr="00BC440C">
        <w:rPr>
          <w:rFonts w:ascii="Times New Roman" w:hAnsi="Times New Roman"/>
          <w:sz w:val="28"/>
          <w:szCs w:val="28"/>
        </w:rPr>
        <w:t>редписания об устранении выя</w:t>
      </w:r>
      <w:r w:rsidR="0095342D" w:rsidRPr="00BC440C">
        <w:rPr>
          <w:rFonts w:ascii="Times New Roman" w:hAnsi="Times New Roman"/>
          <w:sz w:val="28"/>
          <w:szCs w:val="28"/>
        </w:rPr>
        <w:t>вленных нарушений. Вынесено 28 о</w:t>
      </w:r>
      <w:r w:rsidRPr="00BC440C">
        <w:rPr>
          <w:rFonts w:ascii="Times New Roman" w:hAnsi="Times New Roman"/>
          <w:sz w:val="28"/>
          <w:szCs w:val="28"/>
        </w:rPr>
        <w:t>пределений об отказе в возбуждении административного дела.</w:t>
      </w:r>
    </w:p>
    <w:p w:rsidR="0022506B" w:rsidRPr="00BC440C" w:rsidRDefault="0022506B" w:rsidP="0022506B">
      <w:pPr>
        <w:spacing w:after="0" w:line="240" w:lineRule="auto"/>
        <w:ind w:firstLine="567"/>
        <w:jc w:val="both"/>
        <w:rPr>
          <w:rFonts w:ascii="Times New Roman" w:hAnsi="Times New Roman"/>
          <w:sz w:val="28"/>
          <w:szCs w:val="28"/>
        </w:rPr>
      </w:pPr>
      <w:r w:rsidRPr="00BC440C">
        <w:rPr>
          <w:rFonts w:ascii="Times New Roman" w:hAnsi="Times New Roman"/>
          <w:sz w:val="28"/>
          <w:szCs w:val="28"/>
        </w:rPr>
        <w:t>Лицами, привлеченными к административной ответственности, за отчетный период устранено 55 нарушений.</w:t>
      </w:r>
    </w:p>
    <w:p w:rsidR="004C58A3" w:rsidRPr="00BC440C" w:rsidRDefault="004C58A3" w:rsidP="00E90173">
      <w:pPr>
        <w:spacing w:after="0" w:line="240" w:lineRule="auto"/>
        <w:jc w:val="both"/>
        <w:rPr>
          <w:rFonts w:ascii="Times New Roman" w:hAnsi="Times New Roman"/>
          <w:sz w:val="16"/>
          <w:szCs w:val="16"/>
        </w:rPr>
      </w:pPr>
    </w:p>
    <w:p w:rsidR="00A24487" w:rsidRPr="00BC440C" w:rsidRDefault="000841AC" w:rsidP="001D103B">
      <w:pPr>
        <w:spacing w:line="240" w:lineRule="auto"/>
        <w:ind w:firstLine="567"/>
        <w:contextualSpacing/>
        <w:rPr>
          <w:rFonts w:ascii="Times New Roman" w:hAnsi="Times New Roman"/>
          <w:b/>
          <w:sz w:val="28"/>
          <w:szCs w:val="28"/>
        </w:rPr>
      </w:pPr>
      <w:r w:rsidRPr="00BC440C">
        <w:rPr>
          <w:rFonts w:ascii="Times New Roman" w:hAnsi="Times New Roman"/>
          <w:b/>
          <w:sz w:val="28"/>
          <w:szCs w:val="28"/>
        </w:rPr>
        <w:t>4.3</w:t>
      </w:r>
      <w:r w:rsidR="003D4D38" w:rsidRPr="00BC440C">
        <w:rPr>
          <w:rFonts w:ascii="Times New Roman" w:hAnsi="Times New Roman"/>
          <w:b/>
          <w:sz w:val="28"/>
          <w:szCs w:val="28"/>
        </w:rPr>
        <w:t xml:space="preserve">  </w:t>
      </w:r>
      <w:r w:rsidR="00A24487" w:rsidRPr="00BC440C">
        <w:rPr>
          <w:rFonts w:ascii="Times New Roman" w:hAnsi="Times New Roman"/>
          <w:b/>
          <w:sz w:val="28"/>
          <w:szCs w:val="28"/>
        </w:rPr>
        <w:t xml:space="preserve"> Прочие мероприятия, проводимые департаментом</w:t>
      </w:r>
      <w:r w:rsidR="00B42580" w:rsidRPr="00BC440C">
        <w:rPr>
          <w:rFonts w:ascii="Times New Roman" w:hAnsi="Times New Roman"/>
          <w:b/>
          <w:sz w:val="28"/>
          <w:szCs w:val="28"/>
        </w:rPr>
        <w:t xml:space="preserve"> и мероприятия, проводимые на основании распоряжений директора департамента</w:t>
      </w:r>
      <w:r w:rsidR="00212D67" w:rsidRPr="00BC440C">
        <w:rPr>
          <w:rFonts w:ascii="Times New Roman" w:hAnsi="Times New Roman"/>
          <w:b/>
          <w:sz w:val="28"/>
          <w:szCs w:val="28"/>
        </w:rPr>
        <w:t>.</w:t>
      </w:r>
      <w:r w:rsidR="00A24487" w:rsidRPr="00BC440C">
        <w:rPr>
          <w:rFonts w:ascii="Times New Roman" w:hAnsi="Times New Roman"/>
          <w:b/>
          <w:sz w:val="28"/>
          <w:szCs w:val="28"/>
        </w:rPr>
        <w:t xml:space="preserve"> </w:t>
      </w:r>
    </w:p>
    <w:p w:rsidR="00A24487" w:rsidRPr="00BC440C" w:rsidRDefault="00A24487" w:rsidP="001D103B">
      <w:pPr>
        <w:spacing w:line="240" w:lineRule="auto"/>
        <w:contextualSpacing/>
        <w:jc w:val="both"/>
        <w:rPr>
          <w:rFonts w:ascii="Times New Roman" w:hAnsi="Times New Roman"/>
          <w:sz w:val="16"/>
          <w:szCs w:val="16"/>
        </w:rPr>
      </w:pPr>
    </w:p>
    <w:p w:rsidR="00312E2F" w:rsidRPr="00BC440C" w:rsidRDefault="00312E2F" w:rsidP="00312E2F">
      <w:pPr>
        <w:spacing w:after="0" w:line="240" w:lineRule="auto"/>
        <w:ind w:firstLine="567"/>
        <w:jc w:val="both"/>
        <w:rPr>
          <w:rFonts w:ascii="Times New Roman" w:hAnsi="Times New Roman"/>
          <w:sz w:val="28"/>
          <w:szCs w:val="28"/>
        </w:rPr>
      </w:pPr>
      <w:r w:rsidRPr="00BC440C">
        <w:rPr>
          <w:rFonts w:ascii="Times New Roman" w:hAnsi="Times New Roman"/>
          <w:sz w:val="28"/>
          <w:szCs w:val="28"/>
        </w:rPr>
        <w:t>За отчетный период с начала  2016 года д</w:t>
      </w:r>
      <w:r w:rsidR="009534AB" w:rsidRPr="00BC440C">
        <w:rPr>
          <w:rFonts w:ascii="Times New Roman" w:hAnsi="Times New Roman"/>
          <w:sz w:val="28"/>
          <w:szCs w:val="28"/>
        </w:rPr>
        <w:t>епартаментом проведено 2</w:t>
      </w:r>
      <w:r w:rsidR="00021A20">
        <w:rPr>
          <w:rFonts w:ascii="Times New Roman" w:hAnsi="Times New Roman"/>
          <w:sz w:val="28"/>
          <w:szCs w:val="28"/>
        </w:rPr>
        <w:t>3 мероприятия</w:t>
      </w:r>
      <w:r w:rsidRPr="00BC440C">
        <w:rPr>
          <w:rFonts w:ascii="Times New Roman" w:hAnsi="Times New Roman"/>
          <w:sz w:val="28"/>
          <w:szCs w:val="28"/>
        </w:rPr>
        <w:t xml:space="preserve"> на основании распоряжений директора департамента, </w:t>
      </w:r>
    </w:p>
    <w:p w:rsidR="00312E2F" w:rsidRPr="00BC440C" w:rsidRDefault="00312E2F" w:rsidP="00312E2F">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том числе:</w:t>
      </w:r>
    </w:p>
    <w:p w:rsidR="00312E2F" w:rsidRPr="00BC440C" w:rsidRDefault="00312E2F" w:rsidP="00312E2F">
      <w:pPr>
        <w:spacing w:after="0" w:line="240" w:lineRule="auto"/>
        <w:ind w:firstLine="567"/>
        <w:jc w:val="both"/>
        <w:rPr>
          <w:rFonts w:ascii="Times New Roman" w:hAnsi="Times New Roman"/>
          <w:sz w:val="28"/>
          <w:szCs w:val="28"/>
        </w:rPr>
      </w:pPr>
      <w:r w:rsidRPr="00BC440C">
        <w:rPr>
          <w:rFonts w:ascii="Times New Roman" w:hAnsi="Times New Roman"/>
          <w:sz w:val="28"/>
          <w:szCs w:val="28"/>
        </w:rPr>
        <w:t>- 11 мероприятий по проверке исполнения Постановлений по делам об административных правонарушениях, по результатам проведения которых, выявлено 10 нарушений оплаты в срок административного штрафа, составлено 10 протоколов, возбуждено 10 дел об административных правонарушениях по части 1 статьи 20.25 К о АП РФ;</w:t>
      </w:r>
    </w:p>
    <w:p w:rsidR="00312E2F" w:rsidRPr="00BC440C" w:rsidRDefault="00021A20" w:rsidP="009534AB">
      <w:pPr>
        <w:spacing w:after="0" w:line="240" w:lineRule="auto"/>
        <w:ind w:firstLine="567"/>
        <w:jc w:val="both"/>
        <w:rPr>
          <w:rFonts w:ascii="Times New Roman" w:hAnsi="Times New Roman"/>
          <w:sz w:val="28"/>
          <w:szCs w:val="28"/>
        </w:rPr>
      </w:pPr>
      <w:r>
        <w:rPr>
          <w:rFonts w:ascii="Times New Roman" w:hAnsi="Times New Roman"/>
          <w:sz w:val="28"/>
          <w:szCs w:val="28"/>
        </w:rPr>
        <w:t>- в 12</w:t>
      </w:r>
      <w:r w:rsidR="009534AB" w:rsidRPr="00BC440C">
        <w:rPr>
          <w:rFonts w:ascii="Times New Roman" w:hAnsi="Times New Roman"/>
          <w:sz w:val="28"/>
          <w:szCs w:val="28"/>
        </w:rPr>
        <w:t xml:space="preserve"> мероприятиях, проведенных органами прокуратуры республики и               г. Грозного, сотрудниками департамента в качестве специалистов принято участие.</w:t>
      </w:r>
    </w:p>
    <w:p w:rsidR="009534AB" w:rsidRPr="00BC440C" w:rsidRDefault="009534AB" w:rsidP="009534AB">
      <w:pPr>
        <w:spacing w:after="0" w:line="240" w:lineRule="auto"/>
        <w:ind w:firstLine="567"/>
        <w:jc w:val="both"/>
        <w:rPr>
          <w:rFonts w:ascii="Times New Roman" w:hAnsi="Times New Roman"/>
          <w:sz w:val="16"/>
          <w:szCs w:val="16"/>
        </w:rPr>
      </w:pPr>
    </w:p>
    <w:p w:rsidR="00676053" w:rsidRDefault="00676053" w:rsidP="00E67B06">
      <w:pPr>
        <w:spacing w:after="0" w:line="240" w:lineRule="auto"/>
        <w:ind w:firstLine="567"/>
        <w:rPr>
          <w:rFonts w:ascii="Times New Roman" w:hAnsi="Times New Roman"/>
          <w:b/>
          <w:sz w:val="28"/>
          <w:szCs w:val="28"/>
        </w:rPr>
      </w:pPr>
    </w:p>
    <w:p w:rsidR="005C095C" w:rsidRDefault="009534AB" w:rsidP="00195D6C">
      <w:pPr>
        <w:spacing w:after="0" w:line="240" w:lineRule="auto"/>
        <w:ind w:firstLine="567"/>
        <w:jc w:val="center"/>
        <w:rPr>
          <w:rFonts w:ascii="Times New Roman" w:hAnsi="Times New Roman"/>
          <w:b/>
          <w:sz w:val="28"/>
          <w:szCs w:val="28"/>
        </w:rPr>
      </w:pPr>
      <w:r w:rsidRPr="00BC440C">
        <w:rPr>
          <w:rFonts w:ascii="Times New Roman" w:hAnsi="Times New Roman"/>
          <w:b/>
          <w:sz w:val="28"/>
          <w:szCs w:val="28"/>
        </w:rPr>
        <w:t>Мониторинги</w:t>
      </w:r>
    </w:p>
    <w:p w:rsidR="00195D6C" w:rsidRPr="00195D6C" w:rsidRDefault="00195D6C" w:rsidP="00195D6C">
      <w:pPr>
        <w:spacing w:after="0" w:line="240" w:lineRule="auto"/>
        <w:ind w:firstLine="567"/>
        <w:jc w:val="center"/>
        <w:rPr>
          <w:rFonts w:ascii="Times New Roman" w:hAnsi="Times New Roman"/>
          <w:b/>
          <w:sz w:val="16"/>
          <w:szCs w:val="16"/>
        </w:rPr>
      </w:pPr>
    </w:p>
    <w:p w:rsidR="00312E2F" w:rsidRPr="00BC440C" w:rsidRDefault="00312E2F" w:rsidP="00312E2F">
      <w:pPr>
        <w:spacing w:after="0" w:line="240" w:lineRule="auto"/>
        <w:ind w:firstLine="567"/>
        <w:jc w:val="both"/>
        <w:rPr>
          <w:rFonts w:ascii="Times New Roman" w:hAnsi="Times New Roman"/>
          <w:sz w:val="28"/>
          <w:szCs w:val="28"/>
        </w:rPr>
      </w:pPr>
      <w:r w:rsidRPr="00BC440C">
        <w:rPr>
          <w:rFonts w:ascii="Times New Roman" w:hAnsi="Times New Roman"/>
          <w:sz w:val="28"/>
          <w:szCs w:val="28"/>
        </w:rPr>
        <w:t>По заданию министра строительства и жилищно-коммунального хозяйства Чеченской</w:t>
      </w:r>
      <w:r w:rsidR="00EF2C74" w:rsidRPr="00BC440C">
        <w:rPr>
          <w:rFonts w:ascii="Times New Roman" w:hAnsi="Times New Roman"/>
          <w:sz w:val="28"/>
          <w:szCs w:val="28"/>
        </w:rPr>
        <w:t xml:space="preserve"> Республики М.М-Я. Зайпуллаева д</w:t>
      </w:r>
      <w:r w:rsidRPr="00BC440C">
        <w:rPr>
          <w:rFonts w:ascii="Times New Roman" w:hAnsi="Times New Roman"/>
          <w:sz w:val="28"/>
          <w:szCs w:val="28"/>
        </w:rPr>
        <w:t>епартаментом проведен мониторинг исполнения работ по содержанию придомовых территорий многоквартирных домов управляющими организациями и ТСЖ, в ходе проведения которого выборочно обследованы придомовые территории 273 домов (общей площадью около 800 тыс. м</w:t>
      </w:r>
      <w:r w:rsidRPr="00BC440C">
        <w:rPr>
          <w:rFonts w:ascii="Times New Roman" w:hAnsi="Times New Roman"/>
          <w:sz w:val="28"/>
          <w:szCs w:val="28"/>
          <w:vertAlign w:val="superscript"/>
        </w:rPr>
        <w:t>2</w:t>
      </w:r>
      <w:r w:rsidRPr="00BC440C">
        <w:rPr>
          <w:rFonts w:ascii="Times New Roman" w:hAnsi="Times New Roman"/>
          <w:sz w:val="28"/>
          <w:szCs w:val="28"/>
        </w:rPr>
        <w:t>). В результате проведенного мониторинга выявлено 108 придомовых территорий, на которых указанные работы не проводятся надлежащим образом. По итогам проведения мониторинга распоряжением директора департамента государственного жилищного надзора МС и ЖКХ ЧР № 4 от 15.04.2016 года утвержден план-</w:t>
      </w:r>
      <w:r w:rsidRPr="00BC440C">
        <w:rPr>
          <w:rFonts w:ascii="Times New Roman" w:hAnsi="Times New Roman"/>
          <w:sz w:val="28"/>
          <w:szCs w:val="28"/>
        </w:rPr>
        <w:lastRenderedPageBreak/>
        <w:t>график по санитарной очистке и благоустройству придомовых территорий МКД г. Грозного, исполнение которого находится на контроле департамента.</w:t>
      </w:r>
    </w:p>
    <w:p w:rsidR="00313F73"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На ос</w:t>
      </w:r>
      <w:r w:rsidR="00EF2C74" w:rsidRPr="00BC440C">
        <w:rPr>
          <w:rFonts w:ascii="Times New Roman" w:hAnsi="Times New Roman"/>
          <w:sz w:val="28"/>
          <w:szCs w:val="28"/>
        </w:rPr>
        <w:t>новании распоряжения директора д</w:t>
      </w:r>
      <w:r w:rsidRPr="00BC440C">
        <w:rPr>
          <w:rFonts w:ascii="Times New Roman" w:hAnsi="Times New Roman"/>
          <w:sz w:val="28"/>
          <w:szCs w:val="28"/>
        </w:rPr>
        <w:t>епартамента № 6</w:t>
      </w:r>
      <w:r w:rsidR="00EF2C74" w:rsidRPr="00BC440C">
        <w:rPr>
          <w:rFonts w:ascii="Times New Roman" w:hAnsi="Times New Roman"/>
          <w:sz w:val="28"/>
          <w:szCs w:val="28"/>
        </w:rPr>
        <w:t xml:space="preserve"> от 31.05.2016 г. сотрудниками д</w:t>
      </w:r>
      <w:r w:rsidRPr="00BC440C">
        <w:rPr>
          <w:rFonts w:ascii="Times New Roman" w:hAnsi="Times New Roman"/>
          <w:sz w:val="28"/>
          <w:szCs w:val="28"/>
        </w:rPr>
        <w:t>епартамента на постоянной основе проводится мониторинг размещения сведений о многоквартирных жилых домах в государственной информационной системе жилищно-коммунального хозяйства (ГИС ЖКХ) организациями, осуществляющими деятельность по управлению многоквартирными домами.</w:t>
      </w:r>
    </w:p>
    <w:p w:rsidR="00021A20" w:rsidRPr="00021A20" w:rsidRDefault="00021A20" w:rsidP="00021A20">
      <w:pPr>
        <w:spacing w:after="0" w:line="240" w:lineRule="auto"/>
        <w:ind w:firstLine="567"/>
        <w:jc w:val="both"/>
        <w:rPr>
          <w:rFonts w:ascii="Times New Roman" w:hAnsi="Times New Roman"/>
          <w:sz w:val="28"/>
          <w:szCs w:val="28"/>
        </w:rPr>
      </w:pPr>
      <w:r w:rsidRPr="00021A20">
        <w:rPr>
          <w:rFonts w:ascii="Times New Roman" w:hAnsi="Times New Roman"/>
          <w:sz w:val="28"/>
          <w:szCs w:val="28"/>
        </w:rPr>
        <w:t xml:space="preserve">На основании распоряжения № 7 от 31.05.2016 г. сотрудниками Департамента проведен мониторинг многоквартирного жилищного фонда, в котором избран способ управления непосредственный, с целью уточнения базы данных многоквартирных домов по муниципальным районам Чеченской Республики и  г. Грозный, по результатам проведения которого подготовлены предложения по внесению изменений в реестр данных жилищного фонда ЧР. </w:t>
      </w:r>
    </w:p>
    <w:p w:rsidR="00021A20" w:rsidRPr="00021A20" w:rsidRDefault="00021A20" w:rsidP="00021A20">
      <w:pPr>
        <w:spacing w:after="0" w:line="240" w:lineRule="auto"/>
        <w:ind w:firstLine="567"/>
        <w:jc w:val="both"/>
        <w:rPr>
          <w:rFonts w:ascii="Times New Roman" w:hAnsi="Times New Roman"/>
          <w:sz w:val="28"/>
          <w:szCs w:val="28"/>
        </w:rPr>
      </w:pPr>
      <w:r w:rsidRPr="00021A20">
        <w:rPr>
          <w:rFonts w:ascii="Times New Roman" w:hAnsi="Times New Roman"/>
          <w:sz w:val="28"/>
          <w:szCs w:val="28"/>
        </w:rPr>
        <w:t>Также, сотрудниками Департамента обследованы МКД, введенные в эксплуатацию в рамках реализации подпрограммы «Переселение граждан из аварийного жилищного фонда Чеченской Республики». По результатам проведенного обследования проверено 16 домов, общей площадью 27,9 тыс. кв. м.</w:t>
      </w:r>
    </w:p>
    <w:p w:rsidR="00021A20" w:rsidRDefault="00021A20" w:rsidP="00195D6C">
      <w:pPr>
        <w:spacing w:after="0" w:line="240" w:lineRule="auto"/>
        <w:ind w:firstLine="567"/>
        <w:jc w:val="both"/>
        <w:rPr>
          <w:rFonts w:ascii="Times New Roman" w:hAnsi="Times New Roman"/>
          <w:sz w:val="28"/>
          <w:szCs w:val="28"/>
        </w:rPr>
      </w:pPr>
      <w:r w:rsidRPr="00021A20">
        <w:rPr>
          <w:rFonts w:ascii="Times New Roman" w:hAnsi="Times New Roman"/>
          <w:sz w:val="28"/>
          <w:szCs w:val="28"/>
        </w:rPr>
        <w:t>Согласно плану – графику, утвержденному приказом МС и ЖКХ ЧР от 13.07.2016 г. № 108, сотрудниками Департамента проведены мероприятия по сбору и обработке информации о хозяйственной деятельности подведомственных Министерству строительства и ЖКХ ЧР предприятий и учреждений в части соблюдения обязательных требований по содержанию закрепленного на праве хозяйственного ведения (оперативного управления) за ними недвижимого имущества. В результате проверки установлено, что за подведомственными предприятиями МС и ЖКХ ЧР закреплены на праве оперативного управления строения общей площадью 101,1 тыс. кв. м, расположенные на земельных участках, общей площадью 1477,1 тыс. м2. Из 24 структурных подразделений у 6 предприятий отсутствуют документы о государственной регистрации права на недвижимое имущество. В 5 организациях выявлены нарушения требований «Технического регламента о безопасности зданий и сооружений», установленного Федеральным законом от 30 декабря 2009 г. № 384-ФЗ и  «Правил благоустройства городских территорий, обеспечения чистоты и порядка в г. Грозном», утвержденных распоряжением Администрации г. Грозного от 21.02.2009 года № 231-1. Также в ходе проверки установлено, что 1 организация ликвидирована на основании распоряжения Правительства ЧР от 03.10.2014 г. № 272-р, в отношении 3-х организаций начата процедура банкротства. По результатам проведенных проверок составлены справки и переданы помощнику Министра С и ЖКХ ЧР.</w:t>
      </w:r>
    </w:p>
    <w:p w:rsidR="00021A20" w:rsidRPr="00021A20" w:rsidRDefault="00021A20" w:rsidP="00021A20">
      <w:pPr>
        <w:spacing w:after="0" w:line="240" w:lineRule="auto"/>
        <w:ind w:firstLine="567"/>
        <w:jc w:val="both"/>
        <w:rPr>
          <w:rFonts w:ascii="Times New Roman" w:hAnsi="Times New Roman"/>
          <w:sz w:val="16"/>
          <w:szCs w:val="16"/>
        </w:rPr>
      </w:pPr>
    </w:p>
    <w:p w:rsidR="00A24487" w:rsidRPr="00BC440C" w:rsidRDefault="000841AC" w:rsidP="001D103B">
      <w:pPr>
        <w:spacing w:line="240" w:lineRule="auto"/>
        <w:ind w:firstLine="567"/>
        <w:contextualSpacing/>
        <w:rPr>
          <w:rFonts w:ascii="Times New Roman" w:hAnsi="Times New Roman"/>
          <w:b/>
          <w:sz w:val="28"/>
          <w:szCs w:val="28"/>
        </w:rPr>
      </w:pPr>
      <w:r w:rsidRPr="00BC440C">
        <w:rPr>
          <w:rFonts w:ascii="Times New Roman" w:hAnsi="Times New Roman"/>
          <w:b/>
          <w:sz w:val="28"/>
          <w:szCs w:val="28"/>
        </w:rPr>
        <w:t>4.4</w:t>
      </w:r>
      <w:r w:rsidR="00A24487" w:rsidRPr="00BC440C">
        <w:rPr>
          <w:rFonts w:ascii="Times New Roman" w:hAnsi="Times New Roman"/>
          <w:b/>
          <w:sz w:val="28"/>
          <w:szCs w:val="28"/>
        </w:rPr>
        <w:t xml:space="preserve"> </w:t>
      </w:r>
      <w:r w:rsidR="003D4D38" w:rsidRPr="00BC440C">
        <w:rPr>
          <w:rFonts w:ascii="Times New Roman" w:hAnsi="Times New Roman"/>
          <w:b/>
          <w:sz w:val="28"/>
          <w:szCs w:val="28"/>
        </w:rPr>
        <w:t xml:space="preserve"> </w:t>
      </w:r>
      <w:r w:rsidR="00A24487" w:rsidRPr="00BC440C">
        <w:rPr>
          <w:rFonts w:ascii="Times New Roman" w:hAnsi="Times New Roman"/>
          <w:b/>
          <w:sz w:val="28"/>
          <w:szCs w:val="28"/>
        </w:rPr>
        <w:t>Производство по делам об административных правонарушениях</w:t>
      </w:r>
      <w:r w:rsidRPr="00BC440C">
        <w:rPr>
          <w:rFonts w:ascii="Times New Roman" w:hAnsi="Times New Roman"/>
          <w:b/>
          <w:sz w:val="28"/>
          <w:szCs w:val="28"/>
        </w:rPr>
        <w:t>.</w:t>
      </w:r>
    </w:p>
    <w:p w:rsidR="00AA5B5C" w:rsidRPr="00BC440C" w:rsidRDefault="00AA5B5C" w:rsidP="001D103B">
      <w:pPr>
        <w:spacing w:after="0" w:line="240" w:lineRule="auto"/>
        <w:jc w:val="both"/>
        <w:rPr>
          <w:rFonts w:ascii="Times New Roman" w:hAnsi="Times New Roman"/>
          <w:sz w:val="16"/>
          <w:szCs w:val="16"/>
        </w:rPr>
      </w:pP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Подготовлено к рассмотрению </w:t>
      </w:r>
      <w:r w:rsidR="00F16AB9" w:rsidRPr="00BC440C">
        <w:rPr>
          <w:rFonts w:ascii="Times New Roman" w:hAnsi="Times New Roman"/>
          <w:sz w:val="28"/>
          <w:szCs w:val="28"/>
        </w:rPr>
        <w:t xml:space="preserve">86 </w:t>
      </w:r>
      <w:r w:rsidRPr="00BC440C">
        <w:rPr>
          <w:rFonts w:ascii="Times New Roman" w:hAnsi="Times New Roman"/>
          <w:sz w:val="28"/>
          <w:szCs w:val="28"/>
        </w:rPr>
        <w:t>дел об административных правонарушениях, в том числе:</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- 3 дела об административных правонарушениях по ч. 1 ст. 7.21 К о АП РФ за нарушение правил пользования жилыми помещениями;</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lastRenderedPageBreak/>
        <w:t>- 1 дело об административных правонарушениях по ч. 2 ст. 7.21 К о АП РФ за нарушение правил пользования жилыми помещениями;</w:t>
      </w:r>
    </w:p>
    <w:p w:rsidR="00313F73" w:rsidRPr="00BC440C" w:rsidRDefault="006D5199"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- 42 дела</w:t>
      </w:r>
      <w:r w:rsidR="00313F73" w:rsidRPr="00BC440C">
        <w:rPr>
          <w:rFonts w:ascii="Times New Roman" w:hAnsi="Times New Roman"/>
          <w:sz w:val="28"/>
          <w:szCs w:val="28"/>
        </w:rPr>
        <w:t xml:space="preserve">  об административных правонарушениях по ст. 7.22 К о АП РФ за нарушение правил содержания и ремонта жилых домов и (или) жилых помещений;</w:t>
      </w:r>
    </w:p>
    <w:p w:rsidR="00313F73" w:rsidRPr="00BC440C" w:rsidRDefault="006D5199"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- 3</w:t>
      </w:r>
      <w:r w:rsidR="00313F73" w:rsidRPr="00BC440C">
        <w:rPr>
          <w:rFonts w:ascii="Times New Roman" w:hAnsi="Times New Roman"/>
          <w:sz w:val="28"/>
          <w:szCs w:val="28"/>
        </w:rPr>
        <w:t xml:space="preserve"> дел</w:t>
      </w:r>
      <w:r w:rsidRPr="00BC440C">
        <w:rPr>
          <w:rFonts w:ascii="Times New Roman" w:hAnsi="Times New Roman"/>
          <w:sz w:val="28"/>
          <w:szCs w:val="28"/>
        </w:rPr>
        <w:t>а</w:t>
      </w:r>
      <w:r w:rsidR="00313F73" w:rsidRPr="00BC440C">
        <w:rPr>
          <w:rFonts w:ascii="Times New Roman" w:hAnsi="Times New Roman"/>
          <w:sz w:val="28"/>
          <w:szCs w:val="28"/>
        </w:rPr>
        <w:t xml:space="preserve"> об административных правонарушениях по ст. 7.23 К о АП РФ за нарушение нормативов обеспечения населения коммунальными услугами;</w:t>
      </w:r>
    </w:p>
    <w:p w:rsidR="00313F73" w:rsidRPr="00BC440C" w:rsidRDefault="006D5199"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- 9</w:t>
      </w:r>
      <w:r w:rsidR="00313F73" w:rsidRPr="00BC440C">
        <w:rPr>
          <w:rFonts w:ascii="Times New Roman" w:hAnsi="Times New Roman"/>
          <w:sz w:val="28"/>
          <w:szCs w:val="28"/>
        </w:rPr>
        <w:t xml:space="preserve"> дел об административных правонарушениях по ст. 13.19.2 К о АП РФ за нарушение порядка размещения информации в ГИС ЖКХ;</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- 10 дел  об административном правонарушении  по контролю ранее выданных предписаний по ч. 1 ст. 19.5 К о АП РФ;</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- 5 дел  об административном правонарушении  по контролю ранее выданных предписаний по ч. 24 ст. 19.5 К о АП РФ;</w:t>
      </w:r>
    </w:p>
    <w:p w:rsidR="00313F73" w:rsidRPr="00BC440C" w:rsidRDefault="006D5199"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- 10</w:t>
      </w:r>
      <w:r w:rsidR="00313F73" w:rsidRPr="00BC440C">
        <w:rPr>
          <w:rFonts w:ascii="Times New Roman" w:hAnsi="Times New Roman"/>
          <w:sz w:val="28"/>
          <w:szCs w:val="28"/>
        </w:rPr>
        <w:t xml:space="preserve"> дел об административных правонарушениях по ч. 1 ст. 20.25 К о АП РФ за неуплату административного штрафа в срок;</w:t>
      </w:r>
    </w:p>
    <w:p w:rsidR="00313F73" w:rsidRPr="00BC440C" w:rsidRDefault="006D5199"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w:t>
      </w:r>
      <w:r w:rsidR="00313F73" w:rsidRPr="00BC440C">
        <w:rPr>
          <w:rFonts w:ascii="Times New Roman" w:hAnsi="Times New Roman"/>
          <w:sz w:val="28"/>
          <w:szCs w:val="28"/>
        </w:rPr>
        <w:t>1 дело  об административном правонарушении за нарушение правил предпринимательской деятельности по управлению МКД по ст. 7.23.3 К о АП РФ;</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- 2 дела об административных правонарушениях по ст. 27 РЗ-17  за нарушение  правил содержания инженерных сооружений и коммуникаций.</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По выявленным нарушениям в жилищной сфере департаментом рассмотрено 58 дел об административных правонарушениях, в результате рассмотрения которых в отношении лиц, при</w:t>
      </w:r>
      <w:r w:rsidR="00A97429" w:rsidRPr="00BC440C">
        <w:rPr>
          <w:rFonts w:ascii="Times New Roman" w:hAnsi="Times New Roman"/>
          <w:sz w:val="28"/>
          <w:szCs w:val="28"/>
        </w:rPr>
        <w:t xml:space="preserve">знанных виновными, вынесено </w:t>
      </w:r>
      <w:r w:rsidR="00F16AB9" w:rsidRPr="00BC440C">
        <w:rPr>
          <w:rFonts w:ascii="Times New Roman" w:hAnsi="Times New Roman"/>
          <w:sz w:val="28"/>
          <w:szCs w:val="28"/>
        </w:rPr>
        <w:t>58</w:t>
      </w:r>
      <w:r w:rsidR="00A97429" w:rsidRPr="00BC440C">
        <w:rPr>
          <w:rFonts w:ascii="Times New Roman" w:hAnsi="Times New Roman"/>
          <w:sz w:val="28"/>
          <w:szCs w:val="28"/>
        </w:rPr>
        <w:t xml:space="preserve"> п</w:t>
      </w:r>
      <w:r w:rsidRPr="00BC440C">
        <w:rPr>
          <w:rFonts w:ascii="Times New Roman" w:hAnsi="Times New Roman"/>
          <w:sz w:val="28"/>
          <w:szCs w:val="28"/>
        </w:rPr>
        <w:t xml:space="preserve">остановления по делам об административных правонарушениях,  о взыскании административных штрафов на общую сумму </w:t>
      </w:r>
      <w:r w:rsidR="00F16AB9" w:rsidRPr="00BC440C">
        <w:rPr>
          <w:rFonts w:ascii="Times New Roman" w:hAnsi="Times New Roman"/>
          <w:sz w:val="28"/>
          <w:szCs w:val="28"/>
        </w:rPr>
        <w:t>688,5</w:t>
      </w:r>
      <w:r w:rsidRPr="00BC440C">
        <w:rPr>
          <w:rFonts w:ascii="Times New Roman" w:hAnsi="Times New Roman"/>
          <w:sz w:val="28"/>
          <w:szCs w:val="28"/>
        </w:rPr>
        <w:t xml:space="preserve"> тыс. руб., в том числе:</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в отношении предприятий, осуществляющих обслуживание жилищного фонда по ст. 7.22 К о АП РФ ( нарушение правил содержания общего имущества МКД) – </w:t>
      </w:r>
      <w:r w:rsidR="006D5199" w:rsidRPr="00BC440C">
        <w:rPr>
          <w:rFonts w:ascii="Times New Roman" w:hAnsi="Times New Roman"/>
          <w:sz w:val="28"/>
          <w:szCs w:val="28"/>
        </w:rPr>
        <w:t>230</w:t>
      </w:r>
      <w:r w:rsidRPr="00BC440C">
        <w:rPr>
          <w:rFonts w:ascii="Times New Roman" w:hAnsi="Times New Roman"/>
          <w:sz w:val="28"/>
          <w:szCs w:val="28"/>
        </w:rPr>
        <w:t>,0 тыс.руб.;</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в отношении предприятий  по  ст. 13.19.2 Ко АП РФ (за нарушение порядка размещения информации в ГИС ЖКХ) - </w:t>
      </w:r>
      <w:r w:rsidR="00EF2C74" w:rsidRPr="00BC440C">
        <w:rPr>
          <w:rFonts w:ascii="Times New Roman" w:hAnsi="Times New Roman"/>
          <w:sz w:val="28"/>
          <w:szCs w:val="28"/>
        </w:rPr>
        <w:t>270</w:t>
      </w:r>
      <w:r w:rsidRPr="00BC440C">
        <w:rPr>
          <w:rFonts w:ascii="Times New Roman" w:hAnsi="Times New Roman"/>
          <w:sz w:val="28"/>
          <w:szCs w:val="28"/>
        </w:rPr>
        <w:t xml:space="preserve">,0 тыс. руб.;  </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отношении  предприятий, осуществляющих обслуживание жилищного фонда по ст. 7.23 Ко АП РФ (нарушение правил предоставления коммунальных услуг) – 10,0 тыс. руб.;</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в отношении должностных лиц предприятий, осуществляющих обслуживание жилищного фонда всего  </w:t>
      </w:r>
      <w:r w:rsidR="00EF2C74" w:rsidRPr="00BC440C">
        <w:rPr>
          <w:rFonts w:ascii="Times New Roman" w:hAnsi="Times New Roman"/>
          <w:sz w:val="28"/>
          <w:szCs w:val="28"/>
        </w:rPr>
        <w:t>178,5</w:t>
      </w:r>
      <w:r w:rsidRPr="00BC440C">
        <w:rPr>
          <w:rFonts w:ascii="Times New Roman" w:hAnsi="Times New Roman"/>
          <w:sz w:val="28"/>
          <w:szCs w:val="28"/>
        </w:rPr>
        <w:t xml:space="preserve"> тыс. руб., в том числе: </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по ст. 7.22 К о АП РФ (нарушение правил содержания общего имущества МКД) – </w:t>
      </w:r>
      <w:r w:rsidR="00EF2C74" w:rsidRPr="00BC440C">
        <w:rPr>
          <w:rFonts w:ascii="Times New Roman" w:hAnsi="Times New Roman"/>
          <w:sz w:val="28"/>
          <w:szCs w:val="28"/>
        </w:rPr>
        <w:t>172,5</w:t>
      </w:r>
      <w:r w:rsidRPr="00BC440C">
        <w:rPr>
          <w:rFonts w:ascii="Times New Roman" w:hAnsi="Times New Roman"/>
          <w:sz w:val="28"/>
          <w:szCs w:val="28"/>
        </w:rPr>
        <w:t xml:space="preserve"> тыс. руб.;</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по ст. 7.23 Ко АП РФ (нарушение правил предоставления коммунальных услуг) – </w:t>
      </w:r>
      <w:r w:rsidR="00EF2C74" w:rsidRPr="00BC440C">
        <w:rPr>
          <w:rFonts w:ascii="Times New Roman" w:hAnsi="Times New Roman"/>
          <w:sz w:val="28"/>
          <w:szCs w:val="28"/>
        </w:rPr>
        <w:t>1</w:t>
      </w:r>
      <w:r w:rsidRPr="00BC440C">
        <w:rPr>
          <w:rFonts w:ascii="Times New Roman" w:hAnsi="Times New Roman"/>
          <w:sz w:val="28"/>
          <w:szCs w:val="28"/>
        </w:rPr>
        <w:t>,0 тыс. руб.;</w:t>
      </w:r>
    </w:p>
    <w:p w:rsidR="00313F73" w:rsidRPr="00BC440C" w:rsidRDefault="00313F73" w:rsidP="00195D6C">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отношении физических лиц по ч. 2 ст. 7.21 Ко АП РФ (нарушение правил пользования жилыми помещениями) - 2,0 тыс. руб.;</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отношении физических лиц по ч. 1 ст. 7.21 К о АП РФ (нарушение правил пользования жилыми помещениями) - 2,0 тыс. руб.;</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отношении должностных лиц предприятий, предоставляющих коммунальные услуги по ст.7.23 Ко АП РФ (нарушение правил предоставления коммунальных услуг) – 1,0 тыс. руб.</w:t>
      </w:r>
    </w:p>
    <w:p w:rsidR="00313F73" w:rsidRPr="00BC440C" w:rsidRDefault="00313F73" w:rsidP="00A97429">
      <w:pPr>
        <w:spacing w:after="0" w:line="240" w:lineRule="auto"/>
        <w:ind w:firstLine="567"/>
        <w:jc w:val="both"/>
        <w:rPr>
          <w:rFonts w:ascii="Times New Roman" w:hAnsi="Times New Roman"/>
          <w:sz w:val="28"/>
          <w:szCs w:val="28"/>
        </w:rPr>
      </w:pPr>
      <w:r w:rsidRPr="00BC440C">
        <w:rPr>
          <w:rFonts w:ascii="Times New Roman" w:hAnsi="Times New Roman"/>
          <w:sz w:val="28"/>
          <w:szCs w:val="28"/>
        </w:rPr>
        <w:lastRenderedPageBreak/>
        <w:t xml:space="preserve">По материалам, направленным в суды на рассмотрение, назначено судами административных взысканий в виде штрафов на сумму – </w:t>
      </w:r>
      <w:r w:rsidR="005A5A68">
        <w:rPr>
          <w:rFonts w:ascii="Times New Roman" w:hAnsi="Times New Roman"/>
          <w:sz w:val="28"/>
          <w:szCs w:val="28"/>
        </w:rPr>
        <w:t>45</w:t>
      </w:r>
      <w:r w:rsidR="00EF2C74" w:rsidRPr="00BC440C">
        <w:rPr>
          <w:rFonts w:ascii="Times New Roman" w:hAnsi="Times New Roman"/>
          <w:sz w:val="28"/>
          <w:szCs w:val="28"/>
        </w:rPr>
        <w:t>2,9</w:t>
      </w:r>
      <w:r w:rsidRPr="00BC440C">
        <w:rPr>
          <w:rFonts w:ascii="Times New Roman" w:hAnsi="Times New Roman"/>
          <w:sz w:val="28"/>
          <w:szCs w:val="28"/>
        </w:rPr>
        <w:t xml:space="preserve"> тыс. руб.</w:t>
      </w:r>
    </w:p>
    <w:p w:rsidR="00313F73" w:rsidRPr="00BC440C" w:rsidRDefault="00313F73" w:rsidP="00313F7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Взыскано и направлено в бюджет </w:t>
      </w:r>
      <w:r w:rsidR="005A5A68">
        <w:rPr>
          <w:rFonts w:ascii="Times New Roman" w:hAnsi="Times New Roman"/>
          <w:sz w:val="28"/>
          <w:szCs w:val="28"/>
        </w:rPr>
        <w:t>447</w:t>
      </w:r>
      <w:r w:rsidR="00EF2C74" w:rsidRPr="00BC440C">
        <w:rPr>
          <w:rFonts w:ascii="Times New Roman" w:hAnsi="Times New Roman"/>
          <w:sz w:val="28"/>
          <w:szCs w:val="28"/>
        </w:rPr>
        <w:t>,3</w:t>
      </w:r>
      <w:r w:rsidRPr="00BC440C">
        <w:rPr>
          <w:rFonts w:ascii="Times New Roman" w:hAnsi="Times New Roman"/>
          <w:sz w:val="28"/>
          <w:szCs w:val="28"/>
        </w:rPr>
        <w:t xml:space="preserve"> тыс. руб.</w:t>
      </w:r>
    </w:p>
    <w:p w:rsidR="00EF2C74" w:rsidRPr="00BC440C" w:rsidRDefault="00EF2C74" w:rsidP="00EF2C74">
      <w:pPr>
        <w:spacing w:after="0" w:line="240" w:lineRule="auto"/>
        <w:ind w:firstLine="567"/>
        <w:jc w:val="both"/>
        <w:rPr>
          <w:rFonts w:ascii="Times New Roman" w:hAnsi="Times New Roman"/>
          <w:sz w:val="28"/>
          <w:szCs w:val="28"/>
        </w:rPr>
      </w:pPr>
      <w:r w:rsidRPr="00BC440C">
        <w:rPr>
          <w:rFonts w:ascii="Times New Roman" w:hAnsi="Times New Roman"/>
          <w:sz w:val="28"/>
          <w:szCs w:val="28"/>
        </w:rPr>
        <w:t>Подготовлены и направлены в РО УФССП России по Чеченской Республике материалы дел:-</w:t>
      </w:r>
      <w:r w:rsidR="005A5A68">
        <w:rPr>
          <w:rFonts w:ascii="Times New Roman" w:hAnsi="Times New Roman"/>
          <w:sz w:val="28"/>
          <w:szCs w:val="28"/>
        </w:rPr>
        <w:t>24</w:t>
      </w:r>
    </w:p>
    <w:p w:rsidR="00EF2C74" w:rsidRPr="00BC440C" w:rsidRDefault="00EF2C74" w:rsidP="00EF2C74">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в отношении юридических лиц – </w:t>
      </w:r>
      <w:r w:rsidR="005A5A68">
        <w:rPr>
          <w:rFonts w:ascii="Times New Roman" w:hAnsi="Times New Roman"/>
          <w:sz w:val="28"/>
          <w:szCs w:val="28"/>
        </w:rPr>
        <w:t>10</w:t>
      </w:r>
      <w:r w:rsidRPr="00BC440C">
        <w:rPr>
          <w:rFonts w:ascii="Times New Roman" w:hAnsi="Times New Roman"/>
          <w:sz w:val="28"/>
          <w:szCs w:val="28"/>
        </w:rPr>
        <w:t xml:space="preserve">; </w:t>
      </w:r>
    </w:p>
    <w:p w:rsidR="00EF2C74" w:rsidRPr="00BC440C" w:rsidRDefault="00EF2C74" w:rsidP="00EF2C74">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в отношении должностных лиц – </w:t>
      </w:r>
      <w:r w:rsidR="005A5A68">
        <w:rPr>
          <w:rFonts w:ascii="Times New Roman" w:hAnsi="Times New Roman"/>
          <w:sz w:val="28"/>
          <w:szCs w:val="28"/>
        </w:rPr>
        <w:t>20</w:t>
      </w:r>
      <w:r w:rsidRPr="00BC440C">
        <w:rPr>
          <w:rFonts w:ascii="Times New Roman" w:hAnsi="Times New Roman"/>
          <w:sz w:val="28"/>
          <w:szCs w:val="28"/>
        </w:rPr>
        <w:t xml:space="preserve">; </w:t>
      </w:r>
    </w:p>
    <w:p w:rsidR="00EF2C74" w:rsidRPr="00BC440C" w:rsidRDefault="00EF2C74" w:rsidP="00EF2C74">
      <w:pPr>
        <w:spacing w:after="0" w:line="240" w:lineRule="auto"/>
        <w:ind w:firstLine="567"/>
        <w:jc w:val="both"/>
        <w:rPr>
          <w:rFonts w:ascii="Times New Roman" w:hAnsi="Times New Roman"/>
          <w:sz w:val="28"/>
          <w:szCs w:val="28"/>
        </w:rPr>
      </w:pPr>
      <w:r w:rsidRPr="00BC440C">
        <w:rPr>
          <w:rFonts w:ascii="Times New Roman" w:hAnsi="Times New Roman"/>
          <w:sz w:val="28"/>
          <w:szCs w:val="28"/>
        </w:rPr>
        <w:t>Проводится работа с нарушителями по своевременной оплате Постановлений по делам об административных правонарушениях.</w:t>
      </w:r>
    </w:p>
    <w:p w:rsidR="00EF2C74" w:rsidRPr="00BC440C" w:rsidRDefault="00EF2C74" w:rsidP="00EF2C74">
      <w:pPr>
        <w:spacing w:after="0" w:line="240" w:lineRule="auto"/>
        <w:ind w:firstLine="567"/>
        <w:jc w:val="both"/>
        <w:rPr>
          <w:rFonts w:ascii="Times New Roman" w:hAnsi="Times New Roman"/>
          <w:sz w:val="28"/>
          <w:szCs w:val="28"/>
        </w:rPr>
      </w:pPr>
      <w:r w:rsidRPr="00BC440C">
        <w:rPr>
          <w:rFonts w:ascii="Times New Roman" w:hAnsi="Times New Roman"/>
          <w:sz w:val="28"/>
          <w:szCs w:val="28"/>
        </w:rPr>
        <w:t>Подготовлены и направлены в прокуратуры г. Грозного и районные прокуратуры ЧР  материалы для возбуждении дел об административных правонарушениях по части 1статьи 20.25 К о АП РФ:- 7</w:t>
      </w:r>
    </w:p>
    <w:p w:rsidR="00EF2C74" w:rsidRPr="00BC440C" w:rsidRDefault="00EF2C74" w:rsidP="00EF2C74">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отношении юридических лиц по  ст. 7.22 – 1;</w:t>
      </w:r>
    </w:p>
    <w:p w:rsidR="00EF2C74" w:rsidRPr="00BC440C" w:rsidRDefault="00EF2C74" w:rsidP="00EF2C74">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отношении юридических лиц по ч.1 ст. 13.19.2 – 3;</w:t>
      </w:r>
    </w:p>
    <w:p w:rsidR="00EF2C74" w:rsidRDefault="00EF2C74" w:rsidP="00EF2C74">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в отношении должностных лиц  по ст. 7.22 – 3; </w:t>
      </w:r>
    </w:p>
    <w:p w:rsidR="005A5A68" w:rsidRPr="005A5A68" w:rsidRDefault="005A5A68" w:rsidP="005A5A68">
      <w:pPr>
        <w:spacing w:after="0" w:line="240" w:lineRule="auto"/>
        <w:ind w:firstLine="567"/>
        <w:jc w:val="both"/>
        <w:rPr>
          <w:rFonts w:ascii="Times New Roman" w:hAnsi="Times New Roman"/>
          <w:sz w:val="28"/>
          <w:szCs w:val="28"/>
        </w:rPr>
      </w:pPr>
      <w:r w:rsidRPr="005A5A68">
        <w:rPr>
          <w:rFonts w:ascii="Times New Roman" w:hAnsi="Times New Roman"/>
          <w:sz w:val="28"/>
          <w:szCs w:val="28"/>
        </w:rPr>
        <w:t xml:space="preserve"> Систематически размещается на сайте МС и ЖКХ ЧР информация о рассмотренных делах об административных правонарушениях и делах направленных в суд. Проведены акты сверки с РО ССП РФ ЧР и судебными органами ЧР.</w:t>
      </w:r>
    </w:p>
    <w:p w:rsidR="00DA5360" w:rsidRPr="00BC440C" w:rsidRDefault="00DA5360" w:rsidP="005A5A68">
      <w:pPr>
        <w:spacing w:after="0" w:line="240" w:lineRule="auto"/>
        <w:jc w:val="both"/>
        <w:rPr>
          <w:rFonts w:ascii="Times New Roman" w:hAnsi="Times New Roman"/>
          <w:sz w:val="16"/>
          <w:szCs w:val="16"/>
        </w:rPr>
      </w:pPr>
    </w:p>
    <w:p w:rsidR="00AD2FC4" w:rsidRPr="00BC440C" w:rsidRDefault="00AD2FC4" w:rsidP="00AD2FC4">
      <w:pPr>
        <w:spacing w:after="0" w:line="240" w:lineRule="auto"/>
        <w:ind w:firstLine="567"/>
        <w:rPr>
          <w:rFonts w:ascii="Times New Roman" w:hAnsi="Times New Roman"/>
          <w:b/>
          <w:sz w:val="28"/>
          <w:szCs w:val="28"/>
        </w:rPr>
      </w:pPr>
      <w:r w:rsidRPr="00BC440C">
        <w:rPr>
          <w:rFonts w:ascii="Times New Roman" w:hAnsi="Times New Roman"/>
          <w:b/>
          <w:sz w:val="28"/>
          <w:szCs w:val="28"/>
        </w:rPr>
        <w:t>4.5 Лицензирование предпринимательской деятельности по управлению многоквартирными домами.</w:t>
      </w:r>
    </w:p>
    <w:p w:rsidR="00AD2FC4" w:rsidRPr="00BC440C" w:rsidRDefault="00AD2FC4" w:rsidP="00AD2FC4">
      <w:pPr>
        <w:spacing w:after="0" w:line="240" w:lineRule="auto"/>
        <w:ind w:firstLine="567"/>
        <w:jc w:val="both"/>
        <w:rPr>
          <w:rFonts w:ascii="Times New Roman" w:hAnsi="Times New Roman"/>
          <w:sz w:val="16"/>
          <w:szCs w:val="16"/>
        </w:rPr>
      </w:pPr>
    </w:p>
    <w:p w:rsidR="00AD2FC4" w:rsidRPr="00BC440C" w:rsidRDefault="00AD2FC4" w:rsidP="00AD2FC4">
      <w:pPr>
        <w:spacing w:after="0" w:line="240" w:lineRule="auto"/>
        <w:ind w:firstLine="567"/>
        <w:jc w:val="both"/>
        <w:rPr>
          <w:rFonts w:ascii="Times New Roman" w:hAnsi="Times New Roman"/>
          <w:b/>
          <w:sz w:val="28"/>
          <w:szCs w:val="28"/>
        </w:rPr>
      </w:pPr>
      <w:r w:rsidRPr="00BC440C">
        <w:rPr>
          <w:rFonts w:ascii="Times New Roman" w:hAnsi="Times New Roman"/>
          <w:sz w:val="28"/>
          <w:szCs w:val="28"/>
        </w:rPr>
        <w:t xml:space="preserve">По результатам проведенных квалификационных экзаменов департаментом оформлены и выданы </w:t>
      </w:r>
      <w:r w:rsidR="00DA5360" w:rsidRPr="00BC440C">
        <w:rPr>
          <w:rFonts w:ascii="Times New Roman" w:hAnsi="Times New Roman"/>
          <w:sz w:val="28"/>
          <w:szCs w:val="28"/>
        </w:rPr>
        <w:t>20</w:t>
      </w:r>
      <w:r w:rsidRPr="00BC440C">
        <w:rPr>
          <w:rFonts w:ascii="Times New Roman" w:hAnsi="Times New Roman"/>
          <w:sz w:val="28"/>
          <w:szCs w:val="28"/>
        </w:rPr>
        <w:t xml:space="preserve">  квалификационных аттестат</w:t>
      </w:r>
      <w:r w:rsidR="00DA5360" w:rsidRPr="00BC440C">
        <w:rPr>
          <w:rFonts w:ascii="Times New Roman" w:hAnsi="Times New Roman"/>
          <w:sz w:val="28"/>
          <w:szCs w:val="28"/>
        </w:rPr>
        <w:t>ов</w:t>
      </w:r>
      <w:r w:rsidRPr="00BC440C">
        <w:rPr>
          <w:rFonts w:ascii="Times New Roman" w:hAnsi="Times New Roman"/>
          <w:sz w:val="28"/>
          <w:szCs w:val="28"/>
        </w:rPr>
        <w:t>.</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Принято и рассмотрено 1 заявление от соискателя лицензии, о предоставлении лицензии на осуществление предпринимательской деятельности по управлению многоквартирными домами с прилагаемыми к нему документами. Проведена 1 документарная проверка соискателя лицензии на соответствие лицензионным требованиям. Направлены запросы в Управление Федерального казначейства по ЧР, в МВД ЧР и в Управление Федеральной налоговой службы по ЧР на проверку соответствия предоставленных соискателем лицензии  данных. На основании протокола лицензионной комиссии ЧР и приказа МС и ЖКХ ЧР выдана 1 лицензия на осуществление предпринимательской деятельности по управлению многоквартирными домами на территории Чеченской Республики. </w:t>
      </w:r>
      <w:r w:rsidRPr="00BC440C">
        <w:rPr>
          <w:rFonts w:ascii="Times New Roman" w:hAnsi="Times New Roman"/>
          <w:sz w:val="28"/>
          <w:szCs w:val="28"/>
        </w:rPr>
        <w:tab/>
      </w:r>
    </w:p>
    <w:p w:rsidR="005C095C" w:rsidRDefault="00DA5360" w:rsidP="00195D6C">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соответствии с распоряжением Правительства Чеченской Республики от 10.08.2015 г. № 190-р проведен рейтинг деятельности лиц, осуществляющих управление многоквартирными домами, по итогам 1 квартала 2016 года, результаты которого представлены в Правительство ЧР и размещены на официальном сайте МС и ЖКХ ЧР.</w:t>
      </w:r>
    </w:p>
    <w:p w:rsidR="00195D6C" w:rsidRPr="00195D6C" w:rsidRDefault="00195D6C" w:rsidP="00195D6C">
      <w:pPr>
        <w:spacing w:after="0" w:line="240" w:lineRule="auto"/>
        <w:ind w:firstLine="567"/>
        <w:jc w:val="both"/>
        <w:rPr>
          <w:rFonts w:ascii="Times New Roman" w:hAnsi="Times New Roman"/>
          <w:sz w:val="16"/>
          <w:szCs w:val="16"/>
        </w:rPr>
      </w:pPr>
    </w:p>
    <w:p w:rsidR="006557FC" w:rsidRPr="00BC440C" w:rsidRDefault="00146A63" w:rsidP="006557FC">
      <w:pPr>
        <w:spacing w:after="0" w:line="240" w:lineRule="auto"/>
        <w:ind w:firstLine="567"/>
        <w:rPr>
          <w:rFonts w:ascii="Times New Roman" w:hAnsi="Times New Roman"/>
          <w:sz w:val="28"/>
          <w:szCs w:val="28"/>
        </w:rPr>
      </w:pPr>
      <w:r w:rsidRPr="00BC440C">
        <w:rPr>
          <w:rFonts w:ascii="Times New Roman" w:hAnsi="Times New Roman"/>
          <w:b/>
          <w:sz w:val="28"/>
          <w:szCs w:val="28"/>
        </w:rPr>
        <w:t>4.6 Деятельность, направленная на подготовку НПА.</w:t>
      </w:r>
    </w:p>
    <w:p w:rsidR="006557FC" w:rsidRPr="00BC440C" w:rsidRDefault="006557FC" w:rsidP="006557FC">
      <w:pPr>
        <w:spacing w:after="0" w:line="240" w:lineRule="auto"/>
        <w:ind w:firstLine="567"/>
        <w:rPr>
          <w:rFonts w:ascii="Times New Roman" w:hAnsi="Times New Roman"/>
          <w:sz w:val="16"/>
          <w:szCs w:val="16"/>
        </w:rPr>
      </w:pP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Департаментом с начала 2016 года подготовлены следующие нормативно-правовые акты:</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проект Указа Главы Чеченской Республики «О создании Службы государственного жилищного надзора Чеченской Республики и внесении </w:t>
      </w:r>
      <w:r w:rsidRPr="00BC440C">
        <w:rPr>
          <w:rFonts w:ascii="Times New Roman" w:hAnsi="Times New Roman"/>
          <w:sz w:val="28"/>
          <w:szCs w:val="28"/>
        </w:rPr>
        <w:lastRenderedPageBreak/>
        <w:t>изменений в отдельные нормативные акты главы Чеченской Республики» (утв. 5 февраля 2016 года № 15);</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проект постановления Правительства Чеченской Республики «Об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(утв. 5 мая 2016 года № 76);</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проект постановления</w:t>
      </w:r>
      <w:r w:rsidRPr="00BC440C">
        <w:rPr>
          <w:rFonts w:ascii="Times New Roman" w:hAnsi="Times New Roman"/>
        </w:rPr>
        <w:t xml:space="preserve"> </w:t>
      </w:r>
      <w:r w:rsidRPr="00BC440C">
        <w:rPr>
          <w:rFonts w:ascii="Times New Roman" w:hAnsi="Times New Roman"/>
          <w:sz w:val="28"/>
          <w:szCs w:val="28"/>
        </w:rPr>
        <w:t>Правительства Чеченской Республики «Об утверждении Положения о Службе государственного жилищного надзора Чеченской Республики и внесении изменений в отдельные нормативные правовые акты Правительства Чеченской Республики»;</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проект распоряжения Правительства Чеченской Республики «О мерах по обеспечению реализации Указа Главы Чеченской Республики «О создании Службы государственного жилищного надзора Чеченской Республики и внесении изменений в отдельные нормативные правовые акты Главы Чеченской Республики»».</w:t>
      </w:r>
    </w:p>
    <w:p w:rsidR="006557F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Подготовлены и размещены на сайте Министерства строительства и жилищно-коммунального хозяйства Чеченской Республики доклад об осуществлении государственного жилищного надзора и текст рекомендаций, которые содействуют выполнению обязательных требований. </w:t>
      </w:r>
    </w:p>
    <w:p w:rsidR="002C6177" w:rsidRPr="002C6177" w:rsidRDefault="002C6177" w:rsidP="002C6177">
      <w:pPr>
        <w:spacing w:after="0" w:line="240" w:lineRule="auto"/>
        <w:ind w:firstLine="567"/>
        <w:jc w:val="both"/>
        <w:rPr>
          <w:rFonts w:ascii="Times New Roman" w:hAnsi="Times New Roman"/>
          <w:sz w:val="28"/>
          <w:szCs w:val="28"/>
        </w:rPr>
      </w:pPr>
      <w:r>
        <w:rPr>
          <w:rFonts w:ascii="Times New Roman" w:hAnsi="Times New Roman"/>
          <w:sz w:val="28"/>
          <w:szCs w:val="28"/>
        </w:rPr>
        <w:t>-</w:t>
      </w:r>
      <w:r w:rsidRPr="002C6177">
        <w:rPr>
          <w:bCs/>
          <w:iCs/>
          <w:color w:val="000000"/>
          <w:sz w:val="28"/>
          <w:szCs w:val="28"/>
        </w:rPr>
        <w:t xml:space="preserve"> </w:t>
      </w:r>
      <w:r w:rsidRPr="002C6177">
        <w:rPr>
          <w:rFonts w:ascii="Times New Roman" w:hAnsi="Times New Roman"/>
          <w:bCs/>
          <w:iCs/>
          <w:color w:val="000000"/>
          <w:sz w:val="28"/>
          <w:szCs w:val="28"/>
        </w:rPr>
        <w:t>направлен на согласование в Правительство ЧР проект закона</w:t>
      </w:r>
      <w:r w:rsidRPr="002C6177">
        <w:rPr>
          <w:rFonts w:ascii="Times New Roman" w:hAnsi="Times New Roman"/>
          <w:sz w:val="28"/>
          <w:szCs w:val="28"/>
        </w:rPr>
        <w:t xml:space="preserve"> «</w:t>
      </w:r>
      <w:r w:rsidRPr="002C6177">
        <w:rPr>
          <w:rFonts w:ascii="Times New Roman" w:hAnsi="Times New Roman"/>
          <w:bCs/>
          <w:iCs/>
          <w:color w:val="000000"/>
          <w:sz w:val="28"/>
          <w:szCs w:val="28"/>
        </w:rPr>
        <w:t xml:space="preserve">О внесении изменений в Закон Чеченской Республики «Об административных правонарушениях»» и проект постановления Правительства ЧР «О проекте закона Чеченской Республики «О внесении изменений в Закон Чеченской Республики </w:t>
      </w:r>
      <w:r w:rsidR="00195D6C">
        <w:rPr>
          <w:rFonts w:ascii="Times New Roman" w:hAnsi="Times New Roman"/>
          <w:bCs/>
          <w:iCs/>
          <w:color w:val="000000"/>
          <w:sz w:val="28"/>
          <w:szCs w:val="28"/>
        </w:rPr>
        <w:t xml:space="preserve"> </w:t>
      </w:r>
      <w:r w:rsidRPr="002C6177">
        <w:rPr>
          <w:rFonts w:ascii="Times New Roman" w:hAnsi="Times New Roman"/>
          <w:bCs/>
          <w:iCs/>
          <w:color w:val="000000"/>
          <w:sz w:val="28"/>
          <w:szCs w:val="28"/>
        </w:rPr>
        <w:t>«Об административных правонарушениях»».</w:t>
      </w:r>
    </w:p>
    <w:p w:rsidR="00DA5360" w:rsidRPr="00BC440C" w:rsidRDefault="00DA5360" w:rsidP="002C6177">
      <w:pPr>
        <w:spacing w:after="0" w:line="240" w:lineRule="auto"/>
        <w:jc w:val="both"/>
        <w:rPr>
          <w:rFonts w:ascii="Times New Roman" w:hAnsi="Times New Roman"/>
          <w:sz w:val="16"/>
          <w:szCs w:val="16"/>
        </w:rPr>
      </w:pPr>
    </w:p>
    <w:p w:rsidR="00DA5360" w:rsidRPr="00BC440C" w:rsidRDefault="006557FC" w:rsidP="00DA5360">
      <w:pPr>
        <w:tabs>
          <w:tab w:val="left" w:pos="4404"/>
        </w:tabs>
        <w:spacing w:after="0" w:line="240" w:lineRule="auto"/>
        <w:ind w:firstLine="567"/>
        <w:rPr>
          <w:rFonts w:ascii="Times New Roman" w:hAnsi="Times New Roman"/>
          <w:b/>
          <w:sz w:val="28"/>
          <w:szCs w:val="28"/>
        </w:rPr>
      </w:pPr>
      <w:r w:rsidRPr="00BC440C">
        <w:rPr>
          <w:rFonts w:ascii="Times New Roman" w:hAnsi="Times New Roman"/>
          <w:b/>
          <w:sz w:val="28"/>
          <w:szCs w:val="28"/>
        </w:rPr>
        <w:t>4.7 Обращения и письма</w:t>
      </w:r>
    </w:p>
    <w:p w:rsidR="00A97429" w:rsidRPr="00BC440C" w:rsidRDefault="00A97429" w:rsidP="00A97429">
      <w:pPr>
        <w:tabs>
          <w:tab w:val="left" w:pos="4404"/>
        </w:tabs>
        <w:spacing w:after="0" w:line="240" w:lineRule="auto"/>
        <w:rPr>
          <w:rFonts w:ascii="Times New Roman" w:hAnsi="Times New Roman"/>
          <w:b/>
          <w:sz w:val="16"/>
          <w:szCs w:val="16"/>
          <w:u w:val="single"/>
        </w:rPr>
      </w:pPr>
    </w:p>
    <w:p w:rsidR="00A97429" w:rsidRPr="00BC440C" w:rsidRDefault="00A97429" w:rsidP="00A97429">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За отчетный период в департамент поступило всего </w:t>
      </w:r>
      <w:r w:rsidR="009B2956">
        <w:rPr>
          <w:rFonts w:ascii="Times New Roman" w:hAnsi="Times New Roman"/>
          <w:sz w:val="28"/>
          <w:szCs w:val="28"/>
        </w:rPr>
        <w:t>548</w:t>
      </w:r>
      <w:r w:rsidRPr="00BC440C">
        <w:rPr>
          <w:rFonts w:ascii="Times New Roman" w:hAnsi="Times New Roman"/>
          <w:sz w:val="28"/>
          <w:szCs w:val="28"/>
        </w:rPr>
        <w:t xml:space="preserve">                                                                                                                                                                                                                                                                                                                                                                                                                                                                                                                                                                                                                                                                                                                                                                                                                                                                                                                                                                                                                     </w:t>
      </w:r>
      <w:r w:rsidR="007F5B28" w:rsidRPr="00BC440C">
        <w:rPr>
          <w:rFonts w:ascii="Times New Roman" w:hAnsi="Times New Roman"/>
          <w:sz w:val="28"/>
          <w:szCs w:val="28"/>
        </w:rPr>
        <w:t xml:space="preserve">                       обращений</w:t>
      </w:r>
      <w:r w:rsidRPr="00BC440C">
        <w:rPr>
          <w:rFonts w:ascii="Times New Roman" w:hAnsi="Times New Roman"/>
          <w:sz w:val="28"/>
          <w:szCs w:val="28"/>
        </w:rPr>
        <w:t xml:space="preserve">, </w:t>
      </w:r>
    </w:p>
    <w:p w:rsidR="00A97429" w:rsidRPr="00BC440C" w:rsidRDefault="00A97429" w:rsidP="00A97429">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том числе:</w:t>
      </w:r>
    </w:p>
    <w:p w:rsidR="00A97429" w:rsidRPr="00BC440C" w:rsidRDefault="009B2956" w:rsidP="00A97429">
      <w:pPr>
        <w:spacing w:after="0" w:line="240" w:lineRule="auto"/>
        <w:ind w:firstLine="567"/>
        <w:jc w:val="both"/>
        <w:rPr>
          <w:rFonts w:ascii="Times New Roman" w:hAnsi="Times New Roman"/>
          <w:sz w:val="28"/>
          <w:szCs w:val="28"/>
        </w:rPr>
      </w:pPr>
      <w:r>
        <w:rPr>
          <w:rFonts w:ascii="Times New Roman" w:hAnsi="Times New Roman"/>
          <w:sz w:val="28"/>
          <w:szCs w:val="28"/>
        </w:rPr>
        <w:t>- 175</w:t>
      </w:r>
      <w:r w:rsidR="007F0422" w:rsidRPr="00BC440C">
        <w:rPr>
          <w:rFonts w:ascii="Times New Roman" w:hAnsi="Times New Roman"/>
          <w:sz w:val="28"/>
          <w:szCs w:val="28"/>
        </w:rPr>
        <w:t xml:space="preserve"> </w:t>
      </w:r>
      <w:r w:rsidR="00A97429" w:rsidRPr="00BC440C">
        <w:rPr>
          <w:rFonts w:ascii="Times New Roman" w:hAnsi="Times New Roman"/>
          <w:sz w:val="28"/>
          <w:szCs w:val="28"/>
        </w:rPr>
        <w:t>обращения граждан, рассмотрение которых проводится согласно Федеральному закону от 2 мая 2006 г. № 59-ФЗ "О порядке рассмотрения обращений граждан Российской Федерации" и на основании распоряжений Министерства строительства жилищно-коммунального хозяйства ЧР о проведении внеплановых мероприятий по государственному надзору и лицензионному контролю;</w:t>
      </w:r>
    </w:p>
    <w:p w:rsidR="00A97429" w:rsidRPr="00BC440C" w:rsidRDefault="002C6177" w:rsidP="00A9742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422" w:rsidRPr="00BC440C">
        <w:rPr>
          <w:rFonts w:ascii="Times New Roman" w:hAnsi="Times New Roman"/>
          <w:sz w:val="28"/>
          <w:szCs w:val="28"/>
        </w:rPr>
        <w:t>2</w:t>
      </w:r>
      <w:r w:rsidR="009B2956">
        <w:rPr>
          <w:rFonts w:ascii="Times New Roman" w:hAnsi="Times New Roman"/>
          <w:sz w:val="28"/>
          <w:szCs w:val="28"/>
        </w:rPr>
        <w:t>48</w:t>
      </w:r>
      <w:r w:rsidR="00A97429" w:rsidRPr="00BC440C">
        <w:rPr>
          <w:rFonts w:ascii="Times New Roman" w:hAnsi="Times New Roman"/>
          <w:sz w:val="28"/>
          <w:szCs w:val="28"/>
        </w:rPr>
        <w:t xml:space="preserve"> обращений от ОМС и прочих организаций;</w:t>
      </w:r>
    </w:p>
    <w:p w:rsidR="00A97429" w:rsidRPr="00BC440C" w:rsidRDefault="009B2956" w:rsidP="00A97429">
      <w:pPr>
        <w:spacing w:after="0" w:line="240" w:lineRule="auto"/>
        <w:ind w:firstLine="567"/>
        <w:jc w:val="both"/>
        <w:rPr>
          <w:rFonts w:ascii="Times New Roman" w:hAnsi="Times New Roman"/>
          <w:sz w:val="28"/>
          <w:szCs w:val="28"/>
        </w:rPr>
      </w:pPr>
      <w:r>
        <w:rPr>
          <w:rFonts w:ascii="Times New Roman" w:hAnsi="Times New Roman"/>
          <w:sz w:val="28"/>
          <w:szCs w:val="28"/>
        </w:rPr>
        <w:t>- 28</w:t>
      </w:r>
      <w:r w:rsidR="007F5B28" w:rsidRPr="00BC440C">
        <w:rPr>
          <w:rFonts w:ascii="Times New Roman" w:hAnsi="Times New Roman"/>
          <w:sz w:val="28"/>
          <w:szCs w:val="28"/>
        </w:rPr>
        <w:t xml:space="preserve"> обращений</w:t>
      </w:r>
      <w:r w:rsidR="00A97429" w:rsidRPr="00BC440C">
        <w:rPr>
          <w:rFonts w:ascii="Times New Roman" w:hAnsi="Times New Roman"/>
          <w:sz w:val="28"/>
          <w:szCs w:val="28"/>
        </w:rPr>
        <w:t xml:space="preserve"> от органов прокуратуры ЧР;</w:t>
      </w:r>
    </w:p>
    <w:p w:rsidR="00A97429" w:rsidRDefault="009B2956" w:rsidP="00A97429">
      <w:pPr>
        <w:spacing w:after="0" w:line="240" w:lineRule="auto"/>
        <w:ind w:firstLine="567"/>
        <w:jc w:val="both"/>
        <w:rPr>
          <w:rFonts w:ascii="Times New Roman" w:hAnsi="Times New Roman"/>
          <w:sz w:val="28"/>
          <w:szCs w:val="28"/>
        </w:rPr>
      </w:pPr>
      <w:r>
        <w:rPr>
          <w:rFonts w:ascii="Times New Roman" w:hAnsi="Times New Roman"/>
          <w:sz w:val="28"/>
          <w:szCs w:val="28"/>
        </w:rPr>
        <w:t>- 73</w:t>
      </w:r>
      <w:r w:rsidR="002C6177">
        <w:rPr>
          <w:rFonts w:ascii="Times New Roman" w:hAnsi="Times New Roman"/>
          <w:sz w:val="28"/>
          <w:szCs w:val="28"/>
        </w:rPr>
        <w:t xml:space="preserve"> письма</w:t>
      </w:r>
      <w:r w:rsidR="00A97429" w:rsidRPr="00BC440C">
        <w:rPr>
          <w:rFonts w:ascii="Times New Roman" w:hAnsi="Times New Roman"/>
          <w:sz w:val="28"/>
          <w:szCs w:val="28"/>
        </w:rPr>
        <w:t xml:space="preserve"> и поручени</w:t>
      </w:r>
      <w:r w:rsidR="002C6177">
        <w:rPr>
          <w:rFonts w:ascii="Times New Roman" w:hAnsi="Times New Roman"/>
          <w:sz w:val="28"/>
          <w:szCs w:val="28"/>
        </w:rPr>
        <w:t>й от вышестоящих организаций;</w:t>
      </w:r>
    </w:p>
    <w:p w:rsidR="005C095C" w:rsidRDefault="009B2956" w:rsidP="00195D6C">
      <w:pPr>
        <w:spacing w:after="0" w:line="240" w:lineRule="auto"/>
        <w:ind w:firstLine="567"/>
        <w:jc w:val="both"/>
        <w:rPr>
          <w:rFonts w:ascii="Times New Roman" w:hAnsi="Times New Roman"/>
          <w:sz w:val="28"/>
          <w:szCs w:val="28"/>
        </w:rPr>
      </w:pPr>
      <w:r>
        <w:rPr>
          <w:rFonts w:ascii="Times New Roman" w:hAnsi="Times New Roman"/>
          <w:sz w:val="28"/>
          <w:szCs w:val="28"/>
        </w:rPr>
        <w:t>- 24</w:t>
      </w:r>
      <w:r w:rsidR="002C6177">
        <w:rPr>
          <w:rFonts w:ascii="Times New Roman" w:hAnsi="Times New Roman"/>
          <w:sz w:val="28"/>
          <w:szCs w:val="28"/>
        </w:rPr>
        <w:t xml:space="preserve"> служебных записок.</w:t>
      </w:r>
    </w:p>
    <w:p w:rsidR="002C6177" w:rsidRPr="002C6177" w:rsidRDefault="002C6177" w:rsidP="002C6177">
      <w:pPr>
        <w:spacing w:after="0" w:line="240" w:lineRule="auto"/>
        <w:ind w:firstLine="567"/>
        <w:jc w:val="both"/>
        <w:rPr>
          <w:rFonts w:ascii="Times New Roman" w:hAnsi="Times New Roman"/>
          <w:sz w:val="28"/>
          <w:szCs w:val="28"/>
        </w:rPr>
      </w:pPr>
      <w:r w:rsidRPr="002C6177">
        <w:rPr>
          <w:rFonts w:ascii="Times New Roman" w:hAnsi="Times New Roman"/>
          <w:sz w:val="28"/>
          <w:szCs w:val="28"/>
        </w:rPr>
        <w:t xml:space="preserve">Проведены мероприятия по рассмотрению обращений граждан, поступивших от граждан в ходе проведения министром приема граждан и выездных встреч руководства МС и ЖКХ ЧР с населением. В целях проверки данных обращений обследовано 20 домов, общей площадью 59,7 тыс. м2, выявлено 86 нарушений, 12 из которых устранены в результате проведенного </w:t>
      </w:r>
      <w:r w:rsidRPr="002C6177">
        <w:rPr>
          <w:rFonts w:ascii="Times New Roman" w:hAnsi="Times New Roman"/>
          <w:sz w:val="28"/>
          <w:szCs w:val="28"/>
        </w:rPr>
        <w:lastRenderedPageBreak/>
        <w:t>Департаментом мероприятия. Сведения о выявленных административных правонарушениях переданы в районные органы прокуратуры.</w:t>
      </w:r>
    </w:p>
    <w:p w:rsidR="002C6177" w:rsidRPr="002C6177" w:rsidRDefault="002C6177" w:rsidP="002C6177">
      <w:pPr>
        <w:spacing w:after="0" w:line="240" w:lineRule="auto"/>
        <w:ind w:firstLine="567"/>
        <w:jc w:val="both"/>
        <w:rPr>
          <w:rFonts w:ascii="Times New Roman" w:hAnsi="Times New Roman"/>
          <w:sz w:val="28"/>
          <w:szCs w:val="28"/>
        </w:rPr>
      </w:pPr>
      <w:r w:rsidRPr="002C6177">
        <w:rPr>
          <w:rFonts w:ascii="Times New Roman" w:hAnsi="Times New Roman"/>
          <w:sz w:val="28"/>
          <w:szCs w:val="28"/>
        </w:rPr>
        <w:t>На постоянной основе сотрудниками Департамента ведется прием граждан, работает горячая телефонная линия, на которую принимаются устные обращения от граждан, касающиеся качества предоставляемых жилищных и коммунальных услуг. Такие обращения рассматриваются в оперативном режиме посредством телефонной связи с руководителями организаций, осуществляющих деятельность по управлению МКД и предоставлению коммунальных услуг.</w:t>
      </w:r>
    </w:p>
    <w:p w:rsidR="002C6177" w:rsidRPr="002C6177" w:rsidRDefault="002C6177" w:rsidP="002C6177">
      <w:pPr>
        <w:spacing w:after="0" w:line="240" w:lineRule="auto"/>
        <w:ind w:firstLine="567"/>
        <w:jc w:val="both"/>
        <w:rPr>
          <w:rFonts w:ascii="Times New Roman" w:hAnsi="Times New Roman"/>
          <w:sz w:val="28"/>
          <w:szCs w:val="28"/>
        </w:rPr>
      </w:pPr>
      <w:r w:rsidRPr="002C6177">
        <w:rPr>
          <w:rFonts w:ascii="Times New Roman" w:hAnsi="Times New Roman"/>
          <w:sz w:val="28"/>
          <w:szCs w:val="28"/>
        </w:rPr>
        <w:t>Все обращения рассмотрены и сняты с контроля.</w:t>
      </w:r>
    </w:p>
    <w:p w:rsidR="00A97429" w:rsidRPr="00BC440C" w:rsidRDefault="00A97429" w:rsidP="00A97429">
      <w:pPr>
        <w:spacing w:after="0" w:line="240" w:lineRule="auto"/>
        <w:ind w:firstLine="567"/>
        <w:jc w:val="both"/>
        <w:rPr>
          <w:rFonts w:ascii="Times New Roman" w:hAnsi="Times New Roman"/>
          <w:sz w:val="16"/>
          <w:szCs w:val="16"/>
        </w:rPr>
      </w:pPr>
    </w:p>
    <w:p w:rsidR="00913DA5" w:rsidRPr="00BC440C" w:rsidRDefault="006557FC" w:rsidP="001D103B">
      <w:pPr>
        <w:spacing w:after="0" w:line="240" w:lineRule="auto"/>
        <w:ind w:right="231" w:firstLine="567"/>
        <w:contextualSpacing/>
        <w:rPr>
          <w:rFonts w:ascii="Times New Roman" w:hAnsi="Times New Roman"/>
          <w:b/>
          <w:sz w:val="28"/>
          <w:szCs w:val="28"/>
        </w:rPr>
      </w:pPr>
      <w:r w:rsidRPr="00BC440C">
        <w:rPr>
          <w:rFonts w:ascii="Times New Roman" w:hAnsi="Times New Roman"/>
          <w:b/>
          <w:sz w:val="28"/>
          <w:szCs w:val="28"/>
        </w:rPr>
        <w:t>4.8</w:t>
      </w:r>
      <w:r w:rsidR="00146A63" w:rsidRPr="00BC440C">
        <w:rPr>
          <w:rFonts w:ascii="Times New Roman" w:hAnsi="Times New Roman"/>
          <w:b/>
          <w:sz w:val="28"/>
          <w:szCs w:val="28"/>
        </w:rPr>
        <w:t xml:space="preserve"> </w:t>
      </w:r>
      <w:r w:rsidR="00A24487" w:rsidRPr="00BC440C">
        <w:rPr>
          <w:rFonts w:ascii="Times New Roman" w:hAnsi="Times New Roman"/>
          <w:b/>
          <w:sz w:val="28"/>
          <w:szCs w:val="28"/>
        </w:rPr>
        <w:t>Участие в пресс-конференциях, совещаниях, телепроектах и т.д.</w:t>
      </w:r>
    </w:p>
    <w:p w:rsidR="00B06038" w:rsidRPr="00BC440C" w:rsidRDefault="00B06038" w:rsidP="001D103B">
      <w:pPr>
        <w:spacing w:after="0" w:line="240" w:lineRule="auto"/>
        <w:ind w:right="231" w:firstLine="708"/>
        <w:contextualSpacing/>
        <w:rPr>
          <w:rFonts w:ascii="Times New Roman" w:hAnsi="Times New Roman"/>
          <w:b/>
          <w:sz w:val="16"/>
          <w:szCs w:val="16"/>
        </w:rPr>
      </w:pPr>
    </w:p>
    <w:p w:rsidR="00DA5360" w:rsidRPr="00BC440C" w:rsidRDefault="007F0422"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С начала 2016 года директором д</w:t>
      </w:r>
      <w:r w:rsidR="00DA5360" w:rsidRPr="00BC440C">
        <w:rPr>
          <w:rFonts w:ascii="Times New Roman" w:hAnsi="Times New Roman"/>
          <w:sz w:val="28"/>
          <w:szCs w:val="28"/>
        </w:rPr>
        <w:t xml:space="preserve">епартамента С-Х.Н. Дадакаевым принято участие в следующих мероприятиях: </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работе Всероссийских селекторных совещаний, проводимых Минстроем России;</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выездных встречах министра строительства и ЖКХ ЧР, проводимых в соответствии с планом-графиком выездных встреч, с населением республики в целях проведения информационно-разъяснительной работы по проблемным вопросам функционирования жилищно-коммунального хозяйства Чеченской Республики, соблюдения требований жилищного законодательства и законодательства об энергосбережениии;</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совещании для руководителей ресурсоснабжающих организаций и лиц, осуществляющих управление многоквартирными домами (УК и ТСЖ);</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совещании с руководителями организаций, осуществляющими деятельность по управлению многоквартирными домами на территории Чеченской Республики, по вопросам исполнения требований Федерального закона от 21 июля 2014 г. № 209-ФЗ «О государственной информационной системе жилищно-коммунального хозяйства»;</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заседании штаба  Регионального отделения в Чеченской Республике Общероссийского общественного движения «Народный фронт «За Россию»;</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  в передаче «Социальный адвокат» на телеканале ЧГТРК «Грозный»;</w:t>
      </w:r>
    </w:p>
    <w:p w:rsidR="00DA5360" w:rsidRPr="00BC440C" w:rsidRDefault="00DA5360" w:rsidP="00DA5360">
      <w:pPr>
        <w:pStyle w:val="af2"/>
        <w:shd w:val="clear" w:color="auto" w:fill="FFFFFF"/>
        <w:spacing w:before="0" w:beforeAutospacing="0" w:after="0" w:afterAutospacing="0"/>
        <w:ind w:firstLine="567"/>
        <w:jc w:val="both"/>
        <w:rPr>
          <w:color w:val="000000"/>
          <w:sz w:val="28"/>
          <w:szCs w:val="28"/>
        </w:rPr>
      </w:pPr>
      <w:r w:rsidRPr="00BC440C">
        <w:rPr>
          <w:sz w:val="28"/>
          <w:szCs w:val="28"/>
        </w:rPr>
        <w:t xml:space="preserve">- в </w:t>
      </w:r>
      <w:r w:rsidRPr="00BC440C">
        <w:rPr>
          <w:color w:val="000000"/>
          <w:sz w:val="28"/>
          <w:szCs w:val="28"/>
        </w:rPr>
        <w:t>собрании Региональной общественной организации инвалидов «Общество глухих Чеченской Республики» в ДК «Оргтехника»;</w:t>
      </w:r>
    </w:p>
    <w:p w:rsidR="00DA5360" w:rsidRPr="00BC440C" w:rsidRDefault="00DA5360" w:rsidP="00DA5360">
      <w:pPr>
        <w:pStyle w:val="af2"/>
        <w:shd w:val="clear" w:color="auto" w:fill="FFFFFF"/>
        <w:spacing w:before="0" w:beforeAutospacing="0" w:after="0" w:afterAutospacing="0"/>
        <w:ind w:firstLine="567"/>
        <w:jc w:val="both"/>
      </w:pPr>
      <w:r w:rsidRPr="00BC440C">
        <w:rPr>
          <w:color w:val="000000"/>
          <w:sz w:val="28"/>
          <w:szCs w:val="28"/>
        </w:rPr>
        <w:t xml:space="preserve">- в заседании круглого стола, проведенном региональным отделением Общероссийского народного фронта (ОНФ) с участием представителей Мэрии </w:t>
      </w:r>
      <w:r w:rsidR="00597BDA" w:rsidRPr="00BC440C">
        <w:rPr>
          <w:color w:val="000000"/>
          <w:sz w:val="28"/>
          <w:szCs w:val="28"/>
        </w:rPr>
        <w:t xml:space="preserve">          </w:t>
      </w:r>
      <w:r w:rsidRPr="00BC440C">
        <w:rPr>
          <w:color w:val="000000"/>
          <w:sz w:val="28"/>
          <w:szCs w:val="28"/>
        </w:rPr>
        <w:t>г. Грозного, Управления Роспотребнадзора по ЧР, Профсоюзов, Общественной палаты Чеченской Республики, средств массовой информации для обсуждения практики создания и функционирования общественных Советов многоквартирных домов;</w:t>
      </w:r>
      <w:r w:rsidRPr="00BC440C">
        <w:t xml:space="preserve"> </w:t>
      </w:r>
    </w:p>
    <w:p w:rsidR="00DA5360" w:rsidRPr="00BC440C" w:rsidRDefault="00DA5360" w:rsidP="00DA5360">
      <w:pPr>
        <w:pStyle w:val="af2"/>
        <w:shd w:val="clear" w:color="auto" w:fill="FFFFFF"/>
        <w:spacing w:before="0" w:beforeAutospacing="0" w:after="0" w:afterAutospacing="0"/>
        <w:ind w:firstLine="567"/>
        <w:jc w:val="both"/>
        <w:rPr>
          <w:color w:val="000000"/>
          <w:sz w:val="28"/>
          <w:szCs w:val="28"/>
        </w:rPr>
      </w:pPr>
      <w:r w:rsidRPr="00BC440C">
        <w:rPr>
          <w:color w:val="000000"/>
          <w:sz w:val="28"/>
          <w:szCs w:val="28"/>
        </w:rPr>
        <w:t>- в заседании Комиссии Общественной палаты Российской Федерации по развитию социальной инфраструктуры, местного самоуправления и ЖКХ;</w:t>
      </w:r>
    </w:p>
    <w:p w:rsidR="00DA5360" w:rsidRPr="00BC440C" w:rsidRDefault="00DA5360" w:rsidP="00822027">
      <w:pPr>
        <w:pStyle w:val="af2"/>
        <w:shd w:val="clear" w:color="auto" w:fill="FFFFFF"/>
        <w:spacing w:before="0" w:beforeAutospacing="0" w:after="0" w:afterAutospacing="0"/>
        <w:ind w:firstLine="567"/>
        <w:jc w:val="both"/>
        <w:rPr>
          <w:color w:val="000000"/>
          <w:sz w:val="28"/>
          <w:szCs w:val="28"/>
        </w:rPr>
      </w:pPr>
      <w:r w:rsidRPr="00BC440C">
        <w:rPr>
          <w:color w:val="000000"/>
          <w:sz w:val="28"/>
          <w:szCs w:val="28"/>
        </w:rPr>
        <w:t>- в заседании круглого стола, проведенном Чеченской региональной общественной организацией Информационно-правовым центром «Элиф» по теме «Реализация прав граждан на оказание жилищно-коммунальных услуг».</w:t>
      </w:r>
    </w:p>
    <w:p w:rsidR="00DA5360" w:rsidRPr="00BC440C" w:rsidRDefault="00260D3E" w:rsidP="00DA5360">
      <w:pPr>
        <w:pStyle w:val="af2"/>
        <w:shd w:val="clear" w:color="auto" w:fill="FFFFFF"/>
        <w:spacing w:before="0" w:beforeAutospacing="0" w:after="0" w:afterAutospacing="0"/>
        <w:ind w:firstLine="567"/>
        <w:jc w:val="both"/>
        <w:rPr>
          <w:color w:val="000000"/>
          <w:sz w:val="28"/>
          <w:szCs w:val="28"/>
        </w:rPr>
      </w:pPr>
      <w:r w:rsidRPr="00BC440C">
        <w:rPr>
          <w:color w:val="000000"/>
          <w:sz w:val="28"/>
          <w:szCs w:val="28"/>
        </w:rPr>
        <w:t>17-18 мая 2016 года директором д</w:t>
      </w:r>
      <w:r w:rsidR="00DA5360" w:rsidRPr="00BC440C">
        <w:rPr>
          <w:color w:val="000000"/>
          <w:sz w:val="28"/>
          <w:szCs w:val="28"/>
        </w:rPr>
        <w:t xml:space="preserve">епартамента принято участие во Всероссийском совещании с руководителями органов государственного </w:t>
      </w:r>
      <w:r w:rsidR="00DA5360" w:rsidRPr="00BC440C">
        <w:rPr>
          <w:color w:val="000000"/>
          <w:sz w:val="28"/>
          <w:szCs w:val="28"/>
        </w:rPr>
        <w:lastRenderedPageBreak/>
        <w:t>жилищного надзора субъектов Российской Федерации с участием руководителей региональных операторов капитального ремонта МКД «О ходе реализации региональных программ капитального ремонта общего имущества в многоквартирных домах», проведённом Минстроем России совместно с Ассоциацией региональных операторов капитального ремонта многоквартирных домов в г. Москве.</w:t>
      </w:r>
    </w:p>
    <w:p w:rsidR="00DA5360" w:rsidRPr="00BC440C" w:rsidRDefault="00DA5360" w:rsidP="00DA5360">
      <w:pPr>
        <w:spacing w:after="0" w:line="240" w:lineRule="auto"/>
        <w:ind w:firstLine="567"/>
        <w:jc w:val="both"/>
        <w:rPr>
          <w:rFonts w:ascii="Times New Roman" w:hAnsi="Times New Roman"/>
          <w:sz w:val="28"/>
          <w:szCs w:val="28"/>
        </w:rPr>
      </w:pPr>
      <w:r w:rsidRPr="00BC440C">
        <w:rPr>
          <w:rFonts w:ascii="Times New Roman" w:hAnsi="Times New Roman"/>
          <w:sz w:val="28"/>
          <w:szCs w:val="28"/>
        </w:rPr>
        <w:t>Департаментом проведен семинар для должностных лиц организаций, осуществляющих деятельность по управлению многоквартирными домами, на тему «Соблюдение требований к использованию лифтов в жилищном фонде», с участием представителей МУП "Управление "Горлифт" и Ростехнадзора по ЧР.</w:t>
      </w:r>
    </w:p>
    <w:p w:rsidR="00DA5360" w:rsidRPr="00BC440C" w:rsidRDefault="00DA5360" w:rsidP="00260D3E">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рамках исполнения требований Комплекса мер, направленных на информирование граждан об их правах и обязанностях в сфере жилищно-коммунального хозяйства в Чеченской Республике, разработанного Министерством строительства и жилищно-коммунального х</w:t>
      </w:r>
      <w:r w:rsidR="007F0422" w:rsidRPr="00BC440C">
        <w:rPr>
          <w:rFonts w:ascii="Times New Roman" w:hAnsi="Times New Roman"/>
          <w:sz w:val="28"/>
          <w:szCs w:val="28"/>
        </w:rPr>
        <w:t>озяйства Чеченской Республики, д</w:t>
      </w:r>
      <w:r w:rsidRPr="00BC440C">
        <w:rPr>
          <w:rFonts w:ascii="Times New Roman" w:hAnsi="Times New Roman"/>
          <w:sz w:val="28"/>
          <w:szCs w:val="28"/>
        </w:rPr>
        <w:t xml:space="preserve">епартаментом подготовлена и проведена встреча при участии Министра строительства и жилищно-коммунального хозяйства Чеченской Республики </w:t>
      </w:r>
      <w:r w:rsidR="00E67B06">
        <w:rPr>
          <w:rFonts w:ascii="Times New Roman" w:hAnsi="Times New Roman"/>
          <w:sz w:val="28"/>
          <w:szCs w:val="28"/>
        </w:rPr>
        <w:t xml:space="preserve">      </w:t>
      </w:r>
      <w:r w:rsidRPr="00BC440C">
        <w:rPr>
          <w:rFonts w:ascii="Times New Roman" w:hAnsi="Times New Roman"/>
          <w:sz w:val="28"/>
          <w:szCs w:val="28"/>
        </w:rPr>
        <w:t xml:space="preserve">М.М-Я. Зайпуллаева с гражданами, проживающими в многоквартирных домах, расположенных на территории г. Грозного, с участием представителей организаций, осуществляющих деятельность по управлению многоквартирными домами. </w:t>
      </w:r>
    </w:p>
    <w:p w:rsidR="00F16AB9" w:rsidRDefault="00F16AB9" w:rsidP="00F16AB9">
      <w:pPr>
        <w:spacing w:after="0" w:line="240" w:lineRule="auto"/>
        <w:ind w:firstLine="567"/>
        <w:jc w:val="both"/>
        <w:rPr>
          <w:rFonts w:ascii="Times New Roman" w:hAnsi="Times New Roman"/>
          <w:sz w:val="28"/>
          <w:szCs w:val="28"/>
        </w:rPr>
      </w:pPr>
      <w:r w:rsidRPr="00BC440C">
        <w:rPr>
          <w:rFonts w:ascii="Times New Roman" w:hAnsi="Times New Roman"/>
          <w:sz w:val="28"/>
          <w:szCs w:val="28"/>
        </w:rPr>
        <w:t>В соответствии с планом-графиком выездных встреч, утвержденным приказом МС и ЖКХ ЧР от 02.06.2016 года № 97Директором департамента государственного жилищного надзора Дадакаевым С-Х.Н. проведены две встречи: 20.07.2016 года - с населением Сунженского муниципального района  и 29.07. 2016 года - с населением Шелковского муниципального района. В ходе встреч были обсуждены вопросы деятельности по управлению многоквартирными домами, ликвидации аварийного жилищного фонда, работы региональных систем капитального ремонта общего имущества в многоквартирных домах, эффективности работы Государственной информационной системы ЖКХ (ГИС ЖКХ), своевременного  размещения сведений всеми участниками рынка жилищно-коммунальных услуг – органами исполнительной власти субъектов РФ и органами местного самоуправления, управляющими и ресурсоснабжающими организациями. Также в ходе встречи были подняты вопросы, касающиеся подготовки к предстоящему отопительному сезону.</w:t>
      </w:r>
    </w:p>
    <w:p w:rsidR="009B2956" w:rsidRPr="009B2956" w:rsidRDefault="009B2956" w:rsidP="009B2956">
      <w:pPr>
        <w:spacing w:after="0" w:line="240" w:lineRule="auto"/>
        <w:ind w:firstLine="567"/>
        <w:jc w:val="both"/>
        <w:rPr>
          <w:rFonts w:ascii="Times New Roman" w:hAnsi="Times New Roman"/>
          <w:sz w:val="28"/>
          <w:szCs w:val="28"/>
        </w:rPr>
      </w:pPr>
      <w:r w:rsidRPr="009B2956">
        <w:rPr>
          <w:rFonts w:ascii="Times New Roman" w:hAnsi="Times New Roman"/>
          <w:sz w:val="28"/>
          <w:szCs w:val="28"/>
        </w:rPr>
        <w:t>В соответствии с планом-графиком выездных встреч, утвержденным приказом МС и ЖКХ ЧР от 02.06.2016 года № 97 Директором департамента государственного жилищного надзора Дадакаевым С-Х.Н. проведены две встречи: 27.10.2016 года - с населением Веденского муниципальног</w:t>
      </w:r>
      <w:r>
        <w:rPr>
          <w:rFonts w:ascii="Times New Roman" w:hAnsi="Times New Roman"/>
          <w:sz w:val="28"/>
          <w:szCs w:val="28"/>
        </w:rPr>
        <w:t xml:space="preserve">о района и </w:t>
      </w:r>
      <w:r w:rsidRPr="009B2956">
        <w:rPr>
          <w:rFonts w:ascii="Times New Roman" w:hAnsi="Times New Roman"/>
          <w:sz w:val="28"/>
          <w:szCs w:val="28"/>
        </w:rPr>
        <w:t xml:space="preserve">28.10.2016 года - с населением Надтеречного муниципального района. В ходе встреч были обсуждены вопросы деятельности по управлению многоквартирными домами, ликвидации аварийного жилищного фонда, работы региональных систем капитального ремонта общего имущества в многоквартирных домах, эффективности работы Государственной информационной системы ЖКХ (ГИС ЖКХ), своевременного  размещения сведений всеми участниками рынка жилищно-коммунальных услуг  – </w:t>
      </w:r>
      <w:r w:rsidRPr="009B2956">
        <w:rPr>
          <w:rFonts w:ascii="Times New Roman" w:hAnsi="Times New Roman"/>
          <w:sz w:val="28"/>
          <w:szCs w:val="28"/>
        </w:rPr>
        <w:lastRenderedPageBreak/>
        <w:t>органами исполнительной власти субъектов РФ и органами местного самоуправления, управляющими и ресурсоснабжающими организациями. Также в ходе встречи были подняты вопросы, касающиеся подготовки к предстоящему отопительному сезону.</w:t>
      </w:r>
    </w:p>
    <w:p w:rsidR="00260D3E" w:rsidRPr="00BC440C" w:rsidRDefault="00260D3E" w:rsidP="009B2956">
      <w:pPr>
        <w:spacing w:after="0" w:line="240" w:lineRule="auto"/>
        <w:jc w:val="both"/>
        <w:rPr>
          <w:rFonts w:ascii="Times New Roman" w:hAnsi="Times New Roman"/>
          <w:sz w:val="16"/>
          <w:szCs w:val="16"/>
        </w:rPr>
      </w:pPr>
    </w:p>
    <w:p w:rsidR="00621F60" w:rsidRPr="00BC440C" w:rsidRDefault="0057665E" w:rsidP="00597BDA">
      <w:pPr>
        <w:pStyle w:val="ad"/>
        <w:jc w:val="left"/>
        <w:rPr>
          <w:sz w:val="28"/>
          <w:szCs w:val="28"/>
        </w:rPr>
      </w:pPr>
      <w:r w:rsidRPr="00676053">
        <w:rPr>
          <w:sz w:val="28"/>
          <w:szCs w:val="28"/>
        </w:rPr>
        <w:t>5</w:t>
      </w:r>
      <w:r w:rsidR="00AD3484" w:rsidRPr="00676053">
        <w:rPr>
          <w:sz w:val="28"/>
          <w:szCs w:val="28"/>
        </w:rPr>
        <w:t>.  Департамент административно-правового обеспечения</w:t>
      </w:r>
      <w:r w:rsidR="00AD3484" w:rsidRPr="00BC440C">
        <w:rPr>
          <w:sz w:val="28"/>
          <w:szCs w:val="28"/>
        </w:rPr>
        <w:t xml:space="preserve"> </w:t>
      </w:r>
    </w:p>
    <w:p w:rsidR="00621F60" w:rsidRPr="00BC440C" w:rsidRDefault="00621F60" w:rsidP="001D103B">
      <w:pPr>
        <w:spacing w:after="0" w:line="240" w:lineRule="auto"/>
        <w:ind w:right="231" w:firstLine="708"/>
        <w:contextualSpacing/>
        <w:jc w:val="both"/>
        <w:rPr>
          <w:rFonts w:ascii="Times New Roman" w:hAnsi="Times New Roman"/>
          <w:sz w:val="16"/>
          <w:szCs w:val="16"/>
        </w:rPr>
      </w:pPr>
    </w:p>
    <w:p w:rsidR="00210560" w:rsidRPr="00BC440C" w:rsidRDefault="0057665E" w:rsidP="001D103B">
      <w:pPr>
        <w:spacing w:after="0" w:line="240" w:lineRule="auto"/>
        <w:ind w:firstLine="567"/>
        <w:contextualSpacing/>
        <w:jc w:val="both"/>
        <w:rPr>
          <w:rFonts w:ascii="Times New Roman" w:hAnsi="Times New Roman"/>
          <w:b/>
          <w:sz w:val="28"/>
          <w:szCs w:val="28"/>
        </w:rPr>
      </w:pPr>
      <w:r w:rsidRPr="00BC440C">
        <w:rPr>
          <w:rFonts w:ascii="Times New Roman" w:hAnsi="Times New Roman"/>
          <w:b/>
          <w:sz w:val="28"/>
          <w:szCs w:val="28"/>
        </w:rPr>
        <w:t>5</w:t>
      </w:r>
      <w:r w:rsidR="00AD3484" w:rsidRPr="00BC440C">
        <w:rPr>
          <w:rFonts w:ascii="Times New Roman" w:hAnsi="Times New Roman"/>
          <w:b/>
          <w:sz w:val="28"/>
          <w:szCs w:val="28"/>
        </w:rPr>
        <w:t xml:space="preserve">.1 Работа по делопроизводству. </w:t>
      </w:r>
    </w:p>
    <w:p w:rsidR="00210560" w:rsidRPr="00BC440C" w:rsidRDefault="00210560" w:rsidP="001D103B">
      <w:pPr>
        <w:spacing w:after="0" w:line="240" w:lineRule="auto"/>
        <w:ind w:firstLine="567"/>
        <w:contextualSpacing/>
        <w:jc w:val="both"/>
        <w:rPr>
          <w:rFonts w:ascii="Times New Roman" w:hAnsi="Times New Roman"/>
          <w:b/>
          <w:sz w:val="16"/>
          <w:szCs w:val="16"/>
        </w:rPr>
      </w:pPr>
    </w:p>
    <w:p w:rsidR="00210560"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В адрес министерства за </w:t>
      </w:r>
      <w:r w:rsidR="00BC00A2">
        <w:rPr>
          <w:rFonts w:ascii="Times New Roman" w:hAnsi="Times New Roman"/>
          <w:color w:val="000000" w:themeColor="text1"/>
          <w:sz w:val="28"/>
          <w:szCs w:val="28"/>
        </w:rPr>
        <w:t>10</w:t>
      </w:r>
      <w:r w:rsidRPr="00BC440C">
        <w:rPr>
          <w:rFonts w:ascii="Times New Roman" w:hAnsi="Times New Roman"/>
          <w:color w:val="000000" w:themeColor="text1"/>
          <w:sz w:val="28"/>
          <w:szCs w:val="28"/>
        </w:rPr>
        <w:t xml:space="preserve"> месяц</w:t>
      </w:r>
      <w:r w:rsidR="00260D3E" w:rsidRPr="00BC440C">
        <w:rPr>
          <w:rFonts w:ascii="Times New Roman" w:hAnsi="Times New Roman"/>
          <w:color w:val="000000" w:themeColor="text1"/>
          <w:sz w:val="28"/>
          <w:szCs w:val="28"/>
        </w:rPr>
        <w:t>ев</w:t>
      </w:r>
      <w:r w:rsidRPr="00BC440C">
        <w:rPr>
          <w:rFonts w:ascii="Times New Roman" w:hAnsi="Times New Roman"/>
          <w:color w:val="000000" w:themeColor="text1"/>
          <w:sz w:val="28"/>
          <w:szCs w:val="28"/>
        </w:rPr>
        <w:t xml:space="preserve"> 2016 года поступило </w:t>
      </w:r>
      <w:r w:rsidR="00BC00A2">
        <w:rPr>
          <w:rFonts w:ascii="Times New Roman" w:hAnsi="Times New Roman"/>
          <w:color w:val="000000" w:themeColor="text1"/>
          <w:sz w:val="28"/>
          <w:szCs w:val="28"/>
        </w:rPr>
        <w:t>5391</w:t>
      </w:r>
      <w:r w:rsidR="00F71FF8" w:rsidRPr="00BC440C">
        <w:rPr>
          <w:rFonts w:ascii="Times New Roman" w:hAnsi="Times New Roman"/>
          <w:color w:val="000000" w:themeColor="text1"/>
          <w:sz w:val="28"/>
          <w:szCs w:val="28"/>
        </w:rPr>
        <w:t xml:space="preserve"> </w:t>
      </w:r>
      <w:r w:rsidRPr="00BC440C">
        <w:rPr>
          <w:rFonts w:ascii="Times New Roman" w:hAnsi="Times New Roman"/>
          <w:color w:val="000000" w:themeColor="text1"/>
          <w:sz w:val="28"/>
          <w:szCs w:val="28"/>
        </w:rPr>
        <w:t>входящей корреспонденции,  из них:</w:t>
      </w:r>
    </w:p>
    <w:p w:rsidR="00210560"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с Администрации Главы и  Правительства ЧР                       </w:t>
      </w:r>
      <w:r w:rsidR="00F71FF8" w:rsidRPr="00BC440C">
        <w:rPr>
          <w:rFonts w:ascii="Times New Roman" w:hAnsi="Times New Roman"/>
          <w:color w:val="000000" w:themeColor="text1"/>
          <w:sz w:val="28"/>
          <w:szCs w:val="28"/>
        </w:rPr>
        <w:t xml:space="preserve">  </w:t>
      </w:r>
      <w:r w:rsidRPr="00BC440C">
        <w:rPr>
          <w:rFonts w:ascii="Times New Roman" w:hAnsi="Times New Roman"/>
          <w:color w:val="000000" w:themeColor="text1"/>
          <w:sz w:val="28"/>
          <w:szCs w:val="28"/>
        </w:rPr>
        <w:t xml:space="preserve"> – </w:t>
      </w:r>
      <w:r w:rsidR="00BC00A2">
        <w:rPr>
          <w:rFonts w:ascii="Times New Roman" w:hAnsi="Times New Roman"/>
          <w:color w:val="000000" w:themeColor="text1"/>
          <w:sz w:val="28"/>
          <w:szCs w:val="28"/>
        </w:rPr>
        <w:t>439</w:t>
      </w:r>
      <w:r w:rsidRPr="00BC440C">
        <w:rPr>
          <w:rFonts w:ascii="Times New Roman" w:hAnsi="Times New Roman"/>
          <w:color w:val="000000" w:themeColor="text1"/>
          <w:sz w:val="28"/>
          <w:szCs w:val="28"/>
        </w:rPr>
        <w:t>;</w:t>
      </w:r>
    </w:p>
    <w:p w:rsidR="00A10F74"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с министерств и ведомств                                                          – </w:t>
      </w:r>
      <w:r w:rsidR="00BC00A2">
        <w:rPr>
          <w:rFonts w:ascii="Times New Roman" w:hAnsi="Times New Roman"/>
          <w:color w:val="000000" w:themeColor="text1"/>
          <w:sz w:val="28"/>
          <w:szCs w:val="28"/>
        </w:rPr>
        <w:t>1790</w:t>
      </w:r>
      <w:r w:rsidRPr="00BC440C">
        <w:rPr>
          <w:rFonts w:ascii="Times New Roman" w:hAnsi="Times New Roman"/>
          <w:color w:val="000000" w:themeColor="text1"/>
          <w:sz w:val="28"/>
          <w:szCs w:val="28"/>
        </w:rPr>
        <w:t xml:space="preserve">; </w:t>
      </w:r>
    </w:p>
    <w:p w:rsidR="00A10F74"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указы, постановления, распоряжения, протоколы                  </w:t>
      </w:r>
      <w:r w:rsidR="00F71FF8" w:rsidRPr="00BC440C">
        <w:rPr>
          <w:rFonts w:ascii="Times New Roman" w:hAnsi="Times New Roman"/>
          <w:color w:val="000000" w:themeColor="text1"/>
          <w:sz w:val="28"/>
          <w:szCs w:val="28"/>
        </w:rPr>
        <w:t xml:space="preserve">  </w:t>
      </w:r>
      <w:r w:rsidRPr="00BC440C">
        <w:rPr>
          <w:rFonts w:ascii="Times New Roman" w:hAnsi="Times New Roman"/>
          <w:color w:val="000000" w:themeColor="text1"/>
          <w:sz w:val="28"/>
          <w:szCs w:val="28"/>
        </w:rPr>
        <w:t xml:space="preserve"> – </w:t>
      </w:r>
      <w:r w:rsidR="00BC00A2">
        <w:rPr>
          <w:rFonts w:ascii="Times New Roman" w:hAnsi="Times New Roman"/>
          <w:color w:val="000000" w:themeColor="text1"/>
          <w:sz w:val="28"/>
          <w:szCs w:val="28"/>
        </w:rPr>
        <w:t>140</w:t>
      </w:r>
      <w:r w:rsidRPr="00BC440C">
        <w:rPr>
          <w:rFonts w:ascii="Times New Roman" w:hAnsi="Times New Roman"/>
          <w:color w:val="000000" w:themeColor="text1"/>
          <w:sz w:val="28"/>
          <w:szCs w:val="28"/>
        </w:rPr>
        <w:t xml:space="preserve">; </w:t>
      </w:r>
    </w:p>
    <w:p w:rsidR="00A10F74"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от граждан (обращения, жалобы, заявления)                           </w:t>
      </w:r>
      <w:r w:rsidR="00F71FF8" w:rsidRPr="00BC440C">
        <w:rPr>
          <w:rFonts w:ascii="Times New Roman" w:hAnsi="Times New Roman"/>
          <w:color w:val="000000" w:themeColor="text1"/>
          <w:sz w:val="28"/>
          <w:szCs w:val="28"/>
        </w:rPr>
        <w:t xml:space="preserve">  </w:t>
      </w:r>
      <w:r w:rsidRPr="00BC440C">
        <w:rPr>
          <w:rFonts w:ascii="Times New Roman" w:hAnsi="Times New Roman"/>
          <w:color w:val="000000" w:themeColor="text1"/>
          <w:sz w:val="28"/>
          <w:szCs w:val="28"/>
        </w:rPr>
        <w:t xml:space="preserve">– </w:t>
      </w:r>
      <w:r w:rsidR="00BC00A2">
        <w:rPr>
          <w:rFonts w:ascii="Times New Roman" w:hAnsi="Times New Roman"/>
          <w:color w:val="000000" w:themeColor="text1"/>
          <w:sz w:val="28"/>
          <w:szCs w:val="28"/>
        </w:rPr>
        <w:t>221</w:t>
      </w:r>
      <w:r w:rsidRPr="00BC440C">
        <w:rPr>
          <w:rFonts w:ascii="Times New Roman" w:hAnsi="Times New Roman"/>
          <w:color w:val="000000" w:themeColor="text1"/>
          <w:sz w:val="28"/>
          <w:szCs w:val="28"/>
        </w:rPr>
        <w:t>;</w:t>
      </w:r>
    </w:p>
    <w:p w:rsidR="00A10F74" w:rsidRPr="00BC440C" w:rsidRDefault="001127BE" w:rsidP="00822027">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ответы на запросы министерства                                               </w:t>
      </w:r>
      <w:r w:rsidR="00F71FF8" w:rsidRPr="00BC440C">
        <w:rPr>
          <w:rFonts w:ascii="Times New Roman" w:hAnsi="Times New Roman"/>
          <w:color w:val="000000" w:themeColor="text1"/>
          <w:sz w:val="28"/>
          <w:szCs w:val="28"/>
        </w:rPr>
        <w:t>–</w:t>
      </w:r>
      <w:r w:rsidRPr="00BC440C">
        <w:rPr>
          <w:rFonts w:ascii="Times New Roman" w:hAnsi="Times New Roman"/>
          <w:color w:val="000000" w:themeColor="text1"/>
          <w:sz w:val="28"/>
          <w:szCs w:val="28"/>
        </w:rPr>
        <w:t xml:space="preserve"> </w:t>
      </w:r>
      <w:r w:rsidR="00BC00A2">
        <w:rPr>
          <w:rFonts w:ascii="Times New Roman" w:hAnsi="Times New Roman"/>
          <w:color w:val="000000" w:themeColor="text1"/>
          <w:sz w:val="28"/>
          <w:szCs w:val="28"/>
        </w:rPr>
        <w:t>3313</w:t>
      </w:r>
      <w:r w:rsidRPr="00BC440C">
        <w:rPr>
          <w:rFonts w:ascii="Times New Roman" w:hAnsi="Times New Roman"/>
          <w:color w:val="000000" w:themeColor="text1"/>
          <w:sz w:val="28"/>
          <w:szCs w:val="28"/>
        </w:rPr>
        <w:t xml:space="preserve"> .</w:t>
      </w:r>
    </w:p>
    <w:p w:rsidR="00A10F74"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Во  время  личного  приема  Министром  строительства  и  ЖКХ  ЧР было </w:t>
      </w:r>
    </w:p>
    <w:p w:rsidR="00CF1095" w:rsidRPr="00BC440C" w:rsidRDefault="001E213F" w:rsidP="0065300B">
      <w:pPr>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принято </w:t>
      </w:r>
      <w:r w:rsidR="00BC00A2">
        <w:rPr>
          <w:rFonts w:ascii="Times New Roman" w:hAnsi="Times New Roman"/>
          <w:color w:val="000000" w:themeColor="text1"/>
          <w:sz w:val="28"/>
          <w:szCs w:val="28"/>
        </w:rPr>
        <w:t>70</w:t>
      </w:r>
      <w:r w:rsidR="00260D3E" w:rsidRPr="00BC440C">
        <w:rPr>
          <w:rFonts w:ascii="Times New Roman" w:hAnsi="Times New Roman"/>
          <w:color w:val="000000" w:themeColor="text1"/>
          <w:sz w:val="28"/>
          <w:szCs w:val="28"/>
        </w:rPr>
        <w:t xml:space="preserve"> человек</w:t>
      </w:r>
      <w:r w:rsidR="001127BE" w:rsidRPr="00BC440C">
        <w:rPr>
          <w:rFonts w:ascii="Times New Roman" w:hAnsi="Times New Roman"/>
          <w:color w:val="000000" w:themeColor="text1"/>
          <w:sz w:val="28"/>
          <w:szCs w:val="28"/>
        </w:rPr>
        <w:t xml:space="preserve">. Из устных обращений: </w:t>
      </w:r>
    </w:p>
    <w:p w:rsidR="0065300B" w:rsidRPr="00BC440C" w:rsidRDefault="0065300B" w:rsidP="0065300B">
      <w:pPr>
        <w:spacing w:after="0" w:line="240" w:lineRule="auto"/>
        <w:ind w:firstLine="567"/>
        <w:rPr>
          <w:rFonts w:ascii="Times New Roman" w:hAnsi="Times New Roman"/>
          <w:b/>
          <w:sz w:val="28"/>
          <w:szCs w:val="28"/>
        </w:rPr>
      </w:pPr>
      <w:r w:rsidRPr="00BC440C">
        <w:rPr>
          <w:rFonts w:ascii="Times New Roman" w:hAnsi="Times New Roman"/>
          <w:sz w:val="28"/>
          <w:szCs w:val="28"/>
        </w:rPr>
        <w:t xml:space="preserve">- решено положительно     </w:t>
      </w:r>
      <w:r w:rsidR="001E213F">
        <w:rPr>
          <w:rFonts w:ascii="Times New Roman" w:hAnsi="Times New Roman"/>
          <w:sz w:val="28"/>
          <w:szCs w:val="28"/>
        </w:rPr>
        <w:t xml:space="preserve">                             - 4</w:t>
      </w:r>
      <w:r w:rsidRPr="00BC440C">
        <w:rPr>
          <w:rFonts w:ascii="Times New Roman" w:hAnsi="Times New Roman"/>
          <w:sz w:val="28"/>
          <w:szCs w:val="28"/>
        </w:rPr>
        <w:t xml:space="preserve"> обращения;</w:t>
      </w:r>
    </w:p>
    <w:p w:rsidR="0065300B" w:rsidRPr="00BC440C" w:rsidRDefault="0065300B" w:rsidP="0065300B">
      <w:pPr>
        <w:spacing w:after="0" w:line="240" w:lineRule="auto"/>
        <w:ind w:firstLine="567"/>
        <w:rPr>
          <w:rFonts w:ascii="Times New Roman" w:hAnsi="Times New Roman"/>
          <w:b/>
          <w:sz w:val="28"/>
          <w:szCs w:val="28"/>
        </w:rPr>
      </w:pPr>
      <w:r w:rsidRPr="00BC440C">
        <w:rPr>
          <w:rFonts w:ascii="Times New Roman" w:hAnsi="Times New Roman"/>
          <w:sz w:val="28"/>
          <w:szCs w:val="28"/>
        </w:rPr>
        <w:t xml:space="preserve">- находятся на рассмотрении                          - </w:t>
      </w:r>
      <w:r w:rsidR="001E213F">
        <w:rPr>
          <w:rFonts w:ascii="Times New Roman" w:hAnsi="Times New Roman"/>
          <w:sz w:val="28"/>
          <w:szCs w:val="28"/>
        </w:rPr>
        <w:t>20</w:t>
      </w:r>
      <w:r w:rsidRPr="00BC440C">
        <w:rPr>
          <w:rFonts w:ascii="Times New Roman" w:hAnsi="Times New Roman"/>
          <w:sz w:val="28"/>
          <w:szCs w:val="28"/>
        </w:rPr>
        <w:t xml:space="preserve"> обращений;</w:t>
      </w:r>
    </w:p>
    <w:p w:rsidR="0065300B" w:rsidRPr="00BC440C" w:rsidRDefault="0065300B" w:rsidP="0065300B">
      <w:pPr>
        <w:spacing w:after="0" w:line="240" w:lineRule="auto"/>
        <w:ind w:firstLine="567"/>
        <w:rPr>
          <w:rFonts w:ascii="Times New Roman" w:hAnsi="Times New Roman"/>
          <w:b/>
          <w:sz w:val="28"/>
          <w:szCs w:val="28"/>
        </w:rPr>
      </w:pPr>
      <w:r w:rsidRPr="00BC440C">
        <w:rPr>
          <w:rFonts w:ascii="Times New Roman" w:hAnsi="Times New Roman"/>
          <w:sz w:val="28"/>
          <w:szCs w:val="28"/>
        </w:rPr>
        <w:t xml:space="preserve">- дано разъяснение по                                      - </w:t>
      </w:r>
      <w:r w:rsidR="00BC00A2">
        <w:rPr>
          <w:rFonts w:ascii="Times New Roman" w:hAnsi="Times New Roman"/>
          <w:sz w:val="28"/>
          <w:szCs w:val="28"/>
        </w:rPr>
        <w:t>23</w:t>
      </w:r>
      <w:r w:rsidR="00260D3E" w:rsidRPr="00BC440C">
        <w:rPr>
          <w:rFonts w:ascii="Times New Roman" w:hAnsi="Times New Roman"/>
          <w:sz w:val="28"/>
          <w:szCs w:val="28"/>
        </w:rPr>
        <w:t xml:space="preserve"> </w:t>
      </w:r>
      <w:r w:rsidRPr="00BC440C">
        <w:rPr>
          <w:rFonts w:ascii="Times New Roman" w:hAnsi="Times New Roman"/>
          <w:sz w:val="28"/>
          <w:szCs w:val="28"/>
        </w:rPr>
        <w:t>обращениям;</w:t>
      </w:r>
    </w:p>
    <w:p w:rsidR="0065300B" w:rsidRPr="00BC440C" w:rsidRDefault="0065300B" w:rsidP="0065300B">
      <w:pPr>
        <w:spacing w:after="0" w:line="240" w:lineRule="auto"/>
        <w:ind w:firstLine="567"/>
        <w:rPr>
          <w:rFonts w:ascii="Times New Roman" w:hAnsi="Times New Roman"/>
          <w:sz w:val="28"/>
          <w:szCs w:val="28"/>
        </w:rPr>
      </w:pPr>
      <w:r w:rsidRPr="00BC440C">
        <w:rPr>
          <w:rFonts w:ascii="Times New Roman" w:hAnsi="Times New Roman"/>
          <w:sz w:val="28"/>
          <w:szCs w:val="28"/>
        </w:rPr>
        <w:t xml:space="preserve">- отказано                              </w:t>
      </w:r>
      <w:r w:rsidR="001E213F">
        <w:rPr>
          <w:rFonts w:ascii="Times New Roman" w:hAnsi="Times New Roman"/>
          <w:sz w:val="28"/>
          <w:szCs w:val="28"/>
        </w:rPr>
        <w:t xml:space="preserve">          </w:t>
      </w:r>
      <w:r w:rsidR="00BC00A2">
        <w:rPr>
          <w:rFonts w:ascii="Times New Roman" w:hAnsi="Times New Roman"/>
          <w:sz w:val="28"/>
          <w:szCs w:val="28"/>
        </w:rPr>
        <w:t xml:space="preserve">                   - 4</w:t>
      </w:r>
      <w:r w:rsidRPr="00BC440C">
        <w:rPr>
          <w:rFonts w:ascii="Times New Roman" w:hAnsi="Times New Roman"/>
          <w:sz w:val="28"/>
          <w:szCs w:val="28"/>
        </w:rPr>
        <w:t xml:space="preserve"> заявителю;</w:t>
      </w:r>
    </w:p>
    <w:p w:rsidR="00C74832" w:rsidRPr="00BC440C" w:rsidRDefault="00C74832" w:rsidP="0065300B">
      <w:pPr>
        <w:spacing w:after="0" w:line="240" w:lineRule="auto"/>
        <w:ind w:firstLine="567"/>
        <w:rPr>
          <w:rFonts w:ascii="Times New Roman" w:hAnsi="Times New Roman"/>
          <w:b/>
          <w:sz w:val="28"/>
          <w:szCs w:val="28"/>
        </w:rPr>
      </w:pPr>
      <w:r w:rsidRPr="00BC440C">
        <w:rPr>
          <w:rFonts w:ascii="Times New Roman" w:hAnsi="Times New Roman"/>
          <w:sz w:val="28"/>
          <w:szCs w:val="28"/>
        </w:rPr>
        <w:t>- в другие министерства и ведомства о</w:t>
      </w:r>
      <w:r w:rsidR="00BC00A2">
        <w:rPr>
          <w:rFonts w:ascii="Times New Roman" w:hAnsi="Times New Roman"/>
          <w:sz w:val="28"/>
          <w:szCs w:val="28"/>
        </w:rPr>
        <w:t>тправлено по принадлежности – 19</w:t>
      </w:r>
      <w:r w:rsidRPr="00BC440C">
        <w:rPr>
          <w:rFonts w:ascii="Times New Roman" w:hAnsi="Times New Roman"/>
          <w:sz w:val="28"/>
          <w:szCs w:val="28"/>
        </w:rPr>
        <w:t xml:space="preserve"> обращений.</w:t>
      </w:r>
    </w:p>
    <w:p w:rsidR="00CF1095"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Исходящей корреспонденции за </w:t>
      </w:r>
      <w:r w:rsidR="00BC00A2">
        <w:rPr>
          <w:rFonts w:ascii="Times New Roman" w:hAnsi="Times New Roman"/>
          <w:color w:val="000000" w:themeColor="text1"/>
          <w:sz w:val="28"/>
          <w:szCs w:val="28"/>
        </w:rPr>
        <w:t>10</w:t>
      </w:r>
      <w:r w:rsidR="00260D3E" w:rsidRPr="00BC440C">
        <w:rPr>
          <w:rFonts w:ascii="Times New Roman" w:hAnsi="Times New Roman"/>
          <w:color w:val="000000" w:themeColor="text1"/>
          <w:sz w:val="28"/>
          <w:szCs w:val="28"/>
        </w:rPr>
        <w:t xml:space="preserve"> месяцев</w:t>
      </w:r>
      <w:r w:rsidRPr="00BC440C">
        <w:rPr>
          <w:rFonts w:ascii="Times New Roman" w:hAnsi="Times New Roman"/>
          <w:color w:val="000000" w:themeColor="text1"/>
          <w:sz w:val="28"/>
          <w:szCs w:val="28"/>
        </w:rPr>
        <w:t xml:space="preserve"> 2016 года составило </w:t>
      </w:r>
      <w:r w:rsidR="00BC00A2">
        <w:rPr>
          <w:rFonts w:ascii="Times New Roman" w:hAnsi="Times New Roman"/>
          <w:color w:val="000000" w:themeColor="text1"/>
          <w:sz w:val="28"/>
          <w:szCs w:val="28"/>
        </w:rPr>
        <w:t>5086</w:t>
      </w:r>
      <w:r w:rsidRPr="00BC440C">
        <w:rPr>
          <w:rFonts w:ascii="Times New Roman" w:hAnsi="Times New Roman"/>
          <w:color w:val="000000" w:themeColor="text1"/>
          <w:sz w:val="28"/>
          <w:szCs w:val="28"/>
        </w:rPr>
        <w:t xml:space="preserve"> документа, в том числе в адрес:</w:t>
      </w:r>
    </w:p>
    <w:p w:rsidR="00CF1095"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 Администрации Главы и Правительства ЧР                            – </w:t>
      </w:r>
      <w:r w:rsidR="00BC00A2">
        <w:rPr>
          <w:rFonts w:ascii="Times New Roman" w:hAnsi="Times New Roman"/>
          <w:color w:val="000000" w:themeColor="text1"/>
          <w:sz w:val="28"/>
          <w:szCs w:val="28"/>
        </w:rPr>
        <w:t>1004</w:t>
      </w:r>
      <w:r w:rsidRPr="00BC440C">
        <w:rPr>
          <w:rFonts w:ascii="Times New Roman" w:hAnsi="Times New Roman"/>
          <w:color w:val="000000" w:themeColor="text1"/>
          <w:sz w:val="28"/>
          <w:szCs w:val="28"/>
        </w:rPr>
        <w:t>;</w:t>
      </w:r>
    </w:p>
    <w:p w:rsidR="00CF1095"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 министерств, ведомств и органов местного самоуправления  – </w:t>
      </w:r>
      <w:r w:rsidR="00BC00A2">
        <w:rPr>
          <w:rFonts w:ascii="Times New Roman" w:hAnsi="Times New Roman"/>
          <w:color w:val="000000" w:themeColor="text1"/>
          <w:sz w:val="28"/>
          <w:szCs w:val="28"/>
        </w:rPr>
        <w:t>2563</w:t>
      </w:r>
      <w:r w:rsidRPr="00BC440C">
        <w:rPr>
          <w:rFonts w:ascii="Times New Roman" w:hAnsi="Times New Roman"/>
          <w:color w:val="000000" w:themeColor="text1"/>
          <w:sz w:val="28"/>
          <w:szCs w:val="28"/>
        </w:rPr>
        <w:t>;</w:t>
      </w:r>
    </w:p>
    <w:p w:rsidR="00CF1095"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 руководителей подведомственных подразделений                  – </w:t>
      </w:r>
      <w:r w:rsidR="00BC00A2">
        <w:rPr>
          <w:rFonts w:ascii="Times New Roman" w:hAnsi="Times New Roman"/>
          <w:color w:val="000000" w:themeColor="text1"/>
          <w:sz w:val="28"/>
          <w:szCs w:val="28"/>
        </w:rPr>
        <w:t>1266</w:t>
      </w:r>
      <w:r w:rsidRPr="00BC440C">
        <w:rPr>
          <w:rFonts w:ascii="Times New Roman" w:hAnsi="Times New Roman"/>
          <w:color w:val="000000" w:themeColor="text1"/>
          <w:sz w:val="28"/>
          <w:szCs w:val="28"/>
        </w:rPr>
        <w:t>;</w:t>
      </w:r>
    </w:p>
    <w:p w:rsidR="00CF1095"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 жителей                                                                               </w:t>
      </w:r>
      <w:r w:rsidR="006B7273" w:rsidRPr="00BC440C">
        <w:rPr>
          <w:rFonts w:ascii="Times New Roman" w:hAnsi="Times New Roman"/>
          <w:color w:val="000000" w:themeColor="text1"/>
          <w:sz w:val="28"/>
          <w:szCs w:val="28"/>
        </w:rPr>
        <w:t xml:space="preserve">     </w:t>
      </w:r>
      <w:r w:rsidRPr="00BC440C">
        <w:rPr>
          <w:rFonts w:ascii="Times New Roman" w:hAnsi="Times New Roman"/>
          <w:color w:val="000000" w:themeColor="text1"/>
          <w:sz w:val="28"/>
          <w:szCs w:val="28"/>
        </w:rPr>
        <w:t xml:space="preserve">– </w:t>
      </w:r>
      <w:r w:rsidR="00BC00A2">
        <w:rPr>
          <w:rFonts w:ascii="Times New Roman" w:hAnsi="Times New Roman"/>
          <w:color w:val="000000" w:themeColor="text1"/>
          <w:sz w:val="28"/>
          <w:szCs w:val="28"/>
        </w:rPr>
        <w:t>253</w:t>
      </w:r>
      <w:r w:rsidRPr="00BC440C">
        <w:rPr>
          <w:rFonts w:ascii="Times New Roman" w:hAnsi="Times New Roman"/>
          <w:color w:val="000000" w:themeColor="text1"/>
          <w:sz w:val="28"/>
          <w:szCs w:val="28"/>
        </w:rPr>
        <w:t>.</w:t>
      </w:r>
    </w:p>
    <w:p w:rsidR="001D7831" w:rsidRPr="00BC440C" w:rsidRDefault="001D7831" w:rsidP="00EF1DC9">
      <w:pPr>
        <w:spacing w:after="0" w:line="240" w:lineRule="auto"/>
        <w:contextualSpacing/>
        <w:jc w:val="both"/>
        <w:rPr>
          <w:rFonts w:ascii="Times New Roman" w:hAnsi="Times New Roman"/>
          <w:color w:val="000000" w:themeColor="text1"/>
          <w:sz w:val="16"/>
          <w:szCs w:val="16"/>
        </w:rPr>
      </w:pPr>
    </w:p>
    <w:p w:rsidR="001127BE" w:rsidRPr="00BC440C" w:rsidRDefault="001127BE" w:rsidP="001D103B">
      <w:pPr>
        <w:spacing w:after="0" w:line="240" w:lineRule="auto"/>
        <w:ind w:firstLine="567"/>
        <w:contextualSpacing/>
        <w:jc w:val="both"/>
        <w:rPr>
          <w:rFonts w:ascii="Times New Roman" w:hAnsi="Times New Roman"/>
          <w:color w:val="000000" w:themeColor="text1"/>
          <w:sz w:val="28"/>
          <w:szCs w:val="28"/>
        </w:rPr>
      </w:pPr>
      <w:r w:rsidRPr="00BC440C">
        <w:rPr>
          <w:rFonts w:ascii="Times New Roman" w:hAnsi="Times New Roman"/>
          <w:color w:val="000000" w:themeColor="text1"/>
          <w:sz w:val="28"/>
          <w:szCs w:val="28"/>
        </w:rPr>
        <w:t xml:space="preserve">Внутриведомственных нормативных актов, регулирующих работу аппарата министерства и его структурных подразделений, было издано приказов – </w:t>
      </w:r>
      <w:r w:rsidR="00BC00A2">
        <w:rPr>
          <w:rFonts w:ascii="Times New Roman" w:hAnsi="Times New Roman"/>
          <w:color w:val="000000" w:themeColor="text1"/>
          <w:sz w:val="28"/>
          <w:szCs w:val="28"/>
        </w:rPr>
        <w:t>135</w:t>
      </w:r>
      <w:r w:rsidRPr="00BC440C">
        <w:rPr>
          <w:rFonts w:ascii="Times New Roman" w:hAnsi="Times New Roman"/>
          <w:color w:val="000000" w:themeColor="text1"/>
          <w:sz w:val="28"/>
          <w:szCs w:val="28"/>
        </w:rPr>
        <w:t xml:space="preserve">. </w:t>
      </w:r>
    </w:p>
    <w:p w:rsidR="001127BE" w:rsidRPr="00BC440C" w:rsidRDefault="001127BE" w:rsidP="001D103B">
      <w:pPr>
        <w:pStyle w:val="2"/>
        <w:spacing w:before="0" w:line="240" w:lineRule="auto"/>
        <w:ind w:right="147" w:firstLine="567"/>
        <w:jc w:val="both"/>
        <w:rPr>
          <w:rFonts w:ascii="Times New Roman" w:hAnsi="Times New Roman" w:cs="Times New Roman"/>
          <w:b w:val="0"/>
          <w:color w:val="000000" w:themeColor="text1"/>
          <w:sz w:val="16"/>
          <w:szCs w:val="16"/>
        </w:rPr>
      </w:pPr>
    </w:p>
    <w:p w:rsidR="00A24487" w:rsidRPr="00BC440C" w:rsidRDefault="00A24487" w:rsidP="001D103B">
      <w:pPr>
        <w:spacing w:after="0" w:line="240" w:lineRule="auto"/>
        <w:ind w:firstLine="540"/>
        <w:contextualSpacing/>
        <w:jc w:val="center"/>
        <w:rPr>
          <w:rFonts w:ascii="Times New Roman" w:hAnsi="Times New Roman"/>
          <w:b/>
          <w:sz w:val="28"/>
          <w:szCs w:val="28"/>
        </w:rPr>
      </w:pPr>
      <w:r w:rsidRPr="00BC440C">
        <w:rPr>
          <w:rFonts w:ascii="Times New Roman" w:hAnsi="Times New Roman"/>
          <w:b/>
          <w:sz w:val="28"/>
          <w:szCs w:val="28"/>
        </w:rPr>
        <w:t>Рассмотрение письменных обращений</w:t>
      </w:r>
    </w:p>
    <w:p w:rsidR="00A24487" w:rsidRPr="00BC440C" w:rsidRDefault="00A24487" w:rsidP="001D103B">
      <w:pPr>
        <w:spacing w:after="0" w:line="240" w:lineRule="auto"/>
        <w:ind w:firstLine="540"/>
        <w:contextualSpacing/>
        <w:jc w:val="center"/>
        <w:rPr>
          <w:rFonts w:ascii="Times New Roman" w:hAnsi="Times New Roman"/>
          <w:b/>
          <w:sz w:val="28"/>
          <w:szCs w:val="28"/>
        </w:rPr>
      </w:pPr>
      <w:r w:rsidRPr="00BC440C">
        <w:rPr>
          <w:rFonts w:ascii="Times New Roman" w:hAnsi="Times New Roman"/>
          <w:b/>
          <w:sz w:val="28"/>
          <w:szCs w:val="28"/>
        </w:rPr>
        <w:t>граждан в М</w:t>
      </w:r>
      <w:r w:rsidR="00BF23AF" w:rsidRPr="00BC440C">
        <w:rPr>
          <w:rFonts w:ascii="Times New Roman" w:hAnsi="Times New Roman"/>
          <w:b/>
          <w:sz w:val="28"/>
          <w:szCs w:val="28"/>
        </w:rPr>
        <w:t xml:space="preserve">С и </w:t>
      </w:r>
      <w:r w:rsidRPr="00BC440C">
        <w:rPr>
          <w:rFonts w:ascii="Times New Roman" w:hAnsi="Times New Roman"/>
          <w:b/>
          <w:sz w:val="28"/>
          <w:szCs w:val="28"/>
        </w:rPr>
        <w:t xml:space="preserve">ЖКХ ЧР  за </w:t>
      </w:r>
      <w:r w:rsidR="00BC00A2">
        <w:rPr>
          <w:rFonts w:ascii="Times New Roman" w:hAnsi="Times New Roman"/>
          <w:b/>
          <w:sz w:val="28"/>
          <w:szCs w:val="28"/>
        </w:rPr>
        <w:t>10</w:t>
      </w:r>
      <w:r w:rsidR="006204D8" w:rsidRPr="00BC440C">
        <w:rPr>
          <w:rFonts w:ascii="Times New Roman" w:hAnsi="Times New Roman"/>
          <w:b/>
          <w:sz w:val="28"/>
          <w:szCs w:val="28"/>
        </w:rPr>
        <w:t xml:space="preserve"> месяцев</w:t>
      </w:r>
      <w:r w:rsidRPr="00BC440C">
        <w:rPr>
          <w:rFonts w:ascii="Times New Roman" w:hAnsi="Times New Roman"/>
          <w:b/>
          <w:sz w:val="28"/>
          <w:szCs w:val="28"/>
        </w:rPr>
        <w:t xml:space="preserve"> 201</w:t>
      </w:r>
      <w:r w:rsidR="0057665E" w:rsidRPr="00BC440C">
        <w:rPr>
          <w:rFonts w:ascii="Times New Roman" w:hAnsi="Times New Roman"/>
          <w:b/>
          <w:sz w:val="28"/>
          <w:szCs w:val="28"/>
        </w:rPr>
        <w:t>6</w:t>
      </w:r>
      <w:r w:rsidRPr="00BC440C">
        <w:rPr>
          <w:rFonts w:ascii="Times New Roman" w:hAnsi="Times New Roman"/>
          <w:b/>
          <w:sz w:val="28"/>
          <w:szCs w:val="28"/>
        </w:rPr>
        <w:t xml:space="preserve"> года.</w:t>
      </w:r>
    </w:p>
    <w:p w:rsidR="00A24487" w:rsidRPr="00BC440C" w:rsidRDefault="00A24487" w:rsidP="001D103B">
      <w:pPr>
        <w:spacing w:after="0" w:line="240" w:lineRule="auto"/>
        <w:ind w:firstLine="540"/>
        <w:contextualSpacing/>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24487" w:rsidRPr="00BC440C" w:rsidTr="00A336EE">
        <w:tc>
          <w:tcPr>
            <w:tcW w:w="4785" w:type="dxa"/>
          </w:tcPr>
          <w:p w:rsidR="00A24487" w:rsidRPr="00BC440C" w:rsidRDefault="00A24487" w:rsidP="001D103B">
            <w:pPr>
              <w:spacing w:after="0" w:line="240" w:lineRule="auto"/>
              <w:contextualSpacing/>
              <w:jc w:val="center"/>
              <w:rPr>
                <w:rFonts w:ascii="Times New Roman" w:hAnsi="Times New Roman"/>
                <w:sz w:val="28"/>
                <w:szCs w:val="28"/>
              </w:rPr>
            </w:pPr>
            <w:r w:rsidRPr="00BC440C">
              <w:rPr>
                <w:rFonts w:ascii="Times New Roman" w:hAnsi="Times New Roman"/>
                <w:sz w:val="28"/>
                <w:szCs w:val="28"/>
              </w:rPr>
              <w:t>Результат рассмотрения</w:t>
            </w:r>
          </w:p>
        </w:tc>
        <w:tc>
          <w:tcPr>
            <w:tcW w:w="4786" w:type="dxa"/>
          </w:tcPr>
          <w:p w:rsidR="00A24487" w:rsidRPr="00BC440C" w:rsidRDefault="00A24487" w:rsidP="001D103B">
            <w:pPr>
              <w:spacing w:after="0" w:line="240" w:lineRule="auto"/>
              <w:contextualSpacing/>
              <w:jc w:val="center"/>
              <w:rPr>
                <w:rFonts w:ascii="Times New Roman" w:hAnsi="Times New Roman"/>
                <w:sz w:val="28"/>
                <w:szCs w:val="28"/>
              </w:rPr>
            </w:pPr>
            <w:r w:rsidRPr="00BC440C">
              <w:rPr>
                <w:rFonts w:ascii="Times New Roman" w:hAnsi="Times New Roman"/>
                <w:sz w:val="28"/>
                <w:szCs w:val="28"/>
              </w:rPr>
              <w:t>Количество обращений</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Всего получено обращений,</w:t>
            </w:r>
          </w:p>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из них:</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1E213F" w:rsidP="001D103B">
            <w:pPr>
              <w:spacing w:after="0" w:line="240" w:lineRule="auto"/>
              <w:contextualSpacing/>
              <w:jc w:val="center"/>
              <w:rPr>
                <w:rFonts w:ascii="Times New Roman" w:hAnsi="Times New Roman"/>
                <w:sz w:val="28"/>
                <w:szCs w:val="28"/>
              </w:rPr>
            </w:pPr>
            <w:r>
              <w:rPr>
                <w:rFonts w:ascii="Times New Roman" w:hAnsi="Times New Roman"/>
                <w:sz w:val="28"/>
                <w:szCs w:val="28"/>
              </w:rPr>
              <w:t>2</w:t>
            </w:r>
            <w:r w:rsidR="00BC00A2">
              <w:rPr>
                <w:rFonts w:ascii="Times New Roman" w:hAnsi="Times New Roman"/>
                <w:sz w:val="28"/>
                <w:szCs w:val="28"/>
              </w:rPr>
              <w:t>21</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Получено коллективных  обращений</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1E213F" w:rsidP="001D103B">
            <w:pPr>
              <w:spacing w:after="0" w:line="240" w:lineRule="auto"/>
              <w:contextualSpacing/>
              <w:jc w:val="center"/>
              <w:rPr>
                <w:rFonts w:ascii="Times New Roman" w:hAnsi="Times New Roman"/>
                <w:sz w:val="28"/>
                <w:szCs w:val="28"/>
              </w:rPr>
            </w:pPr>
            <w:r>
              <w:rPr>
                <w:rFonts w:ascii="Times New Roman" w:hAnsi="Times New Roman"/>
                <w:sz w:val="28"/>
                <w:szCs w:val="28"/>
              </w:rPr>
              <w:t>36</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Получено повторных обращений</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1E213F" w:rsidP="001D103B">
            <w:pPr>
              <w:spacing w:after="0" w:line="240" w:lineRule="auto"/>
              <w:contextualSpacing/>
              <w:jc w:val="center"/>
              <w:rPr>
                <w:rFonts w:ascii="Times New Roman" w:hAnsi="Times New Roman"/>
                <w:sz w:val="28"/>
                <w:szCs w:val="28"/>
              </w:rPr>
            </w:pPr>
            <w:r>
              <w:rPr>
                <w:rFonts w:ascii="Times New Roman" w:hAnsi="Times New Roman"/>
                <w:sz w:val="28"/>
                <w:szCs w:val="28"/>
              </w:rPr>
              <w:t>4</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Всего рассмотрено</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1E213F" w:rsidP="001D103B">
            <w:pPr>
              <w:spacing w:after="0" w:line="240" w:lineRule="auto"/>
              <w:contextualSpacing/>
              <w:jc w:val="center"/>
              <w:rPr>
                <w:rFonts w:ascii="Times New Roman" w:hAnsi="Times New Roman"/>
                <w:sz w:val="28"/>
                <w:szCs w:val="28"/>
              </w:rPr>
            </w:pPr>
            <w:r>
              <w:rPr>
                <w:rFonts w:ascii="Times New Roman" w:hAnsi="Times New Roman"/>
                <w:sz w:val="28"/>
                <w:szCs w:val="28"/>
              </w:rPr>
              <w:t>2</w:t>
            </w:r>
            <w:r w:rsidR="00BC00A2">
              <w:rPr>
                <w:rFonts w:ascii="Times New Roman" w:hAnsi="Times New Roman"/>
                <w:sz w:val="28"/>
                <w:szCs w:val="28"/>
              </w:rPr>
              <w:t>21</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Поставлено на дополнительный контроль или находится на рассмотрении</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BC00A2" w:rsidP="001D103B">
            <w:pPr>
              <w:spacing w:after="0" w:line="240" w:lineRule="auto"/>
              <w:contextualSpacing/>
              <w:jc w:val="center"/>
              <w:rPr>
                <w:rFonts w:ascii="Times New Roman" w:hAnsi="Times New Roman"/>
                <w:sz w:val="28"/>
                <w:szCs w:val="28"/>
              </w:rPr>
            </w:pPr>
            <w:r>
              <w:rPr>
                <w:rFonts w:ascii="Times New Roman" w:hAnsi="Times New Roman"/>
                <w:sz w:val="28"/>
                <w:szCs w:val="28"/>
              </w:rPr>
              <w:t>102</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Разъяснено </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BC00A2" w:rsidP="001D103B">
            <w:pPr>
              <w:spacing w:after="0" w:line="240" w:lineRule="auto"/>
              <w:contextualSpacing/>
              <w:jc w:val="center"/>
              <w:rPr>
                <w:rFonts w:ascii="Times New Roman" w:hAnsi="Times New Roman"/>
                <w:sz w:val="28"/>
                <w:szCs w:val="28"/>
              </w:rPr>
            </w:pPr>
            <w:r>
              <w:rPr>
                <w:rFonts w:ascii="Times New Roman" w:hAnsi="Times New Roman"/>
                <w:sz w:val="28"/>
                <w:szCs w:val="28"/>
              </w:rPr>
              <w:t>58</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Направлено по принадлежности </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BC00A2" w:rsidP="001D103B">
            <w:pPr>
              <w:spacing w:after="0" w:line="240" w:lineRule="auto"/>
              <w:contextualSpacing/>
              <w:jc w:val="center"/>
              <w:rPr>
                <w:rFonts w:ascii="Times New Roman" w:hAnsi="Times New Roman"/>
                <w:sz w:val="28"/>
                <w:szCs w:val="28"/>
              </w:rPr>
            </w:pPr>
            <w:r>
              <w:rPr>
                <w:rFonts w:ascii="Times New Roman" w:hAnsi="Times New Roman"/>
                <w:sz w:val="28"/>
                <w:szCs w:val="28"/>
              </w:rPr>
              <w:t>40</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lastRenderedPageBreak/>
              <w:t>Решено положительно</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EF1DC9" w:rsidP="001D103B">
            <w:pPr>
              <w:spacing w:after="0" w:line="240" w:lineRule="auto"/>
              <w:contextualSpacing/>
              <w:jc w:val="center"/>
              <w:rPr>
                <w:rFonts w:ascii="Times New Roman" w:hAnsi="Times New Roman"/>
                <w:sz w:val="28"/>
                <w:szCs w:val="28"/>
              </w:rPr>
            </w:pPr>
            <w:r w:rsidRPr="00BC440C">
              <w:rPr>
                <w:rFonts w:ascii="Times New Roman" w:hAnsi="Times New Roman"/>
                <w:sz w:val="28"/>
                <w:szCs w:val="28"/>
              </w:rPr>
              <w:t>1</w:t>
            </w:r>
            <w:r w:rsidR="00BC00A2">
              <w:rPr>
                <w:rFonts w:ascii="Times New Roman" w:hAnsi="Times New Roman"/>
                <w:sz w:val="28"/>
                <w:szCs w:val="28"/>
              </w:rPr>
              <w:t>8</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Отказано</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1E213F" w:rsidP="001D103B">
            <w:pPr>
              <w:spacing w:after="0" w:line="240" w:lineRule="auto"/>
              <w:contextualSpacing/>
              <w:jc w:val="center"/>
              <w:rPr>
                <w:rFonts w:ascii="Times New Roman" w:hAnsi="Times New Roman"/>
                <w:sz w:val="28"/>
                <w:szCs w:val="28"/>
              </w:rPr>
            </w:pPr>
            <w:r>
              <w:rPr>
                <w:rFonts w:ascii="Times New Roman" w:hAnsi="Times New Roman"/>
                <w:sz w:val="28"/>
                <w:szCs w:val="28"/>
              </w:rPr>
              <w:t>3</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Проверено с выездом на место: </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1E213F" w:rsidP="001D103B">
            <w:pPr>
              <w:spacing w:after="0" w:line="240" w:lineRule="auto"/>
              <w:contextualSpacing/>
              <w:jc w:val="center"/>
              <w:rPr>
                <w:rFonts w:ascii="Times New Roman" w:hAnsi="Times New Roman"/>
                <w:sz w:val="28"/>
                <w:szCs w:val="28"/>
              </w:rPr>
            </w:pPr>
            <w:r>
              <w:rPr>
                <w:rFonts w:ascii="Times New Roman" w:hAnsi="Times New Roman"/>
                <w:sz w:val="28"/>
                <w:szCs w:val="28"/>
              </w:rPr>
              <w:t>3</w:t>
            </w:r>
            <w:r w:rsidR="00BC00A2">
              <w:rPr>
                <w:rFonts w:ascii="Times New Roman" w:hAnsi="Times New Roman"/>
                <w:sz w:val="28"/>
                <w:szCs w:val="28"/>
              </w:rPr>
              <w:t>2</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 - факты подтвердились</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1E213F" w:rsidP="001D103B">
            <w:pPr>
              <w:spacing w:after="0" w:line="240" w:lineRule="auto"/>
              <w:contextualSpacing/>
              <w:jc w:val="center"/>
              <w:rPr>
                <w:rFonts w:ascii="Times New Roman" w:hAnsi="Times New Roman"/>
                <w:sz w:val="28"/>
                <w:szCs w:val="28"/>
              </w:rPr>
            </w:pPr>
            <w:r>
              <w:rPr>
                <w:rFonts w:ascii="Times New Roman" w:hAnsi="Times New Roman"/>
                <w:sz w:val="28"/>
                <w:szCs w:val="28"/>
              </w:rPr>
              <w:t>17</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 - факты не подтвердились</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EF1DC9" w:rsidP="001D103B">
            <w:pPr>
              <w:spacing w:after="0" w:line="240" w:lineRule="auto"/>
              <w:contextualSpacing/>
              <w:jc w:val="center"/>
              <w:rPr>
                <w:rFonts w:ascii="Times New Roman" w:hAnsi="Times New Roman"/>
                <w:sz w:val="28"/>
                <w:szCs w:val="28"/>
              </w:rPr>
            </w:pPr>
            <w:r w:rsidRPr="00BC440C">
              <w:rPr>
                <w:rFonts w:ascii="Times New Roman" w:hAnsi="Times New Roman"/>
                <w:sz w:val="28"/>
                <w:szCs w:val="28"/>
              </w:rPr>
              <w:t>1</w:t>
            </w:r>
            <w:r w:rsidR="00BC00A2">
              <w:rPr>
                <w:rFonts w:ascii="Times New Roman" w:hAnsi="Times New Roman"/>
                <w:sz w:val="28"/>
                <w:szCs w:val="28"/>
              </w:rPr>
              <w:t>5</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Виновные наказаны</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6204D8" w:rsidP="001D103B">
            <w:pPr>
              <w:spacing w:after="0" w:line="240" w:lineRule="auto"/>
              <w:contextualSpacing/>
              <w:jc w:val="center"/>
              <w:rPr>
                <w:rFonts w:ascii="Times New Roman" w:hAnsi="Times New Roman"/>
                <w:sz w:val="28"/>
                <w:szCs w:val="28"/>
              </w:rPr>
            </w:pPr>
            <w:r w:rsidRPr="00BC440C">
              <w:rPr>
                <w:rFonts w:ascii="Times New Roman" w:hAnsi="Times New Roman"/>
                <w:sz w:val="28"/>
                <w:szCs w:val="28"/>
              </w:rPr>
              <w:t>1</w:t>
            </w:r>
            <w:r w:rsidR="00C74832" w:rsidRPr="00BC440C">
              <w:rPr>
                <w:rFonts w:ascii="Times New Roman" w:hAnsi="Times New Roman"/>
                <w:sz w:val="28"/>
                <w:szCs w:val="28"/>
              </w:rPr>
              <w:t>4</w:t>
            </w:r>
          </w:p>
        </w:tc>
      </w:tr>
      <w:tr w:rsidR="00A24487" w:rsidRPr="00BC440C" w:rsidTr="00A336EE">
        <w:tc>
          <w:tcPr>
            <w:tcW w:w="4785"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Рассмотрено на комиссии</w:t>
            </w:r>
          </w:p>
        </w:tc>
        <w:tc>
          <w:tcPr>
            <w:tcW w:w="4786" w:type="dxa"/>
            <w:tcBorders>
              <w:top w:val="single" w:sz="4" w:space="0" w:color="auto"/>
              <w:left w:val="single" w:sz="4" w:space="0" w:color="auto"/>
              <w:bottom w:val="single" w:sz="4" w:space="0" w:color="auto"/>
              <w:right w:val="single" w:sz="4" w:space="0" w:color="auto"/>
            </w:tcBorders>
          </w:tcPr>
          <w:p w:rsidR="00A24487" w:rsidRPr="00BC440C" w:rsidRDefault="00A24487" w:rsidP="001D103B">
            <w:pPr>
              <w:spacing w:after="0" w:line="240" w:lineRule="auto"/>
              <w:contextualSpacing/>
              <w:jc w:val="center"/>
              <w:rPr>
                <w:rFonts w:ascii="Times New Roman" w:hAnsi="Times New Roman"/>
                <w:sz w:val="28"/>
                <w:szCs w:val="28"/>
              </w:rPr>
            </w:pPr>
            <w:r w:rsidRPr="00BC440C">
              <w:rPr>
                <w:rFonts w:ascii="Times New Roman" w:hAnsi="Times New Roman"/>
                <w:sz w:val="28"/>
                <w:szCs w:val="28"/>
              </w:rPr>
              <w:t>1</w:t>
            </w:r>
          </w:p>
        </w:tc>
      </w:tr>
    </w:tbl>
    <w:p w:rsidR="001E213F" w:rsidRPr="001E213F" w:rsidRDefault="00A24487" w:rsidP="001E213F">
      <w:pPr>
        <w:spacing w:after="0" w:line="240" w:lineRule="auto"/>
        <w:ind w:firstLine="851"/>
        <w:contextualSpacing/>
        <w:jc w:val="both"/>
        <w:rPr>
          <w:rFonts w:ascii="Times New Roman" w:hAnsi="Times New Roman"/>
          <w:sz w:val="16"/>
          <w:szCs w:val="16"/>
        </w:rPr>
      </w:pPr>
      <w:r w:rsidRPr="00BC440C">
        <w:rPr>
          <w:rFonts w:ascii="Times New Roman" w:hAnsi="Times New Roman"/>
          <w:sz w:val="28"/>
          <w:szCs w:val="28"/>
        </w:rPr>
        <w:t xml:space="preserve"> </w:t>
      </w:r>
    </w:p>
    <w:p w:rsidR="00BC00A2" w:rsidRPr="000E0DBE" w:rsidRDefault="00BC00A2" w:rsidP="00BC00A2">
      <w:pPr>
        <w:spacing w:after="0" w:line="240" w:lineRule="auto"/>
        <w:ind w:firstLine="567"/>
        <w:jc w:val="both"/>
        <w:rPr>
          <w:rFonts w:ascii="Times New Roman" w:hAnsi="Times New Roman"/>
          <w:sz w:val="28"/>
          <w:szCs w:val="28"/>
        </w:rPr>
      </w:pPr>
      <w:r w:rsidRPr="000E0DBE">
        <w:rPr>
          <w:rFonts w:ascii="Times New Roman" w:hAnsi="Times New Roman"/>
          <w:sz w:val="28"/>
          <w:szCs w:val="28"/>
        </w:rPr>
        <w:t>В Министерстве строительства и жилищно-коммунального хозяйства Чеченской Республики прошло совещание, на котором подвели итоги работы ведомства за 2015 год.</w:t>
      </w:r>
    </w:p>
    <w:p w:rsidR="00BC00A2" w:rsidRPr="000E0DBE" w:rsidRDefault="00BC00A2" w:rsidP="00BC00A2">
      <w:pPr>
        <w:spacing w:after="0" w:line="240" w:lineRule="auto"/>
        <w:ind w:firstLine="567"/>
        <w:jc w:val="both"/>
        <w:rPr>
          <w:rFonts w:ascii="Times New Roman" w:hAnsi="Times New Roman"/>
          <w:sz w:val="28"/>
          <w:szCs w:val="28"/>
        </w:rPr>
      </w:pPr>
      <w:r w:rsidRPr="000E0DBE">
        <w:rPr>
          <w:rFonts w:ascii="Times New Roman" w:hAnsi="Times New Roman"/>
          <w:sz w:val="28"/>
          <w:szCs w:val="28"/>
        </w:rPr>
        <w:t>Сотрудниками министерства разработаны «План заседаний рабочей группы по профилактике правонарушений», «План мероприятий рабочей группы по профилактике правонарушений».</w:t>
      </w:r>
    </w:p>
    <w:p w:rsidR="00BC00A2" w:rsidRPr="000E0DBE" w:rsidRDefault="00BC00A2" w:rsidP="00BC00A2">
      <w:pPr>
        <w:spacing w:after="0" w:line="240" w:lineRule="auto"/>
        <w:ind w:firstLine="567"/>
        <w:jc w:val="both"/>
        <w:rPr>
          <w:rFonts w:ascii="Times New Roman" w:hAnsi="Times New Roman"/>
          <w:sz w:val="28"/>
          <w:szCs w:val="28"/>
        </w:rPr>
      </w:pPr>
      <w:r w:rsidRPr="000E0DBE">
        <w:rPr>
          <w:rFonts w:ascii="Times New Roman" w:hAnsi="Times New Roman"/>
          <w:sz w:val="28"/>
          <w:szCs w:val="28"/>
        </w:rPr>
        <w:t xml:space="preserve">В министерстве проведены тематические оформления фасадов административного  здания  министерства, зданий подведомственных предприятий, прилегающих к ним улиц, флагами, баннерами, лозунгами, приуроченными ко Дню рождения Пророка Мухаммада (да благословит его Аллах и приветствует), </w:t>
      </w:r>
      <w:r w:rsidRPr="000E0DBE">
        <w:rPr>
          <w:rFonts w:ascii="Times New Roman" w:hAnsi="Times New Roman"/>
          <w:sz w:val="28"/>
          <w:szCs w:val="28"/>
        </w:rPr>
        <w:tab/>
        <w:t>ко Дню государственности чеченского народа, ко Дню защитника Отечества, к Международному женскому дню 8 марта, ко Дню Конституции Чеченской Республики, ко Дню мира в Чеченской Республике, ко Дню чеченского языка, к Международному Дню весны и труда, ко Дню празднования 71-й годовщины Победы в Великой Отечественной войне 1941-1945 годов, ко Дню памяти и скорби народов Чеченской Республики, наступлению Священного месяца Рамадан, ко Дню России, окончанию Священного месяца Рамадан, ко Дню рождения эвлия-устаза Кунта-Хаджи Кишиева, ко Дню строителя, ко Дню Государственного флага Российской Федерации (22 августа), к 65-ой годовщине со дня рождения первого Президента Чеченской Республики, Героя России А.А. Кадырова (23 августа). Проведены мероприятия к данным праздничным и памятным датам.</w:t>
      </w:r>
    </w:p>
    <w:p w:rsidR="00BC00A2" w:rsidRPr="000E0DBE" w:rsidRDefault="00BC00A2" w:rsidP="00BC00A2">
      <w:pPr>
        <w:spacing w:after="0" w:line="240" w:lineRule="auto"/>
        <w:ind w:firstLine="567"/>
        <w:jc w:val="both"/>
        <w:rPr>
          <w:rFonts w:ascii="Times New Roman" w:hAnsi="Times New Roman"/>
          <w:sz w:val="28"/>
          <w:szCs w:val="28"/>
        </w:rPr>
      </w:pPr>
      <w:r w:rsidRPr="000E0DBE">
        <w:rPr>
          <w:rFonts w:ascii="Times New Roman" w:hAnsi="Times New Roman"/>
          <w:sz w:val="28"/>
          <w:szCs w:val="28"/>
        </w:rPr>
        <w:t>Сотрудники Министерства строительства и  ЖКХ ЧР и его подведомственные предприятия, учреждения в полном составе приняли участие в митинге в Грозном, посвященном 13-й годовщине принятия Конституции Чеченской Республики.</w:t>
      </w:r>
    </w:p>
    <w:p w:rsidR="00BC00A2" w:rsidRPr="000E0DBE" w:rsidRDefault="00BC00A2" w:rsidP="00BC00A2">
      <w:pPr>
        <w:spacing w:after="0" w:line="240" w:lineRule="auto"/>
        <w:ind w:firstLine="567"/>
        <w:jc w:val="both"/>
        <w:rPr>
          <w:rFonts w:ascii="Times New Roman" w:hAnsi="Times New Roman"/>
          <w:sz w:val="28"/>
          <w:szCs w:val="28"/>
        </w:rPr>
      </w:pPr>
      <w:r w:rsidRPr="000E0DBE">
        <w:rPr>
          <w:rFonts w:ascii="Times New Roman" w:hAnsi="Times New Roman"/>
          <w:sz w:val="28"/>
          <w:szCs w:val="28"/>
        </w:rPr>
        <w:t>В станице Наурская 23 апреля 2016 г. под рук</w:t>
      </w:r>
      <w:r>
        <w:rPr>
          <w:rFonts w:ascii="Times New Roman" w:hAnsi="Times New Roman"/>
          <w:sz w:val="28"/>
          <w:szCs w:val="28"/>
        </w:rPr>
        <w:t xml:space="preserve">оводством министра                 </w:t>
      </w:r>
      <w:r w:rsidRPr="000E0DBE">
        <w:rPr>
          <w:rFonts w:ascii="Times New Roman" w:hAnsi="Times New Roman"/>
          <w:sz w:val="28"/>
          <w:szCs w:val="28"/>
        </w:rPr>
        <w:t>М.М.-Я. Зайпуллаева сотрудниками Министерства строительства и ЖКХ ЧР проведен масштабный субботник по санитарной очистке и благоустройству территории, прилегающей к православному Храму Рождества Христова.</w:t>
      </w:r>
    </w:p>
    <w:p w:rsidR="00BC00A2" w:rsidRPr="000E0DBE" w:rsidRDefault="00BC00A2" w:rsidP="00BC00A2">
      <w:pPr>
        <w:spacing w:after="0" w:line="240" w:lineRule="auto"/>
        <w:ind w:firstLine="567"/>
        <w:jc w:val="both"/>
        <w:rPr>
          <w:rFonts w:ascii="Times New Roman" w:hAnsi="Times New Roman"/>
          <w:sz w:val="28"/>
          <w:szCs w:val="28"/>
        </w:rPr>
      </w:pPr>
      <w:r w:rsidRPr="000E0DBE">
        <w:rPr>
          <w:rFonts w:ascii="Times New Roman" w:hAnsi="Times New Roman"/>
          <w:sz w:val="28"/>
          <w:szCs w:val="28"/>
        </w:rPr>
        <w:t>Во исполнение распоряжения Правительства Чеченской Республики от 22.03.2016 г. № 60-р «О проведении общереспубликанского месячника по санитарной очистке и благоустройству территорий населенных пунктов Чеченской Республики» министерством и подведомственными подразделениями проведены субботники по санитарной очистке и благоустро</w:t>
      </w:r>
      <w:r>
        <w:rPr>
          <w:rFonts w:ascii="Times New Roman" w:hAnsi="Times New Roman"/>
          <w:sz w:val="28"/>
          <w:szCs w:val="28"/>
        </w:rPr>
        <w:t xml:space="preserve">йству прилегающей территории   </w:t>
      </w:r>
      <w:r w:rsidRPr="000E0DBE">
        <w:rPr>
          <w:rFonts w:ascii="Times New Roman" w:hAnsi="Times New Roman"/>
          <w:sz w:val="28"/>
          <w:szCs w:val="28"/>
        </w:rPr>
        <w:t>2 апреля, 9 апреля, 16 апреля, 23 апреля; 30 апреля.</w:t>
      </w:r>
    </w:p>
    <w:p w:rsidR="00BC00A2" w:rsidRPr="000E0DBE" w:rsidRDefault="00BC00A2" w:rsidP="00BC00A2">
      <w:pPr>
        <w:spacing w:after="0" w:line="240" w:lineRule="auto"/>
        <w:ind w:firstLine="567"/>
        <w:jc w:val="both"/>
        <w:rPr>
          <w:rFonts w:ascii="Times New Roman" w:hAnsi="Times New Roman"/>
          <w:sz w:val="28"/>
          <w:szCs w:val="28"/>
        </w:rPr>
      </w:pPr>
      <w:r w:rsidRPr="000E0DBE">
        <w:rPr>
          <w:rFonts w:ascii="Times New Roman" w:hAnsi="Times New Roman"/>
          <w:sz w:val="28"/>
          <w:szCs w:val="28"/>
        </w:rPr>
        <w:t xml:space="preserve">Участие с 24.06.2016 г. по 30.06.2016 г. более 100 сотрудников Министерства строительства и жилищно-коммунального хозяйства ЧР в </w:t>
      </w:r>
      <w:r w:rsidRPr="000E0DBE">
        <w:rPr>
          <w:rFonts w:ascii="Times New Roman" w:hAnsi="Times New Roman"/>
          <w:sz w:val="28"/>
          <w:szCs w:val="28"/>
        </w:rPr>
        <w:lastRenderedPageBreak/>
        <w:t xml:space="preserve">масштабном субботнике в Шатойском муниципальном районе республики, где в рамках исполнения поручения врио Главы ЧР Р.А. Кадырова продолжается строительство домов для граждан, жилье которых было разрушено вследствие оползней. </w:t>
      </w:r>
    </w:p>
    <w:p w:rsidR="00BC00A2" w:rsidRPr="000E0DBE" w:rsidRDefault="00BC00A2" w:rsidP="00BC00A2">
      <w:pPr>
        <w:spacing w:after="0" w:line="240" w:lineRule="auto"/>
        <w:ind w:firstLine="567"/>
        <w:jc w:val="both"/>
        <w:rPr>
          <w:rFonts w:ascii="Times New Roman" w:hAnsi="Times New Roman"/>
          <w:sz w:val="28"/>
          <w:szCs w:val="28"/>
        </w:rPr>
      </w:pPr>
      <w:r w:rsidRPr="000E0DBE">
        <w:rPr>
          <w:rFonts w:ascii="Times New Roman" w:hAnsi="Times New Roman"/>
          <w:sz w:val="28"/>
          <w:szCs w:val="28"/>
        </w:rPr>
        <w:t>Участие с 22 июля по 22 августа 2015 года в общегородском месячнике по санитарной очистке и благоустройству территорий г.Грозного, приуроченного к 65-й годовщине со дня рождения первого Президента Чеченской Республики, Героя России А.А. Кадырова.</w:t>
      </w:r>
    </w:p>
    <w:p w:rsidR="00BC00A2" w:rsidRPr="000E0DBE" w:rsidRDefault="00BC00A2" w:rsidP="00BC00A2">
      <w:pPr>
        <w:spacing w:after="0" w:line="240" w:lineRule="auto"/>
        <w:ind w:firstLine="567"/>
        <w:jc w:val="both"/>
        <w:rPr>
          <w:rFonts w:ascii="Times New Roman" w:hAnsi="Times New Roman"/>
          <w:sz w:val="28"/>
          <w:szCs w:val="28"/>
        </w:rPr>
      </w:pPr>
      <w:r w:rsidRPr="000E0DBE">
        <w:rPr>
          <w:rFonts w:ascii="Times New Roman" w:hAnsi="Times New Roman"/>
          <w:sz w:val="28"/>
          <w:szCs w:val="28"/>
        </w:rPr>
        <w:t>В Министерстве строительства и жилищно-коммунального хозяйства ко дню празднования Курбан -Байрам  12 сентября 2016г. было организовано чтение "мовлида".</w:t>
      </w:r>
    </w:p>
    <w:p w:rsidR="00BC00A2" w:rsidRDefault="00BC00A2" w:rsidP="00BC00A2">
      <w:pPr>
        <w:spacing w:after="0" w:line="240" w:lineRule="auto"/>
        <w:ind w:firstLine="567"/>
        <w:jc w:val="both"/>
        <w:rPr>
          <w:rFonts w:ascii="Times New Roman" w:hAnsi="Times New Roman"/>
          <w:sz w:val="28"/>
          <w:szCs w:val="28"/>
        </w:rPr>
      </w:pPr>
      <w:r w:rsidRPr="000E0DBE">
        <w:rPr>
          <w:rFonts w:ascii="Times New Roman" w:hAnsi="Times New Roman"/>
          <w:sz w:val="28"/>
          <w:szCs w:val="28"/>
        </w:rPr>
        <w:t xml:space="preserve">Коллектив министерства и подведомственные предприятия приняли активное участие в праздновании Дня Ашура: Было проведено тематическое оформление административных зданий, подведомственных предприятий и прилегающих к ним улиц; организовано чтение "мовлида"; предпринято информационное сопровождение мероприятий в республиканских СМИ. </w:t>
      </w:r>
    </w:p>
    <w:p w:rsidR="00BC00A2" w:rsidRPr="00BC00A2" w:rsidRDefault="00BC00A2" w:rsidP="00BC00A2">
      <w:pPr>
        <w:spacing w:after="0" w:line="240" w:lineRule="auto"/>
        <w:ind w:firstLine="567"/>
        <w:jc w:val="both"/>
        <w:rPr>
          <w:rFonts w:ascii="Times New Roman" w:hAnsi="Times New Roman"/>
          <w:sz w:val="16"/>
          <w:szCs w:val="16"/>
        </w:rPr>
      </w:pPr>
    </w:p>
    <w:p w:rsidR="005C095C" w:rsidRDefault="00A24487" w:rsidP="00822027">
      <w:pPr>
        <w:spacing w:after="0" w:line="240" w:lineRule="auto"/>
        <w:ind w:firstLine="567"/>
        <w:contextualSpacing/>
        <w:jc w:val="both"/>
        <w:rPr>
          <w:rFonts w:ascii="Times New Roman" w:hAnsi="Times New Roman"/>
          <w:b/>
          <w:sz w:val="28"/>
          <w:szCs w:val="28"/>
        </w:rPr>
      </w:pPr>
      <w:r w:rsidRPr="00BC440C">
        <w:rPr>
          <w:rFonts w:ascii="Times New Roman" w:hAnsi="Times New Roman"/>
          <w:b/>
          <w:sz w:val="28"/>
          <w:szCs w:val="28"/>
        </w:rPr>
        <w:t>5.2 Правовая работа</w:t>
      </w:r>
    </w:p>
    <w:p w:rsidR="00822027" w:rsidRPr="00822027" w:rsidRDefault="00822027" w:rsidP="00822027">
      <w:pPr>
        <w:spacing w:after="0" w:line="240" w:lineRule="auto"/>
        <w:ind w:firstLine="567"/>
        <w:contextualSpacing/>
        <w:jc w:val="both"/>
        <w:rPr>
          <w:rFonts w:ascii="Times New Roman" w:hAnsi="Times New Roman"/>
          <w:b/>
          <w:sz w:val="16"/>
          <w:szCs w:val="16"/>
        </w:rPr>
      </w:pPr>
    </w:p>
    <w:p w:rsidR="006204D8" w:rsidRPr="00BC440C" w:rsidRDefault="006204D8" w:rsidP="006204D8">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Отделом правового обеспече</w:t>
      </w:r>
      <w:r w:rsidR="00BC00A2">
        <w:rPr>
          <w:rFonts w:ascii="Times New Roman" w:hAnsi="Times New Roman"/>
          <w:sz w:val="28"/>
          <w:szCs w:val="28"/>
        </w:rPr>
        <w:t>ния за 10</w:t>
      </w:r>
      <w:r w:rsidRPr="00BC440C">
        <w:rPr>
          <w:rFonts w:ascii="Times New Roman" w:hAnsi="Times New Roman"/>
          <w:sz w:val="28"/>
          <w:szCs w:val="28"/>
        </w:rPr>
        <w:t xml:space="preserve"> месяцев 2016 года обеспечено проведение судебно-претензионной работы.</w:t>
      </w:r>
    </w:p>
    <w:p w:rsidR="006204D8" w:rsidRPr="00BC440C" w:rsidRDefault="006204D8" w:rsidP="006204D8">
      <w:pPr>
        <w:spacing w:after="0" w:line="240" w:lineRule="auto"/>
        <w:ind w:firstLine="567"/>
        <w:contextualSpacing/>
        <w:jc w:val="both"/>
        <w:rPr>
          <w:rFonts w:ascii="Times New Roman" w:hAnsi="Times New Roman"/>
          <w:bCs/>
          <w:sz w:val="28"/>
          <w:szCs w:val="28"/>
        </w:rPr>
      </w:pPr>
      <w:r w:rsidRPr="00BC440C">
        <w:rPr>
          <w:rStyle w:val="FontStyle27"/>
          <w:rFonts w:eastAsia="Calibri"/>
          <w:sz w:val="28"/>
          <w:szCs w:val="28"/>
        </w:rPr>
        <w:t>В соответствии с</w:t>
      </w:r>
      <w:r w:rsidRPr="00BC440C">
        <w:rPr>
          <w:rFonts w:ascii="Times New Roman" w:hAnsi="Times New Roman"/>
          <w:color w:val="000000"/>
          <w:sz w:val="28"/>
          <w:szCs w:val="28"/>
        </w:rPr>
        <w:t xml:space="preserve"> действующим антикоррупционным законодательством Российской Федерации и Чеченской Республики,</w:t>
      </w:r>
      <w:r w:rsidRPr="00BC440C">
        <w:rPr>
          <w:rFonts w:ascii="Times New Roman" w:hAnsi="Times New Roman"/>
          <w:bCs/>
          <w:sz w:val="28"/>
          <w:szCs w:val="28"/>
        </w:rPr>
        <w:t xml:space="preserve"> </w:t>
      </w:r>
      <w:r w:rsidRPr="00BC440C">
        <w:rPr>
          <w:rFonts w:ascii="Times New Roman" w:eastAsia="Calibri" w:hAnsi="Times New Roman"/>
          <w:bCs/>
          <w:sz w:val="28"/>
          <w:szCs w:val="28"/>
        </w:rPr>
        <w:t xml:space="preserve">в целях выявления коррупциогенных факторов, </w:t>
      </w:r>
      <w:r w:rsidRPr="00BC440C">
        <w:rPr>
          <w:rFonts w:ascii="Times New Roman" w:hAnsi="Times New Roman"/>
          <w:bCs/>
          <w:sz w:val="28"/>
          <w:szCs w:val="28"/>
        </w:rPr>
        <w:t>проведена правовая анти</w:t>
      </w:r>
      <w:r w:rsidR="00C74832" w:rsidRPr="00BC440C">
        <w:rPr>
          <w:rFonts w:ascii="Times New Roman" w:hAnsi="Times New Roman"/>
          <w:bCs/>
          <w:sz w:val="28"/>
          <w:szCs w:val="28"/>
        </w:rPr>
        <w:t xml:space="preserve">коррупционная экспертиза </w:t>
      </w:r>
      <w:r w:rsidR="00BC00A2">
        <w:rPr>
          <w:rFonts w:ascii="Times New Roman" w:hAnsi="Times New Roman"/>
          <w:bCs/>
          <w:sz w:val="28"/>
          <w:szCs w:val="28"/>
        </w:rPr>
        <w:t>25</w:t>
      </w:r>
      <w:r w:rsidRPr="00BC440C">
        <w:rPr>
          <w:rFonts w:ascii="Times New Roman" w:hAnsi="Times New Roman"/>
          <w:bCs/>
          <w:sz w:val="28"/>
          <w:szCs w:val="28"/>
        </w:rPr>
        <w:t xml:space="preserve"> проектов нормативно-правовых актов.</w:t>
      </w:r>
    </w:p>
    <w:p w:rsidR="006204D8" w:rsidRPr="00BC440C" w:rsidRDefault="006204D8" w:rsidP="006204D8">
      <w:pPr>
        <w:spacing w:after="0" w:line="240" w:lineRule="auto"/>
        <w:ind w:firstLine="567"/>
        <w:contextualSpacing/>
        <w:jc w:val="both"/>
        <w:rPr>
          <w:rFonts w:ascii="Times New Roman" w:hAnsi="Times New Roman"/>
          <w:color w:val="000000"/>
          <w:sz w:val="28"/>
          <w:szCs w:val="28"/>
        </w:rPr>
      </w:pPr>
      <w:r w:rsidRPr="00BC440C">
        <w:rPr>
          <w:rFonts w:ascii="Times New Roman" w:hAnsi="Times New Roman"/>
          <w:bCs/>
          <w:sz w:val="28"/>
          <w:szCs w:val="28"/>
        </w:rPr>
        <w:t xml:space="preserve">В порядке, предусмотренном </w:t>
      </w:r>
      <w:r w:rsidRPr="00BC440C">
        <w:rPr>
          <w:rFonts w:ascii="Times New Roman" w:hAnsi="Times New Roman"/>
          <w:color w:val="000000"/>
          <w:sz w:val="28"/>
          <w:szCs w:val="28"/>
        </w:rPr>
        <w:t>законом Российской Федерации от 25.12.2008 № 273-ФЗ «О противодействии коррупции», а также законом Чеченской Республики от 21.05.2009  № 36-р «О противодействии коррупции в Чеченской Республике»,</w:t>
      </w:r>
      <w:r w:rsidRPr="00BC440C">
        <w:rPr>
          <w:rFonts w:ascii="Times New Roman" w:hAnsi="Times New Roman"/>
          <w:bCs/>
          <w:sz w:val="28"/>
          <w:szCs w:val="28"/>
        </w:rPr>
        <w:t xml:space="preserve"> о</w:t>
      </w:r>
      <w:r w:rsidRPr="00BC440C">
        <w:rPr>
          <w:rFonts w:ascii="Times New Roman" w:hAnsi="Times New Roman"/>
          <w:sz w:val="28"/>
          <w:szCs w:val="28"/>
        </w:rPr>
        <w:t xml:space="preserve">существляется </w:t>
      </w:r>
      <w:r w:rsidRPr="00BC440C">
        <w:rPr>
          <w:rFonts w:ascii="Times New Roman" w:hAnsi="Times New Roman"/>
          <w:iCs/>
          <w:sz w:val="28"/>
          <w:szCs w:val="28"/>
        </w:rPr>
        <w:t>реализация антикоррупционной политики и мер, направленных на предупреждение коррупционных проявлений</w:t>
      </w:r>
      <w:r w:rsidRPr="00BC440C">
        <w:rPr>
          <w:rFonts w:ascii="Times New Roman" w:hAnsi="Times New Roman"/>
          <w:color w:val="000000"/>
          <w:sz w:val="28"/>
          <w:szCs w:val="28"/>
        </w:rPr>
        <w:t>, в том числе принято участие в заседании Общественного совета при Министерстве строительства и ЖКХ ЧР, в ходе которого представлена информация об антикоррупционной работе в Министерстве.</w:t>
      </w:r>
    </w:p>
    <w:p w:rsidR="006204D8" w:rsidRPr="00BC440C" w:rsidRDefault="006204D8" w:rsidP="006204D8">
      <w:pPr>
        <w:spacing w:after="0" w:line="240" w:lineRule="auto"/>
        <w:ind w:firstLine="567"/>
        <w:contextualSpacing/>
        <w:jc w:val="both"/>
        <w:rPr>
          <w:rFonts w:ascii="Times New Roman" w:hAnsi="Times New Roman"/>
          <w:color w:val="000000"/>
          <w:sz w:val="28"/>
          <w:szCs w:val="28"/>
        </w:rPr>
      </w:pPr>
      <w:r w:rsidRPr="00BC440C">
        <w:rPr>
          <w:rFonts w:ascii="Times New Roman" w:hAnsi="Times New Roman"/>
          <w:color w:val="000000"/>
          <w:sz w:val="28"/>
          <w:szCs w:val="28"/>
        </w:rPr>
        <w:t xml:space="preserve">Принято участие в проведении </w:t>
      </w:r>
      <w:r w:rsidR="00BC00A2">
        <w:rPr>
          <w:rFonts w:ascii="Times New Roman" w:hAnsi="Times New Roman"/>
          <w:color w:val="000000"/>
          <w:sz w:val="28"/>
          <w:szCs w:val="28"/>
        </w:rPr>
        <w:t xml:space="preserve">пяти </w:t>
      </w:r>
      <w:r w:rsidRPr="00BC440C">
        <w:rPr>
          <w:rFonts w:ascii="Times New Roman" w:hAnsi="Times New Roman"/>
          <w:color w:val="000000"/>
          <w:sz w:val="28"/>
          <w:szCs w:val="28"/>
        </w:rPr>
        <w:t xml:space="preserve">служебных проверок, </w:t>
      </w:r>
      <w:r w:rsidR="00BC00A2">
        <w:rPr>
          <w:rFonts w:ascii="Times New Roman" w:hAnsi="Times New Roman"/>
          <w:color w:val="000000"/>
          <w:sz w:val="28"/>
          <w:szCs w:val="28"/>
        </w:rPr>
        <w:t>четырех</w:t>
      </w:r>
      <w:r w:rsidRPr="00BC440C">
        <w:rPr>
          <w:rFonts w:ascii="Times New Roman" w:hAnsi="Times New Roman"/>
          <w:color w:val="000000"/>
          <w:sz w:val="28"/>
          <w:szCs w:val="28"/>
        </w:rPr>
        <w:t xml:space="preserve"> инициирован</w:t>
      </w:r>
      <w:r w:rsidR="00BC00A2">
        <w:rPr>
          <w:rFonts w:ascii="Times New Roman" w:hAnsi="Times New Roman"/>
          <w:color w:val="000000"/>
          <w:sz w:val="28"/>
          <w:szCs w:val="28"/>
        </w:rPr>
        <w:t>н</w:t>
      </w:r>
      <w:r w:rsidRPr="00BC440C">
        <w:rPr>
          <w:rFonts w:ascii="Times New Roman" w:hAnsi="Times New Roman"/>
          <w:color w:val="000000"/>
          <w:sz w:val="28"/>
          <w:szCs w:val="28"/>
        </w:rPr>
        <w:t>ы</w:t>
      </w:r>
      <w:r w:rsidR="00BC00A2">
        <w:rPr>
          <w:rFonts w:ascii="Times New Roman" w:hAnsi="Times New Roman"/>
          <w:color w:val="000000"/>
          <w:sz w:val="28"/>
          <w:szCs w:val="28"/>
        </w:rPr>
        <w:t>х</w:t>
      </w:r>
      <w:r w:rsidRPr="00BC440C">
        <w:rPr>
          <w:rFonts w:ascii="Times New Roman" w:hAnsi="Times New Roman"/>
          <w:color w:val="000000"/>
          <w:sz w:val="28"/>
          <w:szCs w:val="28"/>
        </w:rPr>
        <w:t xml:space="preserve"> на основании представлений прокуратуры от 08.02.2016   № 7-18-12-2016/11, от 15.03.2016 № 86-18-2016/60, </w:t>
      </w:r>
      <w:r w:rsidRPr="00BC440C">
        <w:rPr>
          <w:rFonts w:ascii="Times New Roman" w:hAnsi="Times New Roman"/>
          <w:sz w:val="28"/>
          <w:szCs w:val="28"/>
        </w:rPr>
        <w:t>от 22.04.2016 № 7-18-12-2016/49</w:t>
      </w:r>
      <w:r w:rsidR="00BC00A2">
        <w:rPr>
          <w:rFonts w:ascii="Times New Roman" w:hAnsi="Times New Roman"/>
          <w:sz w:val="28"/>
          <w:szCs w:val="28"/>
        </w:rPr>
        <w:t>, от 26.08.2016 № 22-18-16-2016/340 и одного</w:t>
      </w:r>
      <w:r w:rsidRPr="00BC440C">
        <w:rPr>
          <w:rFonts w:ascii="Times New Roman" w:hAnsi="Times New Roman"/>
          <w:sz w:val="28"/>
          <w:szCs w:val="28"/>
        </w:rPr>
        <w:t xml:space="preserve"> на основании представления следователя по ОВД Заводского межрайонного следственного отдела г. Грозный от 18.04.2016 № 396-2-66036-16</w:t>
      </w:r>
      <w:r w:rsidRPr="00BC440C">
        <w:rPr>
          <w:rFonts w:ascii="Times New Roman" w:hAnsi="Times New Roman"/>
          <w:color w:val="000000"/>
          <w:sz w:val="28"/>
          <w:szCs w:val="28"/>
        </w:rPr>
        <w:t>.</w:t>
      </w:r>
    </w:p>
    <w:p w:rsidR="006204D8" w:rsidRPr="00BC440C" w:rsidRDefault="006204D8" w:rsidP="006204D8">
      <w:pPr>
        <w:pStyle w:val="a3"/>
        <w:shd w:val="clear" w:color="auto" w:fill="FFFFFF"/>
        <w:spacing w:after="0" w:line="240" w:lineRule="auto"/>
        <w:ind w:left="0" w:firstLine="567"/>
        <w:jc w:val="both"/>
        <w:rPr>
          <w:rFonts w:ascii="Times New Roman" w:eastAsiaTheme="minorEastAsia" w:hAnsi="Times New Roman"/>
          <w:color w:val="000000"/>
          <w:sz w:val="28"/>
          <w:szCs w:val="28"/>
        </w:rPr>
      </w:pPr>
      <w:r w:rsidRPr="00BC440C">
        <w:rPr>
          <w:rFonts w:ascii="Times New Roman" w:eastAsiaTheme="minorEastAsia" w:hAnsi="Times New Roman"/>
          <w:color w:val="000000"/>
          <w:sz w:val="28"/>
          <w:szCs w:val="28"/>
        </w:rPr>
        <w:t>Кроме того, отделом постоянно осуществляется правовая экспертиза, согласование локальных нормативных актов, соглашений, контрактов, договоров и других документов, носящих правовой характер.</w:t>
      </w:r>
    </w:p>
    <w:p w:rsidR="006204D8" w:rsidRPr="00BC440C" w:rsidRDefault="006204D8" w:rsidP="006204D8">
      <w:pPr>
        <w:pStyle w:val="a3"/>
        <w:shd w:val="clear" w:color="auto" w:fill="FFFFFF"/>
        <w:spacing w:after="0" w:line="240" w:lineRule="auto"/>
        <w:ind w:left="0" w:firstLine="567"/>
        <w:jc w:val="both"/>
        <w:rPr>
          <w:rFonts w:ascii="Times New Roman" w:eastAsiaTheme="minorEastAsia" w:hAnsi="Times New Roman"/>
          <w:color w:val="000000"/>
          <w:sz w:val="16"/>
          <w:szCs w:val="16"/>
        </w:rPr>
      </w:pPr>
    </w:p>
    <w:p w:rsidR="00A24487" w:rsidRPr="00BC440C" w:rsidRDefault="00A24487" w:rsidP="001D103B">
      <w:pPr>
        <w:spacing w:after="0" w:line="240" w:lineRule="auto"/>
        <w:contextualSpacing/>
        <w:jc w:val="both"/>
        <w:rPr>
          <w:rFonts w:ascii="Times New Roman" w:hAnsi="Times New Roman"/>
          <w:b/>
          <w:sz w:val="28"/>
          <w:szCs w:val="28"/>
        </w:rPr>
      </w:pPr>
      <w:r w:rsidRPr="00BC440C">
        <w:rPr>
          <w:rFonts w:ascii="Times New Roman" w:hAnsi="Times New Roman"/>
          <w:b/>
          <w:sz w:val="28"/>
          <w:szCs w:val="28"/>
        </w:rPr>
        <w:tab/>
        <w:t>5.3 Кадровая работа.</w:t>
      </w:r>
    </w:p>
    <w:p w:rsidR="00A24487" w:rsidRPr="00BC440C" w:rsidRDefault="00A24487" w:rsidP="006204D8">
      <w:pPr>
        <w:spacing w:after="0" w:line="240" w:lineRule="auto"/>
        <w:ind w:firstLine="567"/>
        <w:contextualSpacing/>
        <w:jc w:val="both"/>
        <w:rPr>
          <w:rFonts w:ascii="Times New Roman" w:hAnsi="Times New Roman"/>
          <w:sz w:val="16"/>
          <w:szCs w:val="16"/>
        </w:rPr>
      </w:pPr>
      <w:r w:rsidRPr="00BC440C">
        <w:rPr>
          <w:rFonts w:ascii="Times New Roman" w:hAnsi="Times New Roman"/>
          <w:b/>
          <w:sz w:val="28"/>
          <w:szCs w:val="28"/>
        </w:rPr>
        <w:tab/>
      </w:r>
    </w:p>
    <w:p w:rsidR="006204D8" w:rsidRPr="00BC440C" w:rsidRDefault="00C74832" w:rsidP="006204D8">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За </w:t>
      </w:r>
      <w:r w:rsidR="007F3D4F">
        <w:rPr>
          <w:rFonts w:ascii="Times New Roman" w:hAnsi="Times New Roman"/>
          <w:sz w:val="28"/>
          <w:szCs w:val="28"/>
        </w:rPr>
        <w:t>январь-</w:t>
      </w:r>
      <w:r w:rsidR="00BC00A2">
        <w:rPr>
          <w:rFonts w:ascii="Times New Roman" w:hAnsi="Times New Roman"/>
          <w:sz w:val="28"/>
          <w:szCs w:val="28"/>
        </w:rPr>
        <w:t>октябрь</w:t>
      </w:r>
      <w:r w:rsidR="006204D8" w:rsidRPr="00BC440C">
        <w:rPr>
          <w:rFonts w:ascii="Times New Roman" w:hAnsi="Times New Roman"/>
          <w:sz w:val="28"/>
          <w:szCs w:val="28"/>
        </w:rPr>
        <w:t xml:space="preserve"> 2016 года отделом государственной службы и кадров проведена следующая работа:</w:t>
      </w:r>
    </w:p>
    <w:p w:rsidR="006204D8" w:rsidRPr="00BC440C" w:rsidRDefault="006204D8" w:rsidP="006204D8">
      <w:pPr>
        <w:spacing w:after="0" w:line="240" w:lineRule="auto"/>
        <w:ind w:firstLine="567"/>
        <w:jc w:val="both"/>
        <w:rPr>
          <w:rFonts w:ascii="Times New Roman" w:hAnsi="Times New Roman"/>
          <w:sz w:val="10"/>
          <w:szCs w:val="10"/>
        </w:rPr>
      </w:pPr>
      <w:r w:rsidRPr="00BC440C">
        <w:rPr>
          <w:rFonts w:ascii="Times New Roman" w:hAnsi="Times New Roman"/>
          <w:sz w:val="28"/>
          <w:szCs w:val="28"/>
        </w:rPr>
        <w:tab/>
      </w:r>
    </w:p>
    <w:p w:rsidR="006204D8" w:rsidRPr="00BC440C" w:rsidRDefault="006204D8" w:rsidP="006204D8">
      <w:pPr>
        <w:spacing w:after="0" w:line="240" w:lineRule="auto"/>
        <w:ind w:firstLine="567"/>
        <w:jc w:val="both"/>
        <w:rPr>
          <w:rFonts w:ascii="Times New Roman" w:hAnsi="Times New Roman"/>
          <w:sz w:val="28"/>
          <w:szCs w:val="28"/>
        </w:rPr>
      </w:pPr>
      <w:r w:rsidRPr="00BC440C">
        <w:rPr>
          <w:rFonts w:ascii="Times New Roman" w:hAnsi="Times New Roman"/>
          <w:sz w:val="28"/>
          <w:szCs w:val="28"/>
        </w:rPr>
        <w:lastRenderedPageBreak/>
        <w:t>1. Подготовлены и с</w:t>
      </w:r>
      <w:r w:rsidR="00A22049">
        <w:rPr>
          <w:rFonts w:ascii="Times New Roman" w:hAnsi="Times New Roman"/>
          <w:sz w:val="28"/>
          <w:szCs w:val="28"/>
        </w:rPr>
        <w:t>даны 10</w:t>
      </w:r>
      <w:r w:rsidRPr="00BC440C">
        <w:rPr>
          <w:rFonts w:ascii="Times New Roman" w:hAnsi="Times New Roman"/>
          <w:sz w:val="28"/>
          <w:szCs w:val="28"/>
        </w:rPr>
        <w:t xml:space="preserve"> ежемесячных отчетов в Центр занятости населения о потребности в работниках, наличия свободных рабочих мест.</w:t>
      </w:r>
    </w:p>
    <w:p w:rsidR="006204D8" w:rsidRPr="00BC440C" w:rsidRDefault="00C74832" w:rsidP="006204D8">
      <w:pPr>
        <w:spacing w:after="0" w:line="240" w:lineRule="auto"/>
        <w:ind w:firstLine="567"/>
        <w:jc w:val="both"/>
        <w:rPr>
          <w:rFonts w:ascii="Times New Roman" w:hAnsi="Times New Roman"/>
          <w:sz w:val="28"/>
          <w:szCs w:val="28"/>
        </w:rPr>
      </w:pPr>
      <w:r w:rsidRPr="00BC440C">
        <w:rPr>
          <w:rFonts w:ascii="Times New Roman" w:hAnsi="Times New Roman"/>
          <w:sz w:val="28"/>
          <w:szCs w:val="28"/>
        </w:rPr>
        <w:t>2. П</w:t>
      </w:r>
      <w:r w:rsidR="007F3D4F">
        <w:rPr>
          <w:rFonts w:ascii="Times New Roman" w:hAnsi="Times New Roman"/>
          <w:sz w:val="28"/>
          <w:szCs w:val="28"/>
        </w:rPr>
        <w:t xml:space="preserve">одготовлено </w:t>
      </w:r>
      <w:r w:rsidR="00A22049">
        <w:rPr>
          <w:rFonts w:ascii="Times New Roman" w:hAnsi="Times New Roman"/>
          <w:sz w:val="28"/>
          <w:szCs w:val="28"/>
        </w:rPr>
        <w:t>20</w:t>
      </w:r>
      <w:r w:rsidR="006204D8" w:rsidRPr="00BC440C">
        <w:rPr>
          <w:rFonts w:ascii="Times New Roman" w:hAnsi="Times New Roman"/>
          <w:sz w:val="28"/>
          <w:szCs w:val="28"/>
        </w:rPr>
        <w:t xml:space="preserve"> табелей учета рабочего времени министерства.</w:t>
      </w:r>
    </w:p>
    <w:p w:rsidR="006204D8" w:rsidRPr="00BC440C" w:rsidRDefault="006204D8" w:rsidP="006204D8">
      <w:pPr>
        <w:spacing w:after="0" w:line="240" w:lineRule="auto"/>
        <w:ind w:firstLine="567"/>
        <w:jc w:val="both"/>
        <w:rPr>
          <w:rFonts w:ascii="Times New Roman" w:hAnsi="Times New Roman"/>
          <w:sz w:val="28"/>
          <w:szCs w:val="28"/>
        </w:rPr>
      </w:pPr>
      <w:r w:rsidRPr="00BC440C">
        <w:rPr>
          <w:rFonts w:ascii="Times New Roman" w:hAnsi="Times New Roman"/>
          <w:sz w:val="28"/>
          <w:szCs w:val="28"/>
        </w:rPr>
        <w:t>3. Рассмотрено входя</w:t>
      </w:r>
      <w:r w:rsidR="00202E49" w:rsidRPr="00BC440C">
        <w:rPr>
          <w:rFonts w:ascii="Times New Roman" w:hAnsi="Times New Roman"/>
          <w:sz w:val="28"/>
          <w:szCs w:val="28"/>
        </w:rPr>
        <w:t>щих и исходящих доку</w:t>
      </w:r>
      <w:r w:rsidR="00A22049">
        <w:rPr>
          <w:rFonts w:ascii="Times New Roman" w:hAnsi="Times New Roman"/>
          <w:sz w:val="28"/>
          <w:szCs w:val="28"/>
        </w:rPr>
        <w:t>ментов - 305</w:t>
      </w:r>
      <w:r w:rsidRPr="00BC440C">
        <w:rPr>
          <w:rFonts w:ascii="Times New Roman" w:hAnsi="Times New Roman"/>
          <w:sz w:val="28"/>
          <w:szCs w:val="28"/>
        </w:rPr>
        <w:t>.</w:t>
      </w:r>
    </w:p>
    <w:p w:rsidR="006204D8" w:rsidRPr="00BC440C" w:rsidRDefault="006204D8" w:rsidP="006204D8">
      <w:pPr>
        <w:spacing w:after="0" w:line="240" w:lineRule="auto"/>
        <w:ind w:firstLine="567"/>
        <w:jc w:val="both"/>
        <w:rPr>
          <w:rFonts w:ascii="Times New Roman" w:hAnsi="Times New Roman"/>
          <w:sz w:val="28"/>
          <w:szCs w:val="28"/>
        </w:rPr>
      </w:pPr>
      <w:r w:rsidRPr="00BC440C">
        <w:rPr>
          <w:rFonts w:ascii="Times New Roman" w:hAnsi="Times New Roman"/>
          <w:sz w:val="28"/>
          <w:szCs w:val="28"/>
        </w:rPr>
        <w:t>4. Оформлено приказов –</w:t>
      </w:r>
      <w:r w:rsidR="00A22049">
        <w:rPr>
          <w:rFonts w:ascii="Times New Roman" w:hAnsi="Times New Roman"/>
          <w:sz w:val="28"/>
          <w:szCs w:val="28"/>
        </w:rPr>
        <w:t xml:space="preserve"> 424</w:t>
      </w:r>
      <w:r w:rsidR="00202E49" w:rsidRPr="00BC440C">
        <w:rPr>
          <w:rFonts w:ascii="Times New Roman" w:hAnsi="Times New Roman"/>
          <w:sz w:val="28"/>
          <w:szCs w:val="28"/>
        </w:rPr>
        <w:t>.</w:t>
      </w:r>
    </w:p>
    <w:p w:rsidR="006204D8" w:rsidRPr="00BC440C" w:rsidRDefault="006204D8" w:rsidP="006204D8">
      <w:pPr>
        <w:spacing w:after="0" w:line="240" w:lineRule="auto"/>
        <w:ind w:firstLine="567"/>
        <w:jc w:val="both"/>
        <w:rPr>
          <w:rFonts w:ascii="Times New Roman" w:hAnsi="Times New Roman"/>
          <w:sz w:val="28"/>
          <w:szCs w:val="28"/>
        </w:rPr>
      </w:pPr>
      <w:r w:rsidRPr="00BC440C">
        <w:rPr>
          <w:rFonts w:ascii="Times New Roman" w:hAnsi="Times New Roman"/>
          <w:sz w:val="28"/>
          <w:szCs w:val="28"/>
        </w:rPr>
        <w:t>5. Выдано сп</w:t>
      </w:r>
      <w:r w:rsidR="00A22049">
        <w:rPr>
          <w:rFonts w:ascii="Times New Roman" w:hAnsi="Times New Roman"/>
          <w:sz w:val="28"/>
          <w:szCs w:val="28"/>
        </w:rPr>
        <w:t>равок различного характера  - 72</w:t>
      </w:r>
      <w:r w:rsidRPr="00BC440C">
        <w:rPr>
          <w:rFonts w:ascii="Times New Roman" w:hAnsi="Times New Roman"/>
          <w:sz w:val="28"/>
          <w:szCs w:val="28"/>
        </w:rPr>
        <w:t>.</w:t>
      </w:r>
    </w:p>
    <w:p w:rsidR="006204D8" w:rsidRPr="00BC440C" w:rsidRDefault="006204D8" w:rsidP="006204D8">
      <w:pPr>
        <w:spacing w:after="0" w:line="240" w:lineRule="auto"/>
        <w:ind w:firstLine="567"/>
        <w:jc w:val="both"/>
        <w:rPr>
          <w:rFonts w:ascii="Times New Roman" w:hAnsi="Times New Roman"/>
          <w:sz w:val="28"/>
          <w:szCs w:val="28"/>
        </w:rPr>
      </w:pPr>
      <w:r w:rsidRPr="00BC440C">
        <w:rPr>
          <w:rFonts w:ascii="Times New Roman" w:hAnsi="Times New Roman"/>
          <w:sz w:val="28"/>
          <w:szCs w:val="28"/>
        </w:rPr>
        <w:t>6. Выд</w:t>
      </w:r>
      <w:r w:rsidR="007F3D4F">
        <w:rPr>
          <w:rFonts w:ascii="Times New Roman" w:hAnsi="Times New Roman"/>
          <w:sz w:val="28"/>
          <w:szCs w:val="28"/>
        </w:rPr>
        <w:t>ано служебных удостоверений – 30</w:t>
      </w:r>
      <w:r w:rsidRPr="00BC440C">
        <w:rPr>
          <w:rFonts w:ascii="Times New Roman" w:hAnsi="Times New Roman"/>
          <w:sz w:val="28"/>
          <w:szCs w:val="28"/>
        </w:rPr>
        <w:t>.</w:t>
      </w:r>
    </w:p>
    <w:p w:rsidR="005C5B43" w:rsidRPr="005C5B43" w:rsidRDefault="005C5B43" w:rsidP="005C5B43">
      <w:pPr>
        <w:spacing w:after="0" w:line="240" w:lineRule="auto"/>
        <w:ind w:firstLine="567"/>
        <w:jc w:val="both"/>
        <w:rPr>
          <w:rFonts w:ascii="Times New Roman" w:hAnsi="Times New Roman"/>
          <w:sz w:val="28"/>
          <w:szCs w:val="28"/>
        </w:rPr>
      </w:pPr>
      <w:r w:rsidRPr="005C5B43">
        <w:rPr>
          <w:rFonts w:ascii="Times New Roman" w:hAnsi="Times New Roman"/>
          <w:sz w:val="28"/>
          <w:szCs w:val="28"/>
        </w:rPr>
        <w:t>7. Заключено 17 гражданско-правовых договоров на оказание услуг.</w:t>
      </w:r>
    </w:p>
    <w:p w:rsidR="005C5B43" w:rsidRPr="005C5B43" w:rsidRDefault="005C5B43" w:rsidP="005C5B43">
      <w:pPr>
        <w:spacing w:after="0" w:line="240" w:lineRule="auto"/>
        <w:ind w:firstLine="567"/>
        <w:jc w:val="both"/>
        <w:rPr>
          <w:rFonts w:ascii="Times New Roman" w:hAnsi="Times New Roman"/>
          <w:sz w:val="28"/>
          <w:szCs w:val="28"/>
        </w:rPr>
      </w:pPr>
      <w:r w:rsidRPr="005C5B43">
        <w:rPr>
          <w:rFonts w:ascii="Times New Roman" w:hAnsi="Times New Roman"/>
          <w:sz w:val="28"/>
          <w:szCs w:val="28"/>
        </w:rPr>
        <w:t xml:space="preserve">8. Подготовлен и сдан годовой отчет по форме № 7-травматизм в Статуправление. </w:t>
      </w:r>
    </w:p>
    <w:p w:rsidR="005C5B43" w:rsidRPr="005C5B43" w:rsidRDefault="005C5B43" w:rsidP="00A22049">
      <w:pPr>
        <w:spacing w:after="0" w:line="240" w:lineRule="auto"/>
        <w:ind w:firstLine="567"/>
        <w:jc w:val="both"/>
        <w:rPr>
          <w:rFonts w:ascii="Times New Roman" w:hAnsi="Times New Roman"/>
          <w:sz w:val="28"/>
          <w:szCs w:val="28"/>
        </w:rPr>
      </w:pPr>
      <w:r w:rsidRPr="005C5B43">
        <w:rPr>
          <w:rFonts w:ascii="Times New Roman" w:hAnsi="Times New Roman"/>
          <w:sz w:val="28"/>
          <w:szCs w:val="28"/>
        </w:rPr>
        <w:t>9. Подготовлен и сдан годовой отчет по форме № 2-ГС в Статуправление.</w:t>
      </w:r>
    </w:p>
    <w:p w:rsidR="00A22049" w:rsidRDefault="00A22049" w:rsidP="00A22049">
      <w:pPr>
        <w:tabs>
          <w:tab w:val="left" w:pos="0"/>
        </w:tabs>
        <w:spacing w:after="0" w:line="240" w:lineRule="auto"/>
        <w:ind w:right="-1" w:firstLine="567"/>
        <w:jc w:val="both"/>
        <w:rPr>
          <w:rFonts w:ascii="Times New Roman" w:hAnsi="Times New Roman"/>
          <w:sz w:val="28"/>
          <w:szCs w:val="28"/>
        </w:rPr>
      </w:pPr>
      <w:r>
        <w:rPr>
          <w:rFonts w:ascii="Times New Roman" w:hAnsi="Times New Roman"/>
          <w:sz w:val="28"/>
          <w:szCs w:val="28"/>
        </w:rPr>
        <w:t>10. Подготовлен и сдан отчет по форме № 1-ГС в Статуправление.</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11. Подготовлен материал о награждении 134 сотрудников министерства и работников подведомственных подразделений по итогам 2015 года.</w:t>
      </w:r>
      <w:r w:rsidRPr="008D135C">
        <w:rPr>
          <w:rFonts w:ascii="Times New Roman" w:hAnsi="Times New Roman"/>
          <w:sz w:val="28"/>
          <w:szCs w:val="28"/>
        </w:rPr>
        <w:t xml:space="preserve"> </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12. Подготовлено Благодарственное письмо за сотрудничество ООО «Тесли».</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13. В связи с празднованием Дня работников торговли, бытового обслуживания населения и жилищно-коммунального хозяйства</w:t>
      </w:r>
      <w:r w:rsidRPr="007D255E">
        <w:rPr>
          <w:rFonts w:ascii="Times New Roman" w:hAnsi="Times New Roman"/>
          <w:sz w:val="28"/>
          <w:szCs w:val="28"/>
        </w:rPr>
        <w:t xml:space="preserve"> </w:t>
      </w:r>
      <w:r>
        <w:rPr>
          <w:rFonts w:ascii="Times New Roman" w:hAnsi="Times New Roman"/>
          <w:sz w:val="28"/>
          <w:szCs w:val="28"/>
        </w:rPr>
        <w:t xml:space="preserve">сотрудники министерства и подразделений награждены Почетными грамотами Правительства ЧР и министерства. </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14.</w:t>
      </w:r>
      <w:r w:rsidRPr="00F9497A">
        <w:rPr>
          <w:rFonts w:ascii="Times New Roman" w:hAnsi="Times New Roman"/>
          <w:sz w:val="28"/>
          <w:szCs w:val="28"/>
        </w:rPr>
        <w:t xml:space="preserve"> </w:t>
      </w:r>
      <w:r>
        <w:rPr>
          <w:rFonts w:ascii="Times New Roman" w:hAnsi="Times New Roman"/>
          <w:sz w:val="28"/>
          <w:szCs w:val="28"/>
        </w:rPr>
        <w:t>Подготовлен материал о награждении в связи с Днем строителя сотрудникам министерства, а также работникам подведомственных подразделений и строительных фирм.</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15. Подготовлен материал о награждении 17 работникам подведомственного подразделения министерства КП ЧР «Дирекция по строительно-восстановительным работам в Чеченской Республике» в связи 15-летием образования.</w:t>
      </w:r>
      <w:r w:rsidRPr="009B3AC7">
        <w:rPr>
          <w:rFonts w:ascii="Times New Roman" w:hAnsi="Times New Roman"/>
          <w:sz w:val="28"/>
          <w:szCs w:val="28"/>
        </w:rPr>
        <w:t xml:space="preserve"> </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16. Подготовлен материал о награждении сотрудников Управления Росреестра по Чеченской Республике.</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17. Внесены изменения в кадровый резерв министерства в связи с назначением на должность из резерва и увольнением с государственной службы.</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18. Внесены изменения в порядок работы комиссии по соблюдению требований к служебному поведению  и урегулирования конфликта интересов и в положение о проведении конкурса и аттестации руководителей государственных унитарных предприятий.</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19. Проведен мониторинг госслужащих, подлежащих аттестации в 2016 году и утвержден график проведения аттестации.</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20. Проведен конкурс на замещение вакантных должностей в Министерстве строительства и ЖКХ ЧР, по результатам которого назначены на должность 8 человек.</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21. Оформлены личные дела и карточки Т-2 на вновь принятых сотрудников.</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22. В Министерство труда, занятости и социального развития ЧР направлена ежемесячная информация об исполнении Республиканского плана по привлечению и трудоустройству молодых специалистов, окончивших высшие и средние специальные учебные заведения.</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23. Разработано и утверждено Положение о назначении наставников гражданским служащим, в отношении которых осуществляется наставничество, в министерстве.</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Разработано и утверждено Положение о порядке сообщения госслужащими министерства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25. Проведен мониторинг по выявлению задолженности за ЖКУ у сотрудников министерства и его подведомственных подразделений.</w:t>
      </w:r>
      <w:r w:rsidRPr="00CA26B9">
        <w:rPr>
          <w:rFonts w:ascii="Times New Roman" w:hAnsi="Times New Roman"/>
          <w:sz w:val="28"/>
          <w:szCs w:val="28"/>
        </w:rPr>
        <w:t xml:space="preserve"> </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26. Проведен мониторинг по выявлению задолженности по налогу на имущество у сотрудников министерства и его подведомственных подразделений.</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27. Обновлено Положение о порядке назначения на должность и аттестации руководителей государственных унитарных предприятий и утверждены составы комиссий.</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28. Достигнуто соглашение с поликлиникой № 1 г. Грозного о прохождении сотрудниками министерства диспансеризации и медицинского осмотра.</w:t>
      </w:r>
      <w:r w:rsidRPr="00EA66AB">
        <w:rPr>
          <w:rFonts w:ascii="Times New Roman" w:hAnsi="Times New Roman"/>
          <w:sz w:val="28"/>
          <w:szCs w:val="28"/>
        </w:rPr>
        <w:t xml:space="preserve"> </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29.</w:t>
      </w:r>
      <w:r w:rsidRPr="003077A2">
        <w:rPr>
          <w:rFonts w:ascii="Times New Roman" w:hAnsi="Times New Roman"/>
          <w:sz w:val="28"/>
          <w:szCs w:val="28"/>
        </w:rPr>
        <w:t xml:space="preserve"> </w:t>
      </w:r>
      <w:r>
        <w:rPr>
          <w:rFonts w:ascii="Times New Roman" w:hAnsi="Times New Roman"/>
          <w:sz w:val="28"/>
          <w:szCs w:val="28"/>
        </w:rPr>
        <w:t>Проведена работа по мониторингу прохождения диспансеризации и медицинского осмотра работников и составлению графика их прохождения в подведомственных подразделениях министерства.</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30. Проведен мониторинг взаимодействия подведомственных предприятий с территориальными органами Центра занятости населения по представлению сведений о свободных вакансиях.</w:t>
      </w:r>
    </w:p>
    <w:p w:rsidR="00A22049" w:rsidRPr="00A22049" w:rsidRDefault="00A22049" w:rsidP="00A22049">
      <w:pPr>
        <w:tabs>
          <w:tab w:val="left" w:pos="0"/>
        </w:tabs>
        <w:spacing w:after="0" w:line="240" w:lineRule="auto"/>
        <w:ind w:firstLine="567"/>
        <w:jc w:val="both"/>
        <w:rPr>
          <w:rStyle w:val="af3"/>
          <w:rFonts w:ascii="Times New Roman" w:hAnsi="Times New Roman"/>
          <w:b w:val="0"/>
          <w:bCs w:val="0"/>
          <w:color w:val="000000" w:themeColor="text1"/>
          <w:sz w:val="28"/>
          <w:szCs w:val="28"/>
        </w:rPr>
      </w:pPr>
      <w:r>
        <w:rPr>
          <w:rFonts w:ascii="Times New Roman" w:hAnsi="Times New Roman"/>
          <w:sz w:val="28"/>
          <w:szCs w:val="28"/>
        </w:rPr>
        <w:t xml:space="preserve">31. Проведен мониторинг и обеспечено представление госслужащими министерства сведений о доходах, </w:t>
      </w:r>
      <w:r w:rsidRPr="00A22049">
        <w:rPr>
          <w:rStyle w:val="af3"/>
          <w:rFonts w:ascii="Times New Roman" w:hAnsi="Times New Roman"/>
          <w:b w:val="0"/>
          <w:bCs w:val="0"/>
          <w:color w:val="000000" w:themeColor="text1"/>
          <w:sz w:val="28"/>
          <w:szCs w:val="28"/>
        </w:rPr>
        <w:t xml:space="preserve">расходах, об имуществе и обязательствах имущественного характера на себя и членов своей семьи. </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32. Организовано прохождение производственной практики 3 студентов высшего учебного заведения.</w:t>
      </w:r>
    </w:p>
    <w:p w:rsidR="00A22049" w:rsidRPr="00EA66AB"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33</w:t>
      </w:r>
      <w:r w:rsidRPr="00EA66AB">
        <w:rPr>
          <w:rFonts w:ascii="Times New Roman" w:hAnsi="Times New Roman"/>
          <w:sz w:val="28"/>
          <w:szCs w:val="28"/>
        </w:rPr>
        <w:t>. Направлен ежеквартальный отчет о кадровом резерве министерства по форме № 1 и форме № 2, в Департамент государственной службы, кадров и наград Администрации Главы и Правительства Чеченской Республики за 1</w:t>
      </w:r>
      <w:r>
        <w:rPr>
          <w:rFonts w:ascii="Times New Roman" w:hAnsi="Times New Roman"/>
          <w:sz w:val="28"/>
          <w:szCs w:val="28"/>
        </w:rPr>
        <w:t xml:space="preserve">, 2, и 3 </w:t>
      </w:r>
      <w:r w:rsidRPr="00EA66AB">
        <w:rPr>
          <w:rFonts w:ascii="Times New Roman" w:hAnsi="Times New Roman"/>
          <w:sz w:val="28"/>
          <w:szCs w:val="28"/>
        </w:rPr>
        <w:t>квартал</w:t>
      </w:r>
      <w:r>
        <w:rPr>
          <w:rFonts w:ascii="Times New Roman" w:hAnsi="Times New Roman"/>
          <w:sz w:val="28"/>
          <w:szCs w:val="28"/>
        </w:rPr>
        <w:t>ы</w:t>
      </w:r>
      <w:r w:rsidRPr="00EA66AB">
        <w:rPr>
          <w:rFonts w:ascii="Times New Roman" w:hAnsi="Times New Roman"/>
          <w:sz w:val="28"/>
          <w:szCs w:val="28"/>
        </w:rPr>
        <w:t xml:space="preserve"> 2016 года. </w:t>
      </w:r>
    </w:p>
    <w:p w:rsidR="00A22049" w:rsidRPr="00EA66AB"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34</w:t>
      </w:r>
      <w:r w:rsidRPr="00EA66AB">
        <w:rPr>
          <w:rFonts w:ascii="Times New Roman" w:hAnsi="Times New Roman"/>
          <w:sz w:val="28"/>
          <w:szCs w:val="28"/>
        </w:rPr>
        <w:t>. Направлен ежеквартальный отчет о резервах управленческих кадров по установленной форме (по приложению 1) и ежеквартальные сведения о лицах, назначенных на целевые должности из резерва управленческих кадров по установленной форме (по приложению 2) в Департамент государственной службы, кадров и наград Администрации Главы и Правительства Чеченской Республики за 1</w:t>
      </w:r>
      <w:r>
        <w:rPr>
          <w:rFonts w:ascii="Times New Roman" w:hAnsi="Times New Roman"/>
          <w:sz w:val="28"/>
          <w:szCs w:val="28"/>
        </w:rPr>
        <w:t>, 2</w:t>
      </w:r>
      <w:r w:rsidRPr="00EA66AB">
        <w:rPr>
          <w:rFonts w:ascii="Times New Roman" w:hAnsi="Times New Roman"/>
          <w:sz w:val="28"/>
          <w:szCs w:val="28"/>
        </w:rPr>
        <w:t xml:space="preserve"> </w:t>
      </w:r>
      <w:r>
        <w:rPr>
          <w:rFonts w:ascii="Times New Roman" w:hAnsi="Times New Roman"/>
          <w:sz w:val="28"/>
          <w:szCs w:val="28"/>
        </w:rPr>
        <w:t xml:space="preserve"> и  3 </w:t>
      </w:r>
      <w:r w:rsidRPr="00EA66AB">
        <w:rPr>
          <w:rFonts w:ascii="Times New Roman" w:hAnsi="Times New Roman"/>
          <w:sz w:val="28"/>
          <w:szCs w:val="28"/>
        </w:rPr>
        <w:t>квартал</w:t>
      </w:r>
      <w:r>
        <w:rPr>
          <w:rFonts w:ascii="Times New Roman" w:hAnsi="Times New Roman"/>
          <w:sz w:val="28"/>
          <w:szCs w:val="28"/>
        </w:rPr>
        <w:t>ы</w:t>
      </w:r>
      <w:r w:rsidRPr="00EA66AB">
        <w:rPr>
          <w:rFonts w:ascii="Times New Roman" w:hAnsi="Times New Roman"/>
          <w:sz w:val="28"/>
          <w:szCs w:val="28"/>
        </w:rPr>
        <w:t xml:space="preserve"> 2016 года.</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 xml:space="preserve">35. В Департамент </w:t>
      </w:r>
      <w:r w:rsidRPr="0085017B">
        <w:rPr>
          <w:rFonts w:ascii="Times New Roman" w:hAnsi="Times New Roman"/>
          <w:sz w:val="28"/>
          <w:szCs w:val="28"/>
        </w:rPr>
        <w:t>гос</w:t>
      </w:r>
      <w:r>
        <w:rPr>
          <w:rFonts w:ascii="Times New Roman" w:hAnsi="Times New Roman"/>
          <w:sz w:val="28"/>
          <w:szCs w:val="28"/>
        </w:rPr>
        <w:t xml:space="preserve">ударственной </w:t>
      </w:r>
      <w:r w:rsidRPr="0085017B">
        <w:rPr>
          <w:rFonts w:ascii="Times New Roman" w:hAnsi="Times New Roman"/>
          <w:sz w:val="28"/>
          <w:szCs w:val="28"/>
        </w:rPr>
        <w:t>службы,</w:t>
      </w:r>
      <w:r>
        <w:rPr>
          <w:rFonts w:ascii="Times New Roman" w:hAnsi="Times New Roman"/>
          <w:sz w:val="28"/>
          <w:szCs w:val="28"/>
        </w:rPr>
        <w:t xml:space="preserve"> </w:t>
      </w:r>
      <w:r w:rsidRPr="0085017B">
        <w:rPr>
          <w:rFonts w:ascii="Times New Roman" w:hAnsi="Times New Roman"/>
          <w:sz w:val="28"/>
          <w:szCs w:val="28"/>
        </w:rPr>
        <w:t>кадров и наград Администрации Главы и Правительства Чеченской Республики</w:t>
      </w:r>
      <w:r>
        <w:rPr>
          <w:rFonts w:ascii="Times New Roman" w:hAnsi="Times New Roman"/>
          <w:sz w:val="28"/>
          <w:szCs w:val="28"/>
        </w:rPr>
        <w:t xml:space="preserve"> направлена ежеквартальная информация об организации повышения квалификации госслужащих, в должностные обязанности которых входит участие в противодействии коррупции за 1, 2 и 3 кварталы 2016 года. </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 xml:space="preserve">36. В Департамент государственной </w:t>
      </w:r>
      <w:r w:rsidRPr="0085017B">
        <w:rPr>
          <w:rFonts w:ascii="Times New Roman" w:hAnsi="Times New Roman"/>
          <w:sz w:val="28"/>
          <w:szCs w:val="28"/>
        </w:rPr>
        <w:t>службы,</w:t>
      </w:r>
      <w:r>
        <w:rPr>
          <w:rFonts w:ascii="Times New Roman" w:hAnsi="Times New Roman"/>
          <w:sz w:val="28"/>
          <w:szCs w:val="28"/>
        </w:rPr>
        <w:t xml:space="preserve"> </w:t>
      </w:r>
      <w:r w:rsidRPr="0085017B">
        <w:rPr>
          <w:rFonts w:ascii="Times New Roman" w:hAnsi="Times New Roman"/>
          <w:sz w:val="28"/>
          <w:szCs w:val="28"/>
        </w:rPr>
        <w:t>кадров и наград Администрации Главы и Правительства Чеченской Республики</w:t>
      </w:r>
      <w:r>
        <w:rPr>
          <w:rFonts w:ascii="Times New Roman" w:hAnsi="Times New Roman"/>
          <w:sz w:val="28"/>
          <w:szCs w:val="28"/>
        </w:rPr>
        <w:t xml:space="preserve"> сдан </w:t>
      </w:r>
      <w:r>
        <w:rPr>
          <w:rFonts w:ascii="Times New Roman" w:hAnsi="Times New Roman"/>
          <w:sz w:val="28"/>
          <w:szCs w:val="28"/>
        </w:rPr>
        <w:lastRenderedPageBreak/>
        <w:t>ежеквартальный отчет о резервах управленческих кадров по установленной форме (по приложению № 1) за 1, 2 и 3 кварталы 2016 года.</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 xml:space="preserve">37. По установленной форме подготовлены и сданы в Департамент </w:t>
      </w:r>
      <w:r w:rsidRPr="0085017B">
        <w:rPr>
          <w:rFonts w:ascii="Times New Roman" w:hAnsi="Times New Roman"/>
          <w:sz w:val="28"/>
          <w:szCs w:val="28"/>
        </w:rPr>
        <w:t>гос</w:t>
      </w:r>
      <w:r>
        <w:rPr>
          <w:rFonts w:ascii="Times New Roman" w:hAnsi="Times New Roman"/>
          <w:sz w:val="28"/>
          <w:szCs w:val="28"/>
        </w:rPr>
        <w:t xml:space="preserve">ударственной </w:t>
      </w:r>
      <w:r w:rsidRPr="0085017B">
        <w:rPr>
          <w:rFonts w:ascii="Times New Roman" w:hAnsi="Times New Roman"/>
          <w:sz w:val="28"/>
          <w:szCs w:val="28"/>
        </w:rPr>
        <w:t>службы,</w:t>
      </w:r>
      <w:r>
        <w:rPr>
          <w:rFonts w:ascii="Times New Roman" w:hAnsi="Times New Roman"/>
          <w:sz w:val="28"/>
          <w:szCs w:val="28"/>
        </w:rPr>
        <w:t xml:space="preserve"> </w:t>
      </w:r>
      <w:r w:rsidRPr="0085017B">
        <w:rPr>
          <w:rFonts w:ascii="Times New Roman" w:hAnsi="Times New Roman"/>
          <w:sz w:val="28"/>
          <w:szCs w:val="28"/>
        </w:rPr>
        <w:t>кадров и наград Администрации Главы и Правительства Чеченской Республики</w:t>
      </w:r>
      <w:r>
        <w:rPr>
          <w:rFonts w:ascii="Times New Roman" w:hAnsi="Times New Roman"/>
          <w:sz w:val="28"/>
          <w:szCs w:val="28"/>
        </w:rPr>
        <w:t xml:space="preserve"> ежеквартальные сведения о результатах мониторинга деятельности комиссии по соблюдению требований к служебному поведению госслужащих министерства и урегулированию конфликта интересов за 1, 2 и 3 кварталы 2016 года. </w:t>
      </w:r>
      <w:r>
        <w:rPr>
          <w:rFonts w:ascii="Times New Roman" w:hAnsi="Times New Roman"/>
          <w:sz w:val="28"/>
          <w:szCs w:val="28"/>
        </w:rPr>
        <w:tab/>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38.</w:t>
      </w:r>
      <w:r w:rsidRPr="00B51BB7">
        <w:rPr>
          <w:rFonts w:ascii="Times New Roman" w:hAnsi="Times New Roman"/>
          <w:sz w:val="28"/>
          <w:szCs w:val="28"/>
        </w:rPr>
        <w:t xml:space="preserve"> </w:t>
      </w:r>
      <w:r>
        <w:rPr>
          <w:rFonts w:ascii="Times New Roman" w:hAnsi="Times New Roman"/>
          <w:sz w:val="28"/>
          <w:szCs w:val="28"/>
        </w:rPr>
        <w:t xml:space="preserve">Подготовлен и сдан ежеквартальный отчет о кадровом резерве МС и ЖКХ ЧР за 2 и 3 кварталы 2016 года по форме 1 и форме 2, о составе и движении кадрового резерва по форме № 2 и о кадровых изменениях в Департамент </w:t>
      </w:r>
      <w:r w:rsidRPr="0085017B">
        <w:rPr>
          <w:rFonts w:ascii="Times New Roman" w:hAnsi="Times New Roman"/>
          <w:sz w:val="28"/>
          <w:szCs w:val="28"/>
        </w:rPr>
        <w:t>гос</w:t>
      </w:r>
      <w:r>
        <w:rPr>
          <w:rFonts w:ascii="Times New Roman" w:hAnsi="Times New Roman"/>
          <w:sz w:val="28"/>
          <w:szCs w:val="28"/>
        </w:rPr>
        <w:t xml:space="preserve">ударственной </w:t>
      </w:r>
      <w:r w:rsidRPr="0085017B">
        <w:rPr>
          <w:rFonts w:ascii="Times New Roman" w:hAnsi="Times New Roman"/>
          <w:sz w:val="28"/>
          <w:szCs w:val="28"/>
        </w:rPr>
        <w:t>службы,</w:t>
      </w:r>
      <w:r>
        <w:rPr>
          <w:rFonts w:ascii="Times New Roman" w:hAnsi="Times New Roman"/>
          <w:sz w:val="28"/>
          <w:szCs w:val="28"/>
        </w:rPr>
        <w:t xml:space="preserve"> </w:t>
      </w:r>
      <w:r w:rsidRPr="0085017B">
        <w:rPr>
          <w:rFonts w:ascii="Times New Roman" w:hAnsi="Times New Roman"/>
          <w:sz w:val="28"/>
          <w:szCs w:val="28"/>
        </w:rPr>
        <w:t>кадров и наград Администрации Главы и Правительства Чеченской Республики</w:t>
      </w:r>
      <w:r>
        <w:rPr>
          <w:rFonts w:ascii="Times New Roman" w:hAnsi="Times New Roman"/>
          <w:sz w:val="28"/>
          <w:szCs w:val="28"/>
        </w:rPr>
        <w:t xml:space="preserve">. </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 xml:space="preserve">39. В Департамент </w:t>
      </w:r>
      <w:r w:rsidRPr="0085017B">
        <w:rPr>
          <w:rFonts w:ascii="Times New Roman" w:hAnsi="Times New Roman"/>
          <w:sz w:val="28"/>
          <w:szCs w:val="28"/>
        </w:rPr>
        <w:t>гос</w:t>
      </w:r>
      <w:r>
        <w:rPr>
          <w:rFonts w:ascii="Times New Roman" w:hAnsi="Times New Roman"/>
          <w:sz w:val="28"/>
          <w:szCs w:val="28"/>
        </w:rPr>
        <w:t xml:space="preserve">ударственной </w:t>
      </w:r>
      <w:r w:rsidRPr="0085017B">
        <w:rPr>
          <w:rFonts w:ascii="Times New Roman" w:hAnsi="Times New Roman"/>
          <w:sz w:val="28"/>
          <w:szCs w:val="28"/>
        </w:rPr>
        <w:t>службы,</w:t>
      </w:r>
      <w:r>
        <w:rPr>
          <w:rFonts w:ascii="Times New Roman" w:hAnsi="Times New Roman"/>
          <w:sz w:val="28"/>
          <w:szCs w:val="28"/>
        </w:rPr>
        <w:t xml:space="preserve"> </w:t>
      </w:r>
      <w:r w:rsidRPr="0085017B">
        <w:rPr>
          <w:rFonts w:ascii="Times New Roman" w:hAnsi="Times New Roman"/>
          <w:sz w:val="28"/>
          <w:szCs w:val="28"/>
        </w:rPr>
        <w:t>кадров и наград Администрации Главы и Правительства Чеченской Республики</w:t>
      </w:r>
      <w:r>
        <w:rPr>
          <w:rFonts w:ascii="Times New Roman" w:hAnsi="Times New Roman"/>
          <w:sz w:val="28"/>
          <w:szCs w:val="28"/>
        </w:rPr>
        <w:t xml:space="preserve"> подготовлены и сданы ежеквартальные отчеты по исполнению протокольных поручений Главы Чеченской Республики (протокол № 01-20, 01-56, 01-07, 01-162, 01-60, 01-73) за       1 ,2 и 3 кварталы 2016 года.</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40. По исполнению протокольного поручения Главы Чеченской Республики от 15.04.2015 года № 01-20  проведена работа по мониторингу высвобождения лиц, пенсионного возраста по графику и трудоустройства лиц, стоящих на учете в ЦЗН в подведомственных подразделениях министерства.</w:t>
      </w:r>
    </w:p>
    <w:p w:rsidR="00A22049" w:rsidRDefault="00A22049" w:rsidP="00A22049">
      <w:pPr>
        <w:spacing w:after="0" w:line="240" w:lineRule="auto"/>
        <w:ind w:firstLine="567"/>
        <w:jc w:val="both"/>
      </w:pPr>
      <w:r>
        <w:rPr>
          <w:rFonts w:ascii="Times New Roman" w:hAnsi="Times New Roman"/>
          <w:sz w:val="28"/>
          <w:szCs w:val="28"/>
        </w:rPr>
        <w:t>41. По исполнению протокольного поручения Главы Чеченской Республики от 15.04.2015 года № 01-20 проведена работа по мониторингу лиц, пенсионного возраста, подлежащих высвобождению в 2016 году по министерству.</w:t>
      </w:r>
    </w:p>
    <w:p w:rsidR="00A22049" w:rsidRDefault="00A22049" w:rsidP="00A22049">
      <w:pPr>
        <w:tabs>
          <w:tab w:val="left" w:pos="0"/>
        </w:tabs>
        <w:spacing w:after="0" w:line="240" w:lineRule="auto"/>
        <w:ind w:right="-1" w:firstLine="567"/>
        <w:jc w:val="both"/>
        <w:rPr>
          <w:rFonts w:ascii="Times New Roman" w:hAnsi="Times New Roman"/>
          <w:sz w:val="28"/>
          <w:szCs w:val="28"/>
        </w:rPr>
      </w:pPr>
      <w:r w:rsidRPr="00A22049">
        <w:rPr>
          <w:rStyle w:val="af3"/>
          <w:rFonts w:ascii="Times New Roman" w:hAnsi="Times New Roman"/>
          <w:b w:val="0"/>
          <w:bCs w:val="0"/>
          <w:color w:val="000000" w:themeColor="text1"/>
          <w:sz w:val="28"/>
          <w:szCs w:val="28"/>
        </w:rPr>
        <w:t>42.</w:t>
      </w:r>
      <w:r>
        <w:rPr>
          <w:rStyle w:val="af3"/>
          <w:bCs w:val="0"/>
          <w:color w:val="000000" w:themeColor="text1"/>
          <w:sz w:val="28"/>
          <w:szCs w:val="28"/>
        </w:rPr>
        <w:t xml:space="preserve"> </w:t>
      </w:r>
      <w:r>
        <w:rPr>
          <w:rFonts w:ascii="Times New Roman" w:hAnsi="Times New Roman"/>
          <w:sz w:val="28"/>
          <w:szCs w:val="28"/>
        </w:rPr>
        <w:t>В Совет экономической и общественной безопасности Чеченской Республики направлена информация о реализации мероприятий по противодействию коррупции в министерстве за 2 и 3 кварталы 2016 года в сравнении с аналогичным периодом 2015 года.</w:t>
      </w:r>
      <w:r w:rsidRPr="00224FEF">
        <w:rPr>
          <w:rFonts w:ascii="Times New Roman" w:hAnsi="Times New Roman"/>
          <w:sz w:val="28"/>
          <w:szCs w:val="28"/>
        </w:rPr>
        <w:t xml:space="preserve"> </w:t>
      </w:r>
    </w:p>
    <w:p w:rsidR="00A22049" w:rsidRDefault="00A22049" w:rsidP="00A22049">
      <w:pPr>
        <w:tabs>
          <w:tab w:val="left" w:pos="0"/>
        </w:tabs>
        <w:spacing w:after="0" w:line="240" w:lineRule="auto"/>
        <w:ind w:firstLine="567"/>
        <w:jc w:val="both"/>
        <w:rPr>
          <w:rStyle w:val="af3"/>
          <w:b w:val="0"/>
        </w:rPr>
      </w:pPr>
      <w:r>
        <w:rPr>
          <w:rFonts w:ascii="Times New Roman" w:hAnsi="Times New Roman"/>
          <w:sz w:val="28"/>
          <w:szCs w:val="28"/>
        </w:rPr>
        <w:t>43. В Совет экономической и общественной безопасности Чеченской Республики направлена информация о реализации мероприятий по противодействию коррупции в министерстве за 1, 2, 3 кварталы 2016 года (нарастающим итогом) по форме Мониторинг-К Экспресс.</w:t>
      </w:r>
    </w:p>
    <w:p w:rsidR="00A22049" w:rsidRDefault="00A22049" w:rsidP="00A22049">
      <w:pPr>
        <w:tabs>
          <w:tab w:val="left" w:pos="0"/>
        </w:tabs>
        <w:spacing w:after="0" w:line="240" w:lineRule="auto"/>
        <w:ind w:right="-1" w:firstLine="567"/>
        <w:jc w:val="both"/>
        <w:rPr>
          <w:rFonts w:ascii="Times New Roman" w:hAnsi="Times New Roman"/>
          <w:sz w:val="28"/>
          <w:szCs w:val="28"/>
        </w:rPr>
      </w:pPr>
      <w:r>
        <w:rPr>
          <w:rFonts w:ascii="Times New Roman" w:hAnsi="Times New Roman"/>
          <w:sz w:val="28"/>
          <w:szCs w:val="28"/>
        </w:rPr>
        <w:t>44. Проведена служебная проверка на основании представления Прокуратуры Чеченской Республики от 22.04.2016 г. № 7-18-12-2016/4 к сотрудникам Департамента жилищных программ и жилищного строительства.</w:t>
      </w:r>
      <w:r w:rsidRPr="003B1A9A">
        <w:rPr>
          <w:rFonts w:ascii="Times New Roman" w:hAnsi="Times New Roman"/>
          <w:sz w:val="28"/>
          <w:szCs w:val="28"/>
        </w:rPr>
        <w:t xml:space="preserve"> </w:t>
      </w:r>
      <w:r>
        <w:rPr>
          <w:rFonts w:ascii="Times New Roman" w:hAnsi="Times New Roman"/>
          <w:sz w:val="28"/>
          <w:szCs w:val="28"/>
        </w:rPr>
        <w:tab/>
      </w:r>
    </w:p>
    <w:p w:rsidR="00A22049" w:rsidRDefault="00A22049" w:rsidP="00A22049">
      <w:pPr>
        <w:tabs>
          <w:tab w:val="left" w:pos="0"/>
        </w:tabs>
        <w:spacing w:after="0" w:line="240" w:lineRule="auto"/>
        <w:ind w:right="-1" w:firstLine="567"/>
        <w:jc w:val="both"/>
        <w:rPr>
          <w:rFonts w:ascii="Times New Roman" w:hAnsi="Times New Roman"/>
          <w:sz w:val="28"/>
          <w:szCs w:val="28"/>
        </w:rPr>
      </w:pPr>
      <w:r>
        <w:rPr>
          <w:rFonts w:ascii="Times New Roman" w:hAnsi="Times New Roman"/>
          <w:sz w:val="28"/>
          <w:szCs w:val="28"/>
        </w:rPr>
        <w:t>45. Проведена служебная проверка на основании представления Прокуратуры Чеченской Республики от 26.08.2016 г. № 22-18-16-2016/340 к сотруднику департамента жилищно-коммунального хозяйства.</w:t>
      </w:r>
    </w:p>
    <w:p w:rsidR="00A22049" w:rsidRDefault="00A22049" w:rsidP="00A22049">
      <w:pPr>
        <w:tabs>
          <w:tab w:val="left" w:pos="0"/>
        </w:tabs>
        <w:spacing w:after="0" w:line="240" w:lineRule="auto"/>
        <w:ind w:right="-1" w:firstLine="567"/>
        <w:jc w:val="both"/>
      </w:pPr>
      <w:r w:rsidRPr="00A22049">
        <w:rPr>
          <w:rStyle w:val="af3"/>
          <w:rFonts w:ascii="Times New Roman" w:hAnsi="Times New Roman"/>
          <w:b w:val="0"/>
          <w:bCs w:val="0"/>
          <w:color w:val="000000" w:themeColor="text1"/>
          <w:sz w:val="28"/>
          <w:szCs w:val="28"/>
        </w:rPr>
        <w:t>46.</w:t>
      </w:r>
      <w:r>
        <w:rPr>
          <w:rStyle w:val="af3"/>
          <w:bCs w:val="0"/>
          <w:color w:val="000000" w:themeColor="text1"/>
          <w:sz w:val="28"/>
          <w:szCs w:val="28"/>
        </w:rPr>
        <w:t xml:space="preserve"> </w:t>
      </w:r>
      <w:r>
        <w:rPr>
          <w:rFonts w:ascii="Times New Roman" w:hAnsi="Times New Roman"/>
          <w:sz w:val="28"/>
          <w:szCs w:val="28"/>
        </w:rPr>
        <w:t>Проведен конкурс на замещение вакантной должности руководителя государственного унитарного предприятия «Грозненский завод железобетонных конструкций», по результатам которого проведено назначение на должность. Информация была размещена на официальном сайте министерства.</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47. Проведен конкурс на замещение вакантной должности руководителя некоммерческой организации «Фонд капитального ремонта многоквартирных домов города Грозного Чеченской Республики», по результатам которого проведено назначение на должность. Информация была размещена на официальном сайте министерства.</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48. Проведен конкурс на замещение вакантной должности начальника государственного унитарного предприятия «Республиканское управление водопроводно-канализационного хозяйства»,</w:t>
      </w:r>
      <w:r w:rsidRPr="0048012A">
        <w:rPr>
          <w:rFonts w:ascii="Times New Roman" w:hAnsi="Times New Roman"/>
          <w:sz w:val="28"/>
          <w:szCs w:val="28"/>
        </w:rPr>
        <w:t xml:space="preserve"> </w:t>
      </w:r>
      <w:r>
        <w:rPr>
          <w:rFonts w:ascii="Times New Roman" w:hAnsi="Times New Roman"/>
          <w:sz w:val="28"/>
          <w:szCs w:val="28"/>
        </w:rPr>
        <w:t>по результатам которого проведено назначение на должность. Информация была размещена на официальном сайте министерства.</w:t>
      </w:r>
    </w:p>
    <w:p w:rsidR="00A22049" w:rsidRPr="003501ED" w:rsidRDefault="00A22049" w:rsidP="00A22049">
      <w:pPr>
        <w:spacing w:after="0" w:line="240" w:lineRule="auto"/>
        <w:ind w:right="-1" w:firstLine="567"/>
        <w:jc w:val="both"/>
        <w:rPr>
          <w:rStyle w:val="af3"/>
          <w:b w:val="0"/>
          <w:sz w:val="28"/>
          <w:szCs w:val="28"/>
        </w:rPr>
      </w:pPr>
      <w:r>
        <w:rPr>
          <w:rFonts w:ascii="Times New Roman" w:hAnsi="Times New Roman"/>
          <w:sz w:val="28"/>
          <w:szCs w:val="28"/>
        </w:rPr>
        <w:t>49. Проведен конкурс на замещение вакантной должности генерального директора государственного унитарного предприятия «Грозненский кирпичный завод»,</w:t>
      </w:r>
      <w:r w:rsidRPr="0048012A">
        <w:rPr>
          <w:rFonts w:ascii="Times New Roman" w:hAnsi="Times New Roman"/>
          <w:sz w:val="28"/>
          <w:szCs w:val="28"/>
        </w:rPr>
        <w:t xml:space="preserve"> </w:t>
      </w:r>
      <w:r>
        <w:rPr>
          <w:rFonts w:ascii="Times New Roman" w:hAnsi="Times New Roman"/>
          <w:sz w:val="28"/>
          <w:szCs w:val="28"/>
        </w:rPr>
        <w:t>по результатам которого проведено назначение на должность. Информация была размещена на официальном сайте министерства.</w:t>
      </w:r>
      <w:r>
        <w:rPr>
          <w:rStyle w:val="af3"/>
          <w:bCs w:val="0"/>
          <w:color w:val="000000" w:themeColor="text1"/>
          <w:sz w:val="28"/>
          <w:szCs w:val="28"/>
        </w:rPr>
        <w:tab/>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50. В Правительство ЧР направлены для рассмотрения материалы для присвоения классного чина государственным гражданским служащим.</w:t>
      </w:r>
    </w:p>
    <w:p w:rsidR="00A22049" w:rsidRDefault="00A22049" w:rsidP="00A22049">
      <w:pPr>
        <w:tabs>
          <w:tab w:val="left" w:pos="0"/>
        </w:tabs>
        <w:spacing w:after="0" w:line="240" w:lineRule="auto"/>
        <w:ind w:right="-1" w:firstLine="567"/>
        <w:jc w:val="both"/>
        <w:rPr>
          <w:rFonts w:ascii="Times New Roman" w:hAnsi="Times New Roman"/>
          <w:sz w:val="28"/>
          <w:szCs w:val="28"/>
        </w:rPr>
      </w:pPr>
      <w:r>
        <w:rPr>
          <w:rFonts w:ascii="Times New Roman" w:hAnsi="Times New Roman"/>
          <w:sz w:val="28"/>
          <w:szCs w:val="28"/>
        </w:rPr>
        <w:t>51. В комиссию по рассмотрению вопросов включения иных периодов службы (работы) в стаж государственной гражданской службы Чеченской Республики направлены материалы для рассмотрения.</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52. Проведен мониторинг сотрудников, подлежащих аттестации на государственной гражданской службе и составлен график ее проведения.</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53. Подведены итоги по результатам осуществления наставничества в министерстве.</w:t>
      </w:r>
    </w:p>
    <w:p w:rsidR="00A22049" w:rsidRDefault="00A22049" w:rsidP="00A22049">
      <w:pPr>
        <w:tabs>
          <w:tab w:val="left" w:pos="0"/>
        </w:tabs>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54. Подготовлен и направлен в Минтруда ЧР отчет о работе по охране труда в министерстве. </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55. Сдан отчет по предоставлению сводной </w:t>
      </w:r>
      <w:r w:rsidRPr="000F6C5B">
        <w:rPr>
          <w:rFonts w:ascii="Times New Roman" w:hAnsi="Times New Roman"/>
          <w:sz w:val="28"/>
          <w:szCs w:val="28"/>
        </w:rPr>
        <w:t>информации о реализации мероприятий РЦП «Улучшение условий и охраны труда в Чеченской Республике»</w:t>
      </w:r>
      <w:r>
        <w:rPr>
          <w:rFonts w:ascii="Times New Roman" w:hAnsi="Times New Roman"/>
          <w:sz w:val="28"/>
          <w:szCs w:val="28"/>
        </w:rPr>
        <w:t xml:space="preserve"> за 2016 год.</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56.Проведен мониторинг прохождения обучения по охране труда ответственными лицами по охране труда и руководителями подведомственных подразделений министерства.</w:t>
      </w:r>
    </w:p>
    <w:p w:rsidR="00A22049" w:rsidRDefault="00A22049" w:rsidP="00A22049">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57. В Департамент государственной </w:t>
      </w:r>
      <w:r w:rsidRPr="0085017B">
        <w:rPr>
          <w:rFonts w:ascii="Times New Roman" w:hAnsi="Times New Roman"/>
          <w:sz w:val="28"/>
          <w:szCs w:val="28"/>
        </w:rPr>
        <w:t>службы,</w:t>
      </w:r>
      <w:r>
        <w:rPr>
          <w:rFonts w:ascii="Times New Roman" w:hAnsi="Times New Roman"/>
          <w:sz w:val="28"/>
          <w:szCs w:val="28"/>
        </w:rPr>
        <w:t xml:space="preserve"> </w:t>
      </w:r>
      <w:r w:rsidRPr="0085017B">
        <w:rPr>
          <w:rFonts w:ascii="Times New Roman" w:hAnsi="Times New Roman"/>
          <w:sz w:val="28"/>
          <w:szCs w:val="28"/>
        </w:rPr>
        <w:t>кадров и наград Администрации Главы и Правительства Чеченской Республики</w:t>
      </w:r>
      <w:r>
        <w:rPr>
          <w:rFonts w:ascii="Times New Roman" w:hAnsi="Times New Roman"/>
          <w:sz w:val="28"/>
          <w:szCs w:val="28"/>
        </w:rPr>
        <w:t xml:space="preserve"> сдан ежеквартальный отчет об использовании сервисов федеральной государственной информационной системы «Федеральный портал госслужбы и управленческих кадров» за 3 квартал 2016 года.</w:t>
      </w:r>
    </w:p>
    <w:p w:rsidR="00A22049" w:rsidRDefault="00A22049" w:rsidP="00A22049">
      <w:pPr>
        <w:spacing w:after="0" w:line="240" w:lineRule="auto"/>
        <w:ind w:right="-1" w:firstLine="567"/>
        <w:jc w:val="both"/>
        <w:rPr>
          <w:rFonts w:ascii="Times New Roman" w:hAnsi="Times New Roman"/>
          <w:sz w:val="28"/>
          <w:szCs w:val="28"/>
        </w:rPr>
      </w:pPr>
      <w:r>
        <w:rPr>
          <w:rFonts w:ascii="Times New Roman" w:hAnsi="Times New Roman"/>
          <w:sz w:val="28"/>
          <w:szCs w:val="28"/>
        </w:rPr>
        <w:t>58. В целях исполнения протокольного поручения Главы Чеченской Республики Р.А. Кадырова (совещание № 01-162 от 26.11.2013 года) запланировано мероприятие с выпускниками общеобразовательных учреждений в рамках реализации проекта «Взгляд в будущее», а также заключены договора о сотрудничестве с высшими и средними специальными учебными заведениями.</w:t>
      </w:r>
    </w:p>
    <w:p w:rsidR="00A22049" w:rsidRDefault="00A22049" w:rsidP="00A22049">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59. В целях исполнения протокольного поручения Главы Чеченской Республики Р.А. Кадырова (совещание № 01-162 от 26.11.2013 года) достигнута договоренность о заключении договора о сотрудничестве с Грозненским индустриальным техникумом.</w:t>
      </w:r>
    </w:p>
    <w:p w:rsidR="00A22049" w:rsidRPr="00A22049" w:rsidRDefault="00A22049" w:rsidP="00A22049">
      <w:pPr>
        <w:tabs>
          <w:tab w:val="left" w:pos="0"/>
        </w:tabs>
        <w:spacing w:after="0" w:line="240" w:lineRule="auto"/>
        <w:ind w:firstLine="567"/>
        <w:jc w:val="both"/>
        <w:rPr>
          <w:rFonts w:ascii="Times New Roman" w:hAnsi="Times New Roman"/>
          <w:sz w:val="16"/>
          <w:szCs w:val="16"/>
        </w:rPr>
      </w:pPr>
    </w:p>
    <w:p w:rsidR="00615C84" w:rsidRPr="00BC440C" w:rsidRDefault="00A24487" w:rsidP="004F589B">
      <w:pPr>
        <w:spacing w:after="0"/>
        <w:ind w:firstLine="567"/>
        <w:rPr>
          <w:rFonts w:ascii="Times New Roman" w:hAnsi="Times New Roman"/>
          <w:sz w:val="28"/>
          <w:szCs w:val="28"/>
        </w:rPr>
      </w:pPr>
      <w:r w:rsidRPr="00BC440C">
        <w:rPr>
          <w:rFonts w:ascii="Times New Roman" w:hAnsi="Times New Roman"/>
          <w:b/>
          <w:sz w:val="28"/>
          <w:szCs w:val="28"/>
        </w:rPr>
        <w:t xml:space="preserve"> 5.4 </w:t>
      </w:r>
      <w:r w:rsidR="00615C84" w:rsidRPr="00BC440C">
        <w:rPr>
          <w:rFonts w:ascii="Times New Roman" w:hAnsi="Times New Roman"/>
          <w:b/>
          <w:sz w:val="28"/>
          <w:szCs w:val="28"/>
        </w:rPr>
        <w:t xml:space="preserve"> </w:t>
      </w:r>
      <w:r w:rsidR="00615C84" w:rsidRPr="00BC440C">
        <w:rPr>
          <w:rFonts w:ascii="Times New Roman" w:hAnsi="Times New Roman"/>
          <w:sz w:val="28"/>
          <w:szCs w:val="28"/>
        </w:rPr>
        <w:t>О</w:t>
      </w:r>
      <w:r w:rsidR="00615C84" w:rsidRPr="00BC440C">
        <w:rPr>
          <w:rFonts w:ascii="Times New Roman" w:hAnsi="Times New Roman"/>
          <w:b/>
          <w:sz w:val="28"/>
          <w:szCs w:val="28"/>
        </w:rPr>
        <w:t>тделом информационного и программно-технического обеспечения</w:t>
      </w:r>
      <w:r w:rsidR="00615C84" w:rsidRPr="00BC440C">
        <w:rPr>
          <w:rFonts w:ascii="Times New Roman" w:hAnsi="Times New Roman"/>
          <w:sz w:val="28"/>
          <w:szCs w:val="28"/>
        </w:rPr>
        <w:t xml:space="preserve"> за </w:t>
      </w:r>
      <w:r w:rsidR="00A22049">
        <w:rPr>
          <w:rFonts w:ascii="Times New Roman" w:hAnsi="Times New Roman"/>
          <w:sz w:val="28"/>
          <w:szCs w:val="28"/>
        </w:rPr>
        <w:t>10</w:t>
      </w:r>
      <w:r w:rsidR="006204D8" w:rsidRPr="00BC440C">
        <w:rPr>
          <w:rFonts w:ascii="Times New Roman" w:hAnsi="Times New Roman"/>
          <w:sz w:val="28"/>
          <w:szCs w:val="28"/>
        </w:rPr>
        <w:t xml:space="preserve"> месяцев</w:t>
      </w:r>
      <w:r w:rsidR="00615C84" w:rsidRPr="00BC440C">
        <w:rPr>
          <w:rFonts w:ascii="Times New Roman" w:hAnsi="Times New Roman"/>
          <w:sz w:val="28"/>
          <w:szCs w:val="28"/>
        </w:rPr>
        <w:t xml:space="preserve"> 2016 г. проведены следующие работы:</w:t>
      </w:r>
    </w:p>
    <w:p w:rsidR="00615C84" w:rsidRPr="00BC440C" w:rsidRDefault="00615C84" w:rsidP="004F589B">
      <w:pPr>
        <w:spacing w:after="0"/>
        <w:ind w:firstLine="567"/>
        <w:jc w:val="both"/>
        <w:rPr>
          <w:rFonts w:ascii="Times New Roman" w:hAnsi="Times New Roman"/>
          <w:sz w:val="28"/>
          <w:szCs w:val="28"/>
        </w:rPr>
      </w:pPr>
      <w:r w:rsidRPr="00BC440C">
        <w:rPr>
          <w:rFonts w:ascii="Times New Roman" w:hAnsi="Times New Roman"/>
          <w:sz w:val="28"/>
          <w:szCs w:val="28"/>
        </w:rPr>
        <w:t>- ежедневная работа по  приему протоколов поручений Главы ЧР и Правительства ЧР, контроль за исполнением соответствующих пунктов поручений и отправка ответов через республиканскую автоматизированную электронную систему оперативного управления «Мотив»;</w:t>
      </w:r>
    </w:p>
    <w:p w:rsidR="00615C84" w:rsidRPr="00BC440C" w:rsidRDefault="00615C84" w:rsidP="004F589B">
      <w:pPr>
        <w:spacing w:after="0"/>
        <w:ind w:firstLine="567"/>
        <w:jc w:val="both"/>
        <w:rPr>
          <w:rFonts w:ascii="Times New Roman" w:hAnsi="Times New Roman"/>
          <w:sz w:val="28"/>
          <w:szCs w:val="28"/>
        </w:rPr>
      </w:pPr>
      <w:r w:rsidRPr="00BC440C">
        <w:rPr>
          <w:rFonts w:ascii="Times New Roman" w:hAnsi="Times New Roman"/>
          <w:sz w:val="28"/>
          <w:szCs w:val="28"/>
        </w:rPr>
        <w:t>- ежедневная работа по администрированию и сопровождению официального сайта министерства;</w:t>
      </w:r>
    </w:p>
    <w:p w:rsidR="00615C84" w:rsidRPr="00BC440C" w:rsidRDefault="00615C84" w:rsidP="004F589B">
      <w:pPr>
        <w:spacing w:after="0"/>
        <w:ind w:firstLine="567"/>
        <w:jc w:val="both"/>
        <w:rPr>
          <w:rFonts w:ascii="Times New Roman" w:hAnsi="Times New Roman"/>
          <w:sz w:val="28"/>
          <w:szCs w:val="28"/>
        </w:rPr>
      </w:pPr>
      <w:r w:rsidRPr="00BC440C">
        <w:rPr>
          <w:rFonts w:ascii="Times New Roman" w:hAnsi="Times New Roman"/>
          <w:sz w:val="28"/>
          <w:szCs w:val="28"/>
        </w:rPr>
        <w:t>- составление протоколов совещаний, проводимых в министерстве;</w:t>
      </w:r>
    </w:p>
    <w:p w:rsidR="00C221BF" w:rsidRPr="00BC440C" w:rsidRDefault="00615C84" w:rsidP="004F589B">
      <w:pPr>
        <w:spacing w:after="0"/>
        <w:ind w:firstLine="567"/>
        <w:jc w:val="both"/>
        <w:rPr>
          <w:rFonts w:ascii="Times New Roman" w:hAnsi="Times New Roman"/>
          <w:sz w:val="28"/>
          <w:szCs w:val="28"/>
        </w:rPr>
      </w:pPr>
      <w:r w:rsidRPr="00BC440C">
        <w:rPr>
          <w:rFonts w:ascii="Times New Roman" w:hAnsi="Times New Roman"/>
          <w:sz w:val="28"/>
          <w:szCs w:val="28"/>
        </w:rPr>
        <w:t>- подготовка и публикация  материалов в СМИ, освещающих работу министерства:</w:t>
      </w:r>
    </w:p>
    <w:p w:rsidR="001D7831" w:rsidRPr="00BC440C" w:rsidRDefault="001D7831" w:rsidP="001D103B">
      <w:pPr>
        <w:spacing w:after="0" w:line="240" w:lineRule="auto"/>
        <w:contextualSpacing/>
        <w:jc w:val="both"/>
        <w:rPr>
          <w:rFonts w:ascii="Times New Roman" w:hAnsi="Times New Roman"/>
          <w:sz w:val="16"/>
          <w:szCs w:val="16"/>
        </w:rPr>
      </w:pPr>
    </w:p>
    <w:tbl>
      <w:tblPr>
        <w:tblStyle w:val="a8"/>
        <w:tblW w:w="0" w:type="auto"/>
        <w:jc w:val="center"/>
        <w:tblLook w:val="04A0"/>
      </w:tblPr>
      <w:tblGrid>
        <w:gridCol w:w="2450"/>
        <w:gridCol w:w="3331"/>
      </w:tblGrid>
      <w:tr w:rsidR="00A24487" w:rsidRPr="00BC440C" w:rsidTr="00A336EE">
        <w:trPr>
          <w:jc w:val="center"/>
        </w:trPr>
        <w:tc>
          <w:tcPr>
            <w:tcW w:w="2450" w:type="dxa"/>
            <w:vAlign w:val="center"/>
          </w:tcPr>
          <w:p w:rsidR="00A24487" w:rsidRPr="00BC440C" w:rsidRDefault="00A24487" w:rsidP="001D103B">
            <w:pPr>
              <w:contextualSpacing/>
              <w:rPr>
                <w:rFonts w:ascii="Times New Roman" w:hAnsi="Times New Roman"/>
                <w:sz w:val="24"/>
                <w:szCs w:val="24"/>
              </w:rPr>
            </w:pPr>
            <w:r w:rsidRPr="00BC440C">
              <w:rPr>
                <w:rFonts w:ascii="Times New Roman" w:hAnsi="Times New Roman"/>
                <w:sz w:val="24"/>
                <w:szCs w:val="24"/>
              </w:rPr>
              <w:t xml:space="preserve">Всего: </w:t>
            </w:r>
          </w:p>
        </w:tc>
        <w:tc>
          <w:tcPr>
            <w:tcW w:w="3331" w:type="dxa"/>
            <w:vAlign w:val="center"/>
          </w:tcPr>
          <w:p w:rsidR="00A24487" w:rsidRPr="00BC440C" w:rsidRDefault="005C5B43" w:rsidP="001D103B">
            <w:pPr>
              <w:contextualSpacing/>
              <w:jc w:val="center"/>
              <w:rPr>
                <w:rFonts w:ascii="Times New Roman" w:hAnsi="Times New Roman"/>
                <w:sz w:val="24"/>
                <w:szCs w:val="24"/>
              </w:rPr>
            </w:pPr>
            <w:r>
              <w:rPr>
                <w:rFonts w:ascii="Times New Roman" w:hAnsi="Times New Roman"/>
                <w:sz w:val="24"/>
                <w:szCs w:val="24"/>
              </w:rPr>
              <w:t>2</w:t>
            </w:r>
            <w:r w:rsidR="00A22049">
              <w:rPr>
                <w:rFonts w:ascii="Times New Roman" w:hAnsi="Times New Roman"/>
                <w:sz w:val="24"/>
                <w:szCs w:val="24"/>
              </w:rPr>
              <w:t>55</w:t>
            </w:r>
          </w:p>
        </w:tc>
      </w:tr>
      <w:tr w:rsidR="00A24487" w:rsidRPr="00BC440C" w:rsidTr="00A336EE">
        <w:trPr>
          <w:jc w:val="center"/>
        </w:trPr>
        <w:tc>
          <w:tcPr>
            <w:tcW w:w="2450" w:type="dxa"/>
            <w:vAlign w:val="center"/>
          </w:tcPr>
          <w:p w:rsidR="00A24487" w:rsidRPr="00BC440C" w:rsidRDefault="00A24487" w:rsidP="001D103B">
            <w:pPr>
              <w:contextualSpacing/>
              <w:rPr>
                <w:rFonts w:ascii="Times New Roman" w:hAnsi="Times New Roman"/>
                <w:sz w:val="24"/>
                <w:szCs w:val="24"/>
              </w:rPr>
            </w:pPr>
            <w:r w:rsidRPr="00BC440C">
              <w:rPr>
                <w:rFonts w:ascii="Times New Roman" w:hAnsi="Times New Roman"/>
                <w:sz w:val="24"/>
                <w:szCs w:val="24"/>
              </w:rPr>
              <w:t>На ТВ</w:t>
            </w:r>
          </w:p>
        </w:tc>
        <w:tc>
          <w:tcPr>
            <w:tcW w:w="3331" w:type="dxa"/>
            <w:vAlign w:val="center"/>
          </w:tcPr>
          <w:p w:rsidR="00A24487" w:rsidRPr="00BC440C" w:rsidRDefault="005C5B43" w:rsidP="001D103B">
            <w:pPr>
              <w:contextualSpacing/>
              <w:jc w:val="center"/>
              <w:rPr>
                <w:rFonts w:ascii="Times New Roman" w:hAnsi="Times New Roman"/>
                <w:sz w:val="24"/>
                <w:szCs w:val="24"/>
              </w:rPr>
            </w:pPr>
            <w:r>
              <w:rPr>
                <w:rFonts w:ascii="Times New Roman" w:hAnsi="Times New Roman"/>
                <w:sz w:val="24"/>
                <w:szCs w:val="24"/>
              </w:rPr>
              <w:t>2</w:t>
            </w:r>
            <w:r w:rsidR="00A22049">
              <w:rPr>
                <w:rFonts w:ascii="Times New Roman" w:hAnsi="Times New Roman"/>
                <w:sz w:val="24"/>
                <w:szCs w:val="24"/>
              </w:rPr>
              <w:t>7</w:t>
            </w:r>
          </w:p>
        </w:tc>
      </w:tr>
      <w:tr w:rsidR="00A24487" w:rsidRPr="00BC440C" w:rsidTr="00A336EE">
        <w:trPr>
          <w:jc w:val="center"/>
        </w:trPr>
        <w:tc>
          <w:tcPr>
            <w:tcW w:w="2450" w:type="dxa"/>
            <w:vAlign w:val="center"/>
          </w:tcPr>
          <w:p w:rsidR="00A24487" w:rsidRPr="00BC440C" w:rsidRDefault="00A24487" w:rsidP="001D103B">
            <w:pPr>
              <w:contextualSpacing/>
              <w:rPr>
                <w:rFonts w:ascii="Times New Roman" w:hAnsi="Times New Roman"/>
                <w:sz w:val="24"/>
                <w:szCs w:val="24"/>
              </w:rPr>
            </w:pPr>
            <w:r w:rsidRPr="00BC440C">
              <w:rPr>
                <w:rFonts w:ascii="Times New Roman" w:hAnsi="Times New Roman"/>
                <w:sz w:val="24"/>
                <w:szCs w:val="24"/>
              </w:rPr>
              <w:t>В электронных СМИ</w:t>
            </w:r>
          </w:p>
        </w:tc>
        <w:tc>
          <w:tcPr>
            <w:tcW w:w="3331" w:type="dxa"/>
            <w:vAlign w:val="center"/>
          </w:tcPr>
          <w:p w:rsidR="00A24487" w:rsidRPr="00BC440C" w:rsidRDefault="00A22049" w:rsidP="001D103B">
            <w:pPr>
              <w:contextualSpacing/>
              <w:jc w:val="center"/>
              <w:rPr>
                <w:rFonts w:ascii="Times New Roman" w:hAnsi="Times New Roman"/>
                <w:sz w:val="24"/>
                <w:szCs w:val="24"/>
              </w:rPr>
            </w:pPr>
            <w:r>
              <w:rPr>
                <w:rFonts w:ascii="Times New Roman" w:hAnsi="Times New Roman"/>
                <w:sz w:val="24"/>
                <w:szCs w:val="24"/>
              </w:rPr>
              <w:t>216</w:t>
            </w:r>
          </w:p>
        </w:tc>
      </w:tr>
      <w:tr w:rsidR="00A24487" w:rsidRPr="00BC440C" w:rsidTr="00A336EE">
        <w:trPr>
          <w:jc w:val="center"/>
        </w:trPr>
        <w:tc>
          <w:tcPr>
            <w:tcW w:w="2450" w:type="dxa"/>
            <w:vAlign w:val="center"/>
          </w:tcPr>
          <w:p w:rsidR="00A24487" w:rsidRPr="00BC440C" w:rsidRDefault="00A24487" w:rsidP="001D103B">
            <w:pPr>
              <w:contextualSpacing/>
              <w:rPr>
                <w:rFonts w:ascii="Times New Roman" w:hAnsi="Times New Roman"/>
                <w:sz w:val="24"/>
                <w:szCs w:val="24"/>
              </w:rPr>
            </w:pPr>
            <w:r w:rsidRPr="00BC440C">
              <w:rPr>
                <w:rFonts w:ascii="Times New Roman" w:hAnsi="Times New Roman"/>
                <w:sz w:val="24"/>
                <w:szCs w:val="24"/>
              </w:rPr>
              <w:t>В газетах</w:t>
            </w:r>
          </w:p>
        </w:tc>
        <w:tc>
          <w:tcPr>
            <w:tcW w:w="3331" w:type="dxa"/>
            <w:vAlign w:val="center"/>
          </w:tcPr>
          <w:p w:rsidR="00A24487" w:rsidRPr="00BC440C" w:rsidRDefault="00A22049" w:rsidP="001D103B">
            <w:pPr>
              <w:contextualSpacing/>
              <w:jc w:val="center"/>
              <w:rPr>
                <w:rFonts w:ascii="Times New Roman" w:hAnsi="Times New Roman"/>
                <w:sz w:val="24"/>
                <w:szCs w:val="24"/>
              </w:rPr>
            </w:pPr>
            <w:r>
              <w:rPr>
                <w:rFonts w:ascii="Times New Roman" w:hAnsi="Times New Roman"/>
                <w:sz w:val="24"/>
                <w:szCs w:val="24"/>
              </w:rPr>
              <w:t>9</w:t>
            </w:r>
          </w:p>
        </w:tc>
      </w:tr>
      <w:tr w:rsidR="00A24487" w:rsidRPr="00BC440C" w:rsidTr="00A336EE">
        <w:trPr>
          <w:jc w:val="center"/>
        </w:trPr>
        <w:tc>
          <w:tcPr>
            <w:tcW w:w="2450" w:type="dxa"/>
            <w:vAlign w:val="center"/>
          </w:tcPr>
          <w:p w:rsidR="00A24487" w:rsidRPr="00BC440C" w:rsidRDefault="00A24487" w:rsidP="001D103B">
            <w:pPr>
              <w:contextualSpacing/>
              <w:rPr>
                <w:rFonts w:ascii="Times New Roman" w:hAnsi="Times New Roman"/>
                <w:sz w:val="24"/>
                <w:szCs w:val="24"/>
              </w:rPr>
            </w:pPr>
            <w:r w:rsidRPr="00BC440C">
              <w:rPr>
                <w:rFonts w:ascii="Times New Roman" w:hAnsi="Times New Roman"/>
                <w:sz w:val="24"/>
                <w:szCs w:val="24"/>
              </w:rPr>
              <w:t>Радио</w:t>
            </w:r>
          </w:p>
        </w:tc>
        <w:tc>
          <w:tcPr>
            <w:tcW w:w="3331" w:type="dxa"/>
            <w:vAlign w:val="center"/>
          </w:tcPr>
          <w:p w:rsidR="00A24487" w:rsidRPr="00BC440C" w:rsidRDefault="005C5B43" w:rsidP="001D103B">
            <w:pPr>
              <w:contextualSpacing/>
              <w:jc w:val="center"/>
              <w:rPr>
                <w:rFonts w:ascii="Times New Roman" w:hAnsi="Times New Roman"/>
                <w:sz w:val="24"/>
                <w:szCs w:val="24"/>
              </w:rPr>
            </w:pPr>
            <w:r>
              <w:rPr>
                <w:rFonts w:ascii="Times New Roman" w:hAnsi="Times New Roman"/>
                <w:sz w:val="24"/>
                <w:szCs w:val="24"/>
              </w:rPr>
              <w:t>3</w:t>
            </w:r>
          </w:p>
        </w:tc>
      </w:tr>
    </w:tbl>
    <w:p w:rsidR="00A24487" w:rsidRPr="00BC440C" w:rsidRDefault="00A24487" w:rsidP="001D103B">
      <w:pPr>
        <w:spacing w:after="0" w:line="240" w:lineRule="auto"/>
        <w:contextualSpacing/>
        <w:jc w:val="both"/>
        <w:rPr>
          <w:rFonts w:ascii="Times New Roman" w:hAnsi="Times New Roman"/>
          <w:sz w:val="16"/>
          <w:szCs w:val="16"/>
        </w:rPr>
      </w:pPr>
    </w:p>
    <w:p w:rsidR="00615C84" w:rsidRPr="00BC440C" w:rsidRDefault="00615C84" w:rsidP="001D103B">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плановые диагностические работы для бесперебойной работы компьютеров и оргтехники (отремонтировано </w:t>
      </w:r>
      <w:r w:rsidR="00A22049">
        <w:rPr>
          <w:rFonts w:ascii="Times New Roman" w:hAnsi="Times New Roman"/>
          <w:sz w:val="28"/>
          <w:szCs w:val="28"/>
        </w:rPr>
        <w:t>31</w:t>
      </w:r>
      <w:r w:rsidRPr="00BC440C">
        <w:rPr>
          <w:rFonts w:ascii="Times New Roman" w:hAnsi="Times New Roman"/>
          <w:sz w:val="28"/>
          <w:szCs w:val="28"/>
        </w:rPr>
        <w:t xml:space="preserve"> компьютеров, переустановлена операционная система на </w:t>
      </w:r>
      <w:r w:rsidR="00A22049">
        <w:rPr>
          <w:rFonts w:ascii="Times New Roman" w:hAnsi="Times New Roman"/>
          <w:sz w:val="28"/>
          <w:szCs w:val="28"/>
        </w:rPr>
        <w:t>45</w:t>
      </w:r>
      <w:r w:rsidRPr="00BC440C">
        <w:rPr>
          <w:rFonts w:ascii="Times New Roman" w:hAnsi="Times New Roman"/>
          <w:sz w:val="28"/>
          <w:szCs w:val="28"/>
        </w:rPr>
        <w:t xml:space="preserve"> компьютерах);</w:t>
      </w:r>
    </w:p>
    <w:p w:rsidR="00615C84" w:rsidRPr="00BC440C" w:rsidRDefault="00615C84" w:rsidP="001D103B">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установка новой лицензии для антивирусного программного обеспечения </w:t>
      </w:r>
      <w:r w:rsidRPr="00BC440C">
        <w:rPr>
          <w:rFonts w:ascii="Times New Roman" w:hAnsi="Times New Roman"/>
          <w:sz w:val="28"/>
          <w:szCs w:val="28"/>
          <w:lang w:val="en-US"/>
        </w:rPr>
        <w:t>ESETNod</w:t>
      </w:r>
      <w:r w:rsidRPr="00BC440C">
        <w:rPr>
          <w:rFonts w:ascii="Times New Roman" w:hAnsi="Times New Roman"/>
          <w:sz w:val="28"/>
          <w:szCs w:val="28"/>
        </w:rPr>
        <w:t>32;</w:t>
      </w:r>
    </w:p>
    <w:p w:rsidR="00615C84" w:rsidRPr="00BC440C" w:rsidRDefault="00615C84" w:rsidP="001D103B">
      <w:pPr>
        <w:spacing w:after="0" w:line="240" w:lineRule="auto"/>
        <w:ind w:firstLine="567"/>
        <w:jc w:val="both"/>
        <w:rPr>
          <w:rFonts w:ascii="Times New Roman" w:hAnsi="Times New Roman"/>
          <w:sz w:val="28"/>
          <w:szCs w:val="28"/>
        </w:rPr>
      </w:pPr>
      <w:r w:rsidRPr="00BC440C">
        <w:rPr>
          <w:rFonts w:ascii="Times New Roman" w:hAnsi="Times New Roman"/>
          <w:sz w:val="28"/>
          <w:szCs w:val="28"/>
        </w:rPr>
        <w:t>- заключение договора № 01 от 21 января 2016 г. для использования электронного периодического справочника "Система ГАРАНТ" сроком на 6 месяцев;</w:t>
      </w:r>
    </w:p>
    <w:p w:rsidR="00615C84" w:rsidRPr="00BC440C" w:rsidRDefault="006369A8" w:rsidP="001D103B">
      <w:pPr>
        <w:spacing w:after="0" w:line="240" w:lineRule="auto"/>
        <w:ind w:firstLine="567"/>
        <w:jc w:val="both"/>
        <w:rPr>
          <w:rFonts w:ascii="Times New Roman" w:hAnsi="Times New Roman"/>
          <w:sz w:val="28"/>
          <w:szCs w:val="28"/>
        </w:rPr>
      </w:pPr>
      <w:r w:rsidRPr="00BC440C">
        <w:rPr>
          <w:rFonts w:ascii="Times New Roman" w:hAnsi="Times New Roman"/>
          <w:sz w:val="28"/>
          <w:szCs w:val="28"/>
        </w:rPr>
        <w:t>- о</w:t>
      </w:r>
      <w:r w:rsidR="00615C84" w:rsidRPr="00BC440C">
        <w:rPr>
          <w:rFonts w:ascii="Times New Roman" w:hAnsi="Times New Roman"/>
          <w:sz w:val="28"/>
          <w:szCs w:val="28"/>
        </w:rPr>
        <w:t>тправка отчета о деятельности Общественного совета при МС и ЖКХ ЧР за</w:t>
      </w:r>
      <w:r w:rsidRPr="00BC440C">
        <w:rPr>
          <w:rFonts w:ascii="Times New Roman" w:hAnsi="Times New Roman"/>
          <w:sz w:val="28"/>
          <w:szCs w:val="28"/>
        </w:rPr>
        <w:t xml:space="preserve"> </w:t>
      </w:r>
      <w:r w:rsidR="00615C84" w:rsidRPr="00BC440C">
        <w:rPr>
          <w:rFonts w:ascii="Times New Roman" w:hAnsi="Times New Roman"/>
          <w:sz w:val="28"/>
          <w:szCs w:val="28"/>
        </w:rPr>
        <w:t xml:space="preserve"> </w:t>
      </w:r>
      <w:r w:rsidR="00615C84" w:rsidRPr="00BC440C">
        <w:rPr>
          <w:rFonts w:ascii="Times New Roman" w:hAnsi="Times New Roman"/>
          <w:sz w:val="28"/>
          <w:szCs w:val="28"/>
          <w:lang w:val="en-US"/>
        </w:rPr>
        <w:t>IV</w:t>
      </w:r>
      <w:r w:rsidRPr="00BC440C">
        <w:rPr>
          <w:rFonts w:ascii="Times New Roman" w:hAnsi="Times New Roman"/>
          <w:sz w:val="28"/>
          <w:szCs w:val="28"/>
        </w:rPr>
        <w:t xml:space="preserve"> </w:t>
      </w:r>
      <w:r w:rsidR="00615C84" w:rsidRPr="00BC440C">
        <w:rPr>
          <w:rFonts w:ascii="Times New Roman" w:hAnsi="Times New Roman"/>
          <w:sz w:val="28"/>
          <w:szCs w:val="28"/>
        </w:rPr>
        <w:t>квартал 2015 г. в Министерство экономического и территориального развития и торговли ЧР;</w:t>
      </w:r>
    </w:p>
    <w:p w:rsidR="00615C84" w:rsidRPr="00BC440C" w:rsidRDefault="006369A8" w:rsidP="001D103B">
      <w:pPr>
        <w:spacing w:after="0" w:line="240" w:lineRule="auto"/>
        <w:ind w:firstLine="567"/>
        <w:jc w:val="both"/>
        <w:rPr>
          <w:rFonts w:ascii="Times New Roman" w:hAnsi="Times New Roman"/>
          <w:sz w:val="28"/>
          <w:szCs w:val="28"/>
        </w:rPr>
      </w:pPr>
      <w:r w:rsidRPr="00BC440C">
        <w:rPr>
          <w:rFonts w:ascii="Times New Roman" w:hAnsi="Times New Roman"/>
          <w:sz w:val="28"/>
          <w:szCs w:val="28"/>
        </w:rPr>
        <w:t>- о</w:t>
      </w:r>
      <w:r w:rsidR="00615C84" w:rsidRPr="00BC440C">
        <w:rPr>
          <w:rFonts w:ascii="Times New Roman" w:hAnsi="Times New Roman"/>
          <w:sz w:val="28"/>
          <w:szCs w:val="28"/>
        </w:rPr>
        <w:t>кончание работы</w:t>
      </w:r>
      <w:r w:rsidR="004D7ABD" w:rsidRPr="00BC440C">
        <w:rPr>
          <w:rFonts w:ascii="Times New Roman" w:hAnsi="Times New Roman"/>
          <w:sz w:val="28"/>
          <w:szCs w:val="28"/>
        </w:rPr>
        <w:t xml:space="preserve"> по составлению и согласованию н</w:t>
      </w:r>
      <w:r w:rsidR="00615C84" w:rsidRPr="00BC440C">
        <w:rPr>
          <w:rFonts w:ascii="Times New Roman" w:hAnsi="Times New Roman"/>
          <w:sz w:val="28"/>
          <w:szCs w:val="28"/>
        </w:rPr>
        <w:t>оменклатуры Министерства строительства и ЖКХ ЧР. Доведение до всех отд</w:t>
      </w:r>
      <w:r w:rsidR="004D7ABD" w:rsidRPr="00BC440C">
        <w:rPr>
          <w:rFonts w:ascii="Times New Roman" w:hAnsi="Times New Roman"/>
          <w:sz w:val="28"/>
          <w:szCs w:val="28"/>
        </w:rPr>
        <w:t>елов министерства утвержденной н</w:t>
      </w:r>
      <w:r w:rsidR="00615C84" w:rsidRPr="00BC440C">
        <w:rPr>
          <w:rFonts w:ascii="Times New Roman" w:hAnsi="Times New Roman"/>
          <w:sz w:val="28"/>
          <w:szCs w:val="28"/>
        </w:rPr>
        <w:t>оменклатуры МС и ЖКХ ЧР на 2016 год.</w:t>
      </w:r>
    </w:p>
    <w:p w:rsidR="00615C84" w:rsidRPr="00BC440C" w:rsidRDefault="00615C84" w:rsidP="001D103B">
      <w:pPr>
        <w:spacing w:after="0" w:line="240" w:lineRule="auto"/>
        <w:ind w:firstLine="567"/>
        <w:jc w:val="both"/>
        <w:rPr>
          <w:rFonts w:ascii="Times New Roman" w:hAnsi="Times New Roman"/>
          <w:sz w:val="28"/>
          <w:szCs w:val="28"/>
        </w:rPr>
      </w:pPr>
      <w:r w:rsidRPr="00BC440C">
        <w:rPr>
          <w:rFonts w:ascii="Times New Roman" w:hAnsi="Times New Roman"/>
          <w:sz w:val="28"/>
          <w:szCs w:val="28"/>
        </w:rPr>
        <w:t>- обновление договоров для использования в министерстве сети интернет, цифрового канала и телефонной связи;</w:t>
      </w:r>
    </w:p>
    <w:p w:rsidR="00615C84" w:rsidRPr="00BC440C" w:rsidRDefault="00615C84" w:rsidP="001D103B">
      <w:pPr>
        <w:spacing w:after="0" w:line="240" w:lineRule="auto"/>
        <w:ind w:firstLine="567"/>
        <w:jc w:val="both"/>
        <w:rPr>
          <w:rFonts w:ascii="Times New Roman" w:hAnsi="Times New Roman"/>
          <w:sz w:val="28"/>
          <w:szCs w:val="28"/>
        </w:rPr>
      </w:pPr>
      <w:r w:rsidRPr="00BC440C">
        <w:rPr>
          <w:rFonts w:ascii="Times New Roman" w:hAnsi="Times New Roman"/>
          <w:sz w:val="28"/>
          <w:szCs w:val="28"/>
        </w:rPr>
        <w:t>- подготовлен пакет документов на одного сотрудника министерства для подключения к системе «Электронный бюджет».</w:t>
      </w:r>
    </w:p>
    <w:p w:rsidR="00615C84" w:rsidRPr="00BC440C" w:rsidRDefault="00615C84" w:rsidP="006369A8">
      <w:pPr>
        <w:spacing w:after="0" w:line="240" w:lineRule="auto"/>
        <w:ind w:firstLine="567"/>
        <w:jc w:val="both"/>
        <w:rPr>
          <w:rFonts w:ascii="Times New Roman" w:hAnsi="Times New Roman"/>
          <w:sz w:val="28"/>
          <w:szCs w:val="28"/>
        </w:rPr>
      </w:pPr>
      <w:r w:rsidRPr="00BC440C">
        <w:rPr>
          <w:rFonts w:ascii="Times New Roman" w:hAnsi="Times New Roman"/>
          <w:sz w:val="28"/>
          <w:szCs w:val="28"/>
        </w:rPr>
        <w:t>- подготовлен пакет документов на одного сотрудника министерства для подключения к системе ГАС «Управление».</w:t>
      </w:r>
    </w:p>
    <w:p w:rsidR="00615C84" w:rsidRPr="00BC440C" w:rsidRDefault="00615C84" w:rsidP="006369A8">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организация и проведение заседания Общественного совета с повесткой: </w:t>
      </w:r>
      <w:r w:rsidR="006369A8" w:rsidRPr="00BC440C">
        <w:rPr>
          <w:rFonts w:ascii="Times New Roman" w:hAnsi="Times New Roman"/>
          <w:sz w:val="28"/>
          <w:szCs w:val="28"/>
        </w:rPr>
        <w:t xml:space="preserve">        </w:t>
      </w:r>
      <w:r w:rsidRPr="00BC440C">
        <w:rPr>
          <w:rFonts w:ascii="Times New Roman" w:hAnsi="Times New Roman"/>
          <w:sz w:val="28"/>
          <w:szCs w:val="28"/>
        </w:rPr>
        <w:t>"О ходе реализации региональной программы капитального ремонта общего имущества многоквартирных домов", "Об антикоррупционной работе в Министерстве строительства и ЖКХ ЧР".</w:t>
      </w:r>
    </w:p>
    <w:p w:rsidR="00615C84" w:rsidRPr="00BC440C" w:rsidRDefault="00615C84" w:rsidP="001D103B">
      <w:pPr>
        <w:spacing w:after="0" w:line="240" w:lineRule="auto"/>
        <w:ind w:firstLine="567"/>
        <w:rPr>
          <w:rFonts w:ascii="Times New Roman" w:hAnsi="Times New Roman"/>
          <w:sz w:val="28"/>
          <w:szCs w:val="28"/>
        </w:rPr>
      </w:pPr>
      <w:r w:rsidRPr="00BC440C">
        <w:rPr>
          <w:rFonts w:ascii="Times New Roman" w:hAnsi="Times New Roman"/>
          <w:sz w:val="28"/>
          <w:szCs w:val="28"/>
        </w:rPr>
        <w:t>- составление протокола заседания Общественного совета от 24.03. 2016 г.</w:t>
      </w:r>
    </w:p>
    <w:p w:rsidR="005C095C" w:rsidRDefault="006369A8" w:rsidP="00822027">
      <w:pPr>
        <w:spacing w:after="0" w:line="240" w:lineRule="auto"/>
        <w:ind w:firstLine="567"/>
        <w:jc w:val="both"/>
        <w:rPr>
          <w:rFonts w:ascii="Times New Roman" w:hAnsi="Times New Roman"/>
          <w:sz w:val="28"/>
          <w:szCs w:val="28"/>
        </w:rPr>
      </w:pPr>
      <w:r w:rsidRPr="00BC440C">
        <w:rPr>
          <w:rFonts w:ascii="Times New Roman" w:hAnsi="Times New Roman"/>
          <w:sz w:val="28"/>
          <w:szCs w:val="28"/>
        </w:rPr>
        <w:t>- подготовлен пакет документов на двух сотрудников министерства для подключения к системе «Электронный бюджет».</w:t>
      </w:r>
    </w:p>
    <w:p w:rsidR="006369A8" w:rsidRPr="00BC440C" w:rsidRDefault="006369A8" w:rsidP="006369A8">
      <w:pPr>
        <w:spacing w:after="0" w:line="240" w:lineRule="auto"/>
        <w:ind w:firstLine="567"/>
        <w:rPr>
          <w:rFonts w:ascii="Times New Roman" w:hAnsi="Times New Roman"/>
          <w:sz w:val="28"/>
          <w:szCs w:val="28"/>
        </w:rPr>
      </w:pPr>
      <w:r w:rsidRPr="00BC440C">
        <w:rPr>
          <w:rFonts w:ascii="Times New Roman" w:hAnsi="Times New Roman"/>
          <w:sz w:val="28"/>
          <w:szCs w:val="28"/>
        </w:rPr>
        <w:lastRenderedPageBreak/>
        <w:t>- работа с информационно-правовым центром "Элиф" по организации круглого стола 26.04.16 г. на тему: "Реализация прав граждан на оказание жилищно-коммунальных услуг".</w:t>
      </w:r>
    </w:p>
    <w:p w:rsidR="006369A8" w:rsidRPr="00BC440C" w:rsidRDefault="006369A8" w:rsidP="006369A8">
      <w:pPr>
        <w:spacing w:after="0" w:line="240" w:lineRule="auto"/>
        <w:ind w:firstLine="567"/>
        <w:rPr>
          <w:rFonts w:ascii="Times New Roman" w:hAnsi="Times New Roman"/>
          <w:sz w:val="28"/>
          <w:szCs w:val="28"/>
        </w:rPr>
      </w:pPr>
      <w:r w:rsidRPr="00BC440C">
        <w:rPr>
          <w:rFonts w:ascii="Times New Roman" w:hAnsi="Times New Roman"/>
          <w:sz w:val="28"/>
          <w:szCs w:val="28"/>
        </w:rPr>
        <w:t>- участие в совещании в Министерстве финансов ЧР по вопросу размещения информации на Общероссийском сайте в сети интернет (</w:t>
      </w:r>
      <w:hyperlink r:id="rId11" w:history="1">
        <w:r w:rsidRPr="00BC440C">
          <w:rPr>
            <w:rStyle w:val="af"/>
            <w:rFonts w:ascii="Times New Roman" w:hAnsi="Times New Roman"/>
            <w:sz w:val="28"/>
            <w:szCs w:val="28"/>
            <w:lang w:val="en-US"/>
          </w:rPr>
          <w:t>www</w:t>
        </w:r>
        <w:r w:rsidRPr="00BC440C">
          <w:rPr>
            <w:rStyle w:val="af"/>
            <w:rFonts w:ascii="Times New Roman" w:hAnsi="Times New Roman"/>
            <w:sz w:val="28"/>
            <w:szCs w:val="28"/>
          </w:rPr>
          <w:t>.</w:t>
        </w:r>
        <w:r w:rsidRPr="00BC440C">
          <w:rPr>
            <w:rStyle w:val="af"/>
            <w:rFonts w:ascii="Times New Roman" w:hAnsi="Times New Roman"/>
            <w:sz w:val="28"/>
            <w:szCs w:val="28"/>
            <w:lang w:val="en-US"/>
          </w:rPr>
          <w:t>bus</w:t>
        </w:r>
        <w:r w:rsidRPr="00BC440C">
          <w:rPr>
            <w:rStyle w:val="af"/>
            <w:rFonts w:ascii="Times New Roman" w:hAnsi="Times New Roman"/>
            <w:sz w:val="28"/>
            <w:szCs w:val="28"/>
          </w:rPr>
          <w:t>.</w:t>
        </w:r>
        <w:r w:rsidRPr="00BC440C">
          <w:rPr>
            <w:rStyle w:val="af"/>
            <w:rFonts w:ascii="Times New Roman" w:hAnsi="Times New Roman"/>
            <w:sz w:val="28"/>
            <w:szCs w:val="28"/>
            <w:lang w:val="en-US"/>
          </w:rPr>
          <w:t>gov</w:t>
        </w:r>
        <w:r w:rsidRPr="00BC440C">
          <w:rPr>
            <w:rStyle w:val="af"/>
            <w:rFonts w:ascii="Times New Roman" w:hAnsi="Times New Roman"/>
            <w:sz w:val="28"/>
            <w:szCs w:val="28"/>
          </w:rPr>
          <w:t>.</w:t>
        </w:r>
        <w:r w:rsidRPr="00BC440C">
          <w:rPr>
            <w:rStyle w:val="af"/>
            <w:rFonts w:ascii="Times New Roman" w:hAnsi="Times New Roman"/>
            <w:sz w:val="28"/>
            <w:szCs w:val="28"/>
            <w:lang w:val="en-US"/>
          </w:rPr>
          <w:t>ru</w:t>
        </w:r>
      </w:hyperlink>
      <w:r w:rsidRPr="00BC440C">
        <w:rPr>
          <w:rFonts w:ascii="Times New Roman" w:hAnsi="Times New Roman"/>
          <w:sz w:val="28"/>
          <w:szCs w:val="28"/>
        </w:rPr>
        <w:t>).</w:t>
      </w:r>
    </w:p>
    <w:p w:rsidR="006369A8" w:rsidRPr="00BC440C" w:rsidRDefault="006369A8" w:rsidP="006369A8">
      <w:pPr>
        <w:spacing w:after="0" w:line="240" w:lineRule="auto"/>
        <w:ind w:firstLine="567"/>
        <w:rPr>
          <w:rFonts w:ascii="Times New Roman" w:hAnsi="Times New Roman"/>
          <w:sz w:val="28"/>
          <w:szCs w:val="28"/>
        </w:rPr>
      </w:pPr>
      <w:r w:rsidRPr="00BC440C">
        <w:rPr>
          <w:rFonts w:ascii="Times New Roman" w:hAnsi="Times New Roman"/>
          <w:sz w:val="28"/>
          <w:szCs w:val="28"/>
        </w:rPr>
        <w:t>- работа с подведомственными учреждениями по размещению информации на Общероссийском сайте в сети интернет (</w:t>
      </w:r>
      <w:hyperlink r:id="rId12" w:history="1">
        <w:r w:rsidRPr="00BC440C">
          <w:rPr>
            <w:rStyle w:val="af"/>
            <w:rFonts w:ascii="Times New Roman" w:hAnsi="Times New Roman"/>
            <w:sz w:val="28"/>
            <w:szCs w:val="28"/>
            <w:lang w:val="en-US"/>
          </w:rPr>
          <w:t>www</w:t>
        </w:r>
        <w:r w:rsidRPr="00BC440C">
          <w:rPr>
            <w:rStyle w:val="af"/>
            <w:rFonts w:ascii="Times New Roman" w:hAnsi="Times New Roman"/>
            <w:sz w:val="28"/>
            <w:szCs w:val="28"/>
          </w:rPr>
          <w:t>.</w:t>
        </w:r>
        <w:r w:rsidRPr="00BC440C">
          <w:rPr>
            <w:rStyle w:val="af"/>
            <w:rFonts w:ascii="Times New Roman" w:hAnsi="Times New Roman"/>
            <w:sz w:val="28"/>
            <w:szCs w:val="28"/>
            <w:lang w:val="en-US"/>
          </w:rPr>
          <w:t>bus</w:t>
        </w:r>
        <w:r w:rsidRPr="00BC440C">
          <w:rPr>
            <w:rStyle w:val="af"/>
            <w:rFonts w:ascii="Times New Roman" w:hAnsi="Times New Roman"/>
            <w:sz w:val="28"/>
            <w:szCs w:val="28"/>
          </w:rPr>
          <w:t>.</w:t>
        </w:r>
        <w:r w:rsidRPr="00BC440C">
          <w:rPr>
            <w:rStyle w:val="af"/>
            <w:rFonts w:ascii="Times New Roman" w:hAnsi="Times New Roman"/>
            <w:sz w:val="28"/>
            <w:szCs w:val="28"/>
            <w:lang w:val="en-US"/>
          </w:rPr>
          <w:t>gov</w:t>
        </w:r>
        <w:r w:rsidRPr="00BC440C">
          <w:rPr>
            <w:rStyle w:val="af"/>
            <w:rFonts w:ascii="Times New Roman" w:hAnsi="Times New Roman"/>
            <w:sz w:val="28"/>
            <w:szCs w:val="28"/>
          </w:rPr>
          <w:t>.</w:t>
        </w:r>
        <w:r w:rsidRPr="00BC440C">
          <w:rPr>
            <w:rStyle w:val="af"/>
            <w:rFonts w:ascii="Times New Roman" w:hAnsi="Times New Roman"/>
            <w:sz w:val="28"/>
            <w:szCs w:val="28"/>
            <w:lang w:val="en-US"/>
          </w:rPr>
          <w:t>ru</w:t>
        </w:r>
      </w:hyperlink>
      <w:r w:rsidRPr="00BC440C">
        <w:rPr>
          <w:rFonts w:ascii="Times New Roman" w:hAnsi="Times New Roman"/>
          <w:sz w:val="28"/>
          <w:szCs w:val="28"/>
        </w:rPr>
        <w:t>).</w:t>
      </w:r>
    </w:p>
    <w:p w:rsidR="004D7ABD" w:rsidRPr="00BC440C" w:rsidRDefault="004D7ABD" w:rsidP="004D7ABD">
      <w:pPr>
        <w:spacing w:after="0" w:line="240" w:lineRule="auto"/>
        <w:ind w:firstLine="567"/>
        <w:jc w:val="both"/>
        <w:rPr>
          <w:rFonts w:ascii="Times New Roman" w:hAnsi="Times New Roman"/>
          <w:sz w:val="28"/>
          <w:szCs w:val="28"/>
        </w:rPr>
      </w:pPr>
      <w:r w:rsidRPr="00BC440C">
        <w:rPr>
          <w:rFonts w:ascii="Times New Roman" w:hAnsi="Times New Roman"/>
          <w:sz w:val="28"/>
          <w:szCs w:val="28"/>
        </w:rPr>
        <w:t>- проведена регистрация двух сотрудников министерства в системе ГАС «Управление».</w:t>
      </w:r>
    </w:p>
    <w:p w:rsidR="004D7ABD" w:rsidRPr="00BC440C" w:rsidRDefault="004D7ABD" w:rsidP="004D7ABD">
      <w:pPr>
        <w:spacing w:after="0" w:line="240" w:lineRule="auto"/>
        <w:ind w:firstLine="567"/>
        <w:jc w:val="both"/>
        <w:rPr>
          <w:rFonts w:ascii="Times New Roman" w:hAnsi="Times New Roman"/>
          <w:sz w:val="28"/>
          <w:szCs w:val="28"/>
        </w:rPr>
      </w:pPr>
      <w:r w:rsidRPr="00BC440C">
        <w:rPr>
          <w:rFonts w:ascii="Times New Roman" w:hAnsi="Times New Roman"/>
          <w:sz w:val="28"/>
          <w:szCs w:val="28"/>
        </w:rPr>
        <w:t>- участие на заседании межведомственной рабочей группы Чеченской Республики по внедрению и развитию технических средств аппаратно-программного комплекса «Безопасный город» на территории Чеченской Республики.</w:t>
      </w:r>
    </w:p>
    <w:p w:rsidR="00DF04D9" w:rsidRPr="00BC440C" w:rsidRDefault="00DF04D9" w:rsidP="00DF04D9">
      <w:pPr>
        <w:spacing w:after="0" w:line="240" w:lineRule="auto"/>
        <w:ind w:firstLine="567"/>
        <w:jc w:val="both"/>
        <w:rPr>
          <w:rFonts w:ascii="Times New Roman" w:hAnsi="Times New Roman"/>
          <w:sz w:val="28"/>
          <w:szCs w:val="28"/>
        </w:rPr>
      </w:pPr>
      <w:r w:rsidRPr="00BC440C">
        <w:rPr>
          <w:rFonts w:ascii="Times New Roman" w:hAnsi="Times New Roman"/>
          <w:sz w:val="28"/>
          <w:szCs w:val="28"/>
        </w:rPr>
        <w:t>- предоставление доступа 3-м сотрудникам министерства к компонентам системы «Электронный бюджет»;</w:t>
      </w:r>
    </w:p>
    <w:p w:rsidR="00DF04D9" w:rsidRPr="00BC440C" w:rsidRDefault="00DF04D9" w:rsidP="00DF04D9">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отчет в Министерство экономического, территориального развития и торговли ЧР о деятельности Общественного совета при Министерстве строительства и ЖКХ ЧР за </w:t>
      </w:r>
      <w:r w:rsidRPr="00BC440C">
        <w:rPr>
          <w:rFonts w:ascii="Times New Roman" w:hAnsi="Times New Roman"/>
          <w:sz w:val="28"/>
          <w:szCs w:val="28"/>
          <w:lang w:val="en-US"/>
        </w:rPr>
        <w:t>II</w:t>
      </w:r>
      <w:r w:rsidRPr="00BC440C">
        <w:rPr>
          <w:rFonts w:ascii="Times New Roman" w:hAnsi="Times New Roman"/>
          <w:sz w:val="28"/>
          <w:szCs w:val="28"/>
        </w:rPr>
        <w:t xml:space="preserve"> квартал 2016 г.;</w:t>
      </w:r>
    </w:p>
    <w:p w:rsidR="00DF04D9" w:rsidRDefault="00DF04D9" w:rsidP="00807FC3">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отчет в Министерство транспорта и связи для заполнения формы сводного отчета о достижении Чеченской Республикой значения показателя, установленного подпунктом «в» пункта 1 Указа Президента РФ от 07 мая 2012 г. № 601 </w:t>
      </w:r>
      <w:r w:rsidR="00807FC3" w:rsidRPr="00BC440C">
        <w:rPr>
          <w:rFonts w:ascii="Times New Roman" w:hAnsi="Times New Roman"/>
          <w:sz w:val="28"/>
          <w:szCs w:val="28"/>
        </w:rPr>
        <w:t xml:space="preserve">                        </w:t>
      </w:r>
      <w:r w:rsidRPr="00BC440C">
        <w:rPr>
          <w:rFonts w:ascii="Times New Roman" w:hAnsi="Times New Roman"/>
          <w:sz w:val="28"/>
          <w:szCs w:val="28"/>
        </w:rPr>
        <w:t>«Об основных направлениях совершенствования системы государственного управления», за II квартал 2016 г.</w:t>
      </w:r>
    </w:p>
    <w:p w:rsidR="001D1797" w:rsidRDefault="001D1797" w:rsidP="001D1797">
      <w:pPr>
        <w:spacing w:after="0" w:line="240" w:lineRule="auto"/>
        <w:ind w:firstLine="567"/>
        <w:jc w:val="both"/>
        <w:rPr>
          <w:rFonts w:ascii="Times New Roman" w:hAnsi="Times New Roman"/>
          <w:sz w:val="28"/>
          <w:szCs w:val="28"/>
        </w:rPr>
      </w:pPr>
      <w:r>
        <w:rPr>
          <w:rFonts w:ascii="Times New Roman" w:hAnsi="Times New Roman"/>
          <w:sz w:val="28"/>
          <w:szCs w:val="28"/>
        </w:rPr>
        <w:t>- опубликованы отчеты квартальные и за 2015 год в системе ГАС «Управление» по государственным услугам МС и ЖКХ ЧР, в том числе и подведомственных;</w:t>
      </w:r>
    </w:p>
    <w:p w:rsidR="001D1797" w:rsidRDefault="001D1797" w:rsidP="001D1797">
      <w:pPr>
        <w:spacing w:after="0" w:line="240" w:lineRule="auto"/>
        <w:ind w:firstLine="567"/>
        <w:jc w:val="both"/>
        <w:rPr>
          <w:rFonts w:ascii="Times New Roman" w:hAnsi="Times New Roman"/>
          <w:sz w:val="28"/>
          <w:szCs w:val="28"/>
        </w:rPr>
      </w:pPr>
      <w:r>
        <w:rPr>
          <w:rFonts w:ascii="Times New Roman" w:hAnsi="Times New Roman"/>
          <w:sz w:val="28"/>
          <w:szCs w:val="28"/>
        </w:rPr>
        <w:t>- подготовлен паспорт информационной системы МС и ЖКХ ЧР и отправлен в Минкомсвязь России для регистрации в СМЭВ информационных систем;</w:t>
      </w:r>
    </w:p>
    <w:p w:rsidR="001D1797" w:rsidRPr="004E18E5" w:rsidRDefault="001D1797" w:rsidP="001D1797">
      <w:pPr>
        <w:spacing w:after="0" w:line="240" w:lineRule="auto"/>
        <w:ind w:firstLine="567"/>
        <w:jc w:val="both"/>
        <w:rPr>
          <w:rFonts w:ascii="Times New Roman" w:hAnsi="Times New Roman"/>
          <w:sz w:val="28"/>
          <w:szCs w:val="28"/>
        </w:rPr>
      </w:pPr>
      <w:r>
        <w:rPr>
          <w:rFonts w:ascii="Times New Roman" w:hAnsi="Times New Roman"/>
          <w:sz w:val="28"/>
          <w:szCs w:val="28"/>
        </w:rPr>
        <w:t>- оказание технической поддержки для ГКУ «РЦС ЧР» по разработке технологической схемы предоставления государственной услуги.</w:t>
      </w:r>
    </w:p>
    <w:p w:rsidR="001D1797" w:rsidRDefault="001D1797" w:rsidP="001D1797">
      <w:pPr>
        <w:spacing w:after="0" w:line="240" w:lineRule="auto"/>
        <w:ind w:firstLine="567"/>
        <w:jc w:val="both"/>
        <w:rPr>
          <w:rFonts w:ascii="Times New Roman" w:hAnsi="Times New Roman"/>
          <w:sz w:val="28"/>
          <w:szCs w:val="28"/>
        </w:rPr>
      </w:pPr>
      <w:r>
        <w:rPr>
          <w:rFonts w:ascii="Times New Roman" w:hAnsi="Times New Roman"/>
          <w:sz w:val="28"/>
          <w:szCs w:val="28"/>
        </w:rPr>
        <w:t>- участие в семинар-совещании на тему: «Отработка практических навыков при работе с ГИС ГМП;</w:t>
      </w:r>
    </w:p>
    <w:p w:rsidR="001D1797" w:rsidRDefault="001D1797" w:rsidP="001D1797">
      <w:pPr>
        <w:spacing w:after="0" w:line="240" w:lineRule="auto"/>
        <w:ind w:firstLine="567"/>
        <w:jc w:val="both"/>
        <w:rPr>
          <w:rFonts w:ascii="Times New Roman" w:hAnsi="Times New Roman"/>
          <w:sz w:val="28"/>
          <w:szCs w:val="28"/>
        </w:rPr>
      </w:pPr>
      <w:r>
        <w:rPr>
          <w:rFonts w:ascii="Times New Roman" w:hAnsi="Times New Roman"/>
          <w:sz w:val="28"/>
          <w:szCs w:val="28"/>
        </w:rPr>
        <w:t>- участие в семинаре на тему: "Совершенствование деятельности СМИ по формированию общественного мнения, направленного на профилактику терроризма и ликвидацию последствий его проявлений на территории Чеченской Республике", прошедшем в Министерстве Чеченской Республики по национальной политике, внешним связям, печати и информации;</w:t>
      </w:r>
    </w:p>
    <w:p w:rsidR="001D1797" w:rsidRDefault="001D1797" w:rsidP="001D1797">
      <w:pPr>
        <w:spacing w:after="0" w:line="240" w:lineRule="auto"/>
        <w:ind w:firstLine="567"/>
        <w:jc w:val="both"/>
        <w:rPr>
          <w:rFonts w:ascii="Times New Roman" w:hAnsi="Times New Roman"/>
          <w:sz w:val="28"/>
          <w:szCs w:val="28"/>
        </w:rPr>
      </w:pPr>
      <w:r>
        <w:rPr>
          <w:rFonts w:ascii="Times New Roman" w:hAnsi="Times New Roman"/>
          <w:sz w:val="28"/>
          <w:szCs w:val="28"/>
        </w:rPr>
        <w:t>- начата работа по разработке правил обработки персональных данных;</w:t>
      </w:r>
    </w:p>
    <w:p w:rsidR="001D1797" w:rsidRDefault="001D1797" w:rsidP="001D1797">
      <w:pPr>
        <w:spacing w:after="0" w:line="240" w:lineRule="auto"/>
        <w:ind w:firstLine="567"/>
        <w:jc w:val="both"/>
        <w:rPr>
          <w:rFonts w:ascii="Times New Roman" w:hAnsi="Times New Roman"/>
          <w:sz w:val="28"/>
          <w:szCs w:val="28"/>
        </w:rPr>
      </w:pPr>
      <w:r>
        <w:rPr>
          <w:rFonts w:ascii="Times New Roman" w:hAnsi="Times New Roman"/>
          <w:sz w:val="28"/>
          <w:szCs w:val="28"/>
        </w:rPr>
        <w:t>- работа над отчетами за 3 квартал 2016 года для ввода в систему ГАС «Управление» по государственным услугам МС и ЖКХ ЧР, в том числе и подведомственных предприятий;</w:t>
      </w:r>
    </w:p>
    <w:p w:rsidR="001D1797" w:rsidRDefault="001D1797" w:rsidP="001D1797">
      <w:pPr>
        <w:spacing w:after="0" w:line="240" w:lineRule="auto"/>
        <w:ind w:firstLine="567"/>
        <w:jc w:val="both"/>
        <w:rPr>
          <w:rFonts w:ascii="Times New Roman" w:hAnsi="Times New Roman"/>
          <w:sz w:val="28"/>
          <w:szCs w:val="28"/>
        </w:rPr>
      </w:pPr>
      <w:r>
        <w:rPr>
          <w:rFonts w:ascii="Times New Roman" w:hAnsi="Times New Roman"/>
          <w:sz w:val="28"/>
          <w:szCs w:val="28"/>
        </w:rPr>
        <w:t>- создание информационного письма на портале Роскомнадзора о внесении изменений в сведения в реестре операторов, осуществляющи</w:t>
      </w:r>
      <w:r w:rsidR="00A22049">
        <w:rPr>
          <w:rFonts w:ascii="Times New Roman" w:hAnsi="Times New Roman"/>
          <w:sz w:val="28"/>
          <w:szCs w:val="28"/>
        </w:rPr>
        <w:t>х обработку персональных данных;</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в целях подготовки проведения общероссийского дня приема граждан проведено тестирование сети ССТУ с положительным результатом;</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 продолжается работа по разработке правил обработки персональных данных;</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 отправлен отчет за 3 квартал 2016 года через систему ГАС «Управление» по государственным услугам МС и ЖКХ ЧР, в том числе и подведомственных предприятий;</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 подготовка 4-х рабочих мест для ввода информации в систему ГИС ЖКХ;</w:t>
      </w:r>
    </w:p>
    <w:p w:rsidR="00A22049" w:rsidRDefault="00A22049" w:rsidP="00A22049">
      <w:pPr>
        <w:spacing w:after="0" w:line="240" w:lineRule="auto"/>
        <w:ind w:firstLine="567"/>
        <w:jc w:val="both"/>
        <w:rPr>
          <w:rFonts w:ascii="Times New Roman" w:hAnsi="Times New Roman"/>
          <w:sz w:val="28"/>
          <w:szCs w:val="28"/>
        </w:rPr>
      </w:pPr>
      <w:r>
        <w:rPr>
          <w:rFonts w:ascii="Times New Roman" w:hAnsi="Times New Roman"/>
          <w:sz w:val="28"/>
          <w:szCs w:val="28"/>
        </w:rPr>
        <w:t>- работа по приобретение неисключительных лицензионных прав на программные средства антивирусной защиты для продления лицензии антивирусного программного продукта KasperskyEndpointSecurity.</w:t>
      </w:r>
    </w:p>
    <w:p w:rsidR="00A22049" w:rsidRDefault="00A22049" w:rsidP="00A22049">
      <w:pPr>
        <w:spacing w:after="0" w:line="240" w:lineRule="auto"/>
        <w:ind w:firstLine="567"/>
        <w:jc w:val="both"/>
        <w:rPr>
          <w:rFonts w:ascii="Times New Roman" w:hAnsi="Times New Roman"/>
          <w:sz w:val="28"/>
          <w:szCs w:val="28"/>
        </w:rPr>
      </w:pPr>
    </w:p>
    <w:p w:rsidR="00C221BF" w:rsidRPr="00BC440C" w:rsidRDefault="00C221BF" w:rsidP="00A22049">
      <w:pPr>
        <w:spacing w:after="0" w:line="240" w:lineRule="auto"/>
        <w:ind w:firstLine="567"/>
        <w:rPr>
          <w:rFonts w:ascii="Times New Roman" w:hAnsi="Times New Roman"/>
          <w:sz w:val="16"/>
          <w:szCs w:val="16"/>
        </w:rPr>
      </w:pPr>
    </w:p>
    <w:p w:rsidR="003B69C5" w:rsidRPr="00BC440C" w:rsidRDefault="00096045" w:rsidP="001D103B">
      <w:pPr>
        <w:spacing w:after="0" w:line="240" w:lineRule="auto"/>
        <w:contextualSpacing/>
        <w:jc w:val="both"/>
        <w:rPr>
          <w:rFonts w:ascii="Times New Roman" w:eastAsia="Calibri" w:hAnsi="Times New Roman"/>
          <w:b/>
          <w:sz w:val="28"/>
          <w:szCs w:val="28"/>
          <w:lang w:eastAsia="en-US"/>
        </w:rPr>
      </w:pPr>
      <w:r w:rsidRPr="00BC440C">
        <w:rPr>
          <w:rFonts w:ascii="Times New Roman" w:hAnsi="Times New Roman"/>
          <w:b/>
          <w:sz w:val="28"/>
          <w:szCs w:val="28"/>
        </w:rPr>
        <w:t>6</w:t>
      </w:r>
      <w:r w:rsidR="003B69C5" w:rsidRPr="00BC440C">
        <w:rPr>
          <w:rFonts w:ascii="Times New Roman" w:hAnsi="Times New Roman"/>
          <w:b/>
          <w:sz w:val="28"/>
          <w:szCs w:val="28"/>
        </w:rPr>
        <w:t xml:space="preserve">. Основные показатели производственной и финансовой деятельности подведомственных предприятий. </w:t>
      </w:r>
    </w:p>
    <w:p w:rsidR="005C095C" w:rsidRDefault="005C095C" w:rsidP="001D103B">
      <w:pPr>
        <w:tabs>
          <w:tab w:val="left" w:pos="7740"/>
        </w:tabs>
        <w:spacing w:after="0" w:line="240" w:lineRule="auto"/>
        <w:contextualSpacing/>
        <w:jc w:val="both"/>
        <w:rPr>
          <w:rFonts w:ascii="Times New Roman" w:hAnsi="Times New Roman"/>
          <w:b/>
          <w:sz w:val="28"/>
          <w:szCs w:val="28"/>
        </w:rPr>
      </w:pPr>
    </w:p>
    <w:p w:rsidR="003B69C5" w:rsidRPr="00BC440C" w:rsidRDefault="003B69C5" w:rsidP="001D103B">
      <w:pPr>
        <w:tabs>
          <w:tab w:val="left" w:pos="7740"/>
        </w:tabs>
        <w:spacing w:after="0" w:line="240" w:lineRule="auto"/>
        <w:contextualSpacing/>
        <w:jc w:val="both"/>
        <w:rPr>
          <w:rFonts w:ascii="Times New Roman" w:hAnsi="Times New Roman"/>
          <w:b/>
          <w:sz w:val="28"/>
          <w:szCs w:val="28"/>
        </w:rPr>
      </w:pPr>
      <w:r w:rsidRPr="00BC440C">
        <w:rPr>
          <w:rFonts w:ascii="Times New Roman" w:hAnsi="Times New Roman"/>
          <w:b/>
          <w:sz w:val="28"/>
          <w:szCs w:val="28"/>
        </w:rPr>
        <w:t xml:space="preserve">             </w:t>
      </w:r>
      <w:r w:rsidRPr="00BC440C">
        <w:rPr>
          <w:rFonts w:ascii="Times New Roman" w:hAnsi="Times New Roman"/>
          <w:b/>
          <w:sz w:val="16"/>
          <w:szCs w:val="16"/>
        </w:rPr>
        <w:t xml:space="preserve"> </w:t>
      </w:r>
      <w:r w:rsidRPr="00BC440C">
        <w:rPr>
          <w:rFonts w:ascii="Times New Roman" w:hAnsi="Times New Roman"/>
          <w:b/>
          <w:sz w:val="28"/>
          <w:szCs w:val="28"/>
        </w:rPr>
        <w:t xml:space="preserve">                                                                        </w:t>
      </w:r>
      <w:r w:rsidR="00505753" w:rsidRPr="00BC440C">
        <w:rPr>
          <w:rFonts w:ascii="Times New Roman" w:hAnsi="Times New Roman"/>
          <w:b/>
          <w:sz w:val="28"/>
          <w:szCs w:val="28"/>
        </w:rPr>
        <w:t xml:space="preserve">        </w:t>
      </w:r>
      <w:r w:rsidRPr="00BC440C">
        <w:rPr>
          <w:rFonts w:ascii="Times New Roman" w:hAnsi="Times New Roman"/>
          <w:b/>
          <w:sz w:val="28"/>
          <w:szCs w:val="28"/>
        </w:rPr>
        <w:t xml:space="preserve">         (Предварительно)</w:t>
      </w:r>
    </w:p>
    <w:p w:rsidR="001D7831" w:rsidRPr="00BC440C" w:rsidRDefault="001D7831" w:rsidP="009727BE">
      <w:pPr>
        <w:tabs>
          <w:tab w:val="left" w:pos="0"/>
        </w:tabs>
        <w:spacing w:after="0" w:line="240" w:lineRule="auto"/>
        <w:contextualSpacing/>
        <w:jc w:val="both"/>
        <w:rPr>
          <w:rFonts w:ascii="Times New Roman" w:hAnsi="Times New Roman"/>
          <w:b/>
          <w:sz w:val="28"/>
          <w:szCs w:val="28"/>
        </w:rPr>
      </w:pPr>
    </w:p>
    <w:p w:rsidR="00A10F74" w:rsidRPr="00BC440C" w:rsidRDefault="00096045" w:rsidP="001D103B">
      <w:pPr>
        <w:tabs>
          <w:tab w:val="left" w:pos="0"/>
        </w:tabs>
        <w:spacing w:after="0" w:line="240" w:lineRule="auto"/>
        <w:ind w:firstLine="567"/>
        <w:contextualSpacing/>
        <w:jc w:val="both"/>
        <w:rPr>
          <w:rFonts w:ascii="Times New Roman" w:hAnsi="Times New Roman"/>
          <w:b/>
          <w:sz w:val="28"/>
          <w:szCs w:val="28"/>
        </w:rPr>
      </w:pPr>
      <w:r w:rsidRPr="00676053">
        <w:rPr>
          <w:rFonts w:ascii="Times New Roman" w:hAnsi="Times New Roman"/>
          <w:b/>
          <w:sz w:val="28"/>
          <w:szCs w:val="28"/>
        </w:rPr>
        <w:t>6</w:t>
      </w:r>
      <w:r w:rsidR="00DB767C" w:rsidRPr="00676053">
        <w:rPr>
          <w:rFonts w:ascii="Times New Roman" w:hAnsi="Times New Roman"/>
          <w:b/>
          <w:sz w:val="28"/>
          <w:szCs w:val="28"/>
        </w:rPr>
        <w:t xml:space="preserve">.1 </w:t>
      </w:r>
      <w:r w:rsidR="003B69C5" w:rsidRPr="00676053">
        <w:rPr>
          <w:rFonts w:ascii="Times New Roman" w:hAnsi="Times New Roman"/>
          <w:b/>
          <w:sz w:val="28"/>
          <w:szCs w:val="28"/>
        </w:rPr>
        <w:t>ГУП «Чечводоканал»</w:t>
      </w:r>
      <w:r w:rsidR="00B20252" w:rsidRPr="00676053">
        <w:rPr>
          <w:rFonts w:ascii="Times New Roman" w:hAnsi="Times New Roman"/>
          <w:b/>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b/>
          <w:sz w:val="16"/>
          <w:szCs w:val="16"/>
        </w:rPr>
      </w:pPr>
      <w:r w:rsidRPr="00BC440C">
        <w:rPr>
          <w:rFonts w:ascii="Times New Roman" w:hAnsi="Times New Roman"/>
          <w:b/>
          <w:sz w:val="28"/>
          <w:szCs w:val="28"/>
        </w:rPr>
        <w:tab/>
        <w:t xml:space="preserve">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ГУП «Чечводоканал» - хозрасчетное предприятие, действующее на основании ФЗ №161 от 14.11.2002г. «О государственных и муниципальных унитарных предприятиях» и Устава.</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Основной вид деятельности водоснабжение и водоотведение различных групп потребителей.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 структуру предприятия входят 13 районных филиалов: Аргунский, Ачхой-Мартановский, Грозненский, Гудермесский, Курчалоевский, Надтереч</w:t>
      </w:r>
      <w:r w:rsidR="00AC3816">
        <w:rPr>
          <w:rFonts w:ascii="Times New Roman" w:hAnsi="Times New Roman"/>
          <w:sz w:val="28"/>
          <w:szCs w:val="28"/>
        </w:rPr>
        <w:t>ный, Наурский, Ножай-Юртовский,</w:t>
      </w:r>
      <w:r w:rsidRPr="00BC440C">
        <w:rPr>
          <w:rFonts w:ascii="Times New Roman" w:hAnsi="Times New Roman"/>
          <w:sz w:val="28"/>
          <w:szCs w:val="28"/>
        </w:rPr>
        <w:t xml:space="preserve">Сунженский, Урус-Мартановский, Чири-Юртовский, Шалинский, Шелковской.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Обеспечивает  водоснабжением  174 населенных пунктов.</w:t>
      </w:r>
    </w:p>
    <w:p w:rsidR="000D32D9" w:rsidRPr="00BC440C" w:rsidRDefault="000D32D9" w:rsidP="001D103B">
      <w:pPr>
        <w:spacing w:after="0" w:line="240" w:lineRule="auto"/>
        <w:ind w:firstLine="708"/>
        <w:contextualSpacing/>
        <w:rPr>
          <w:rFonts w:ascii="Times New Roman" w:hAnsi="Times New Roman"/>
          <w:sz w:val="16"/>
          <w:szCs w:val="16"/>
        </w:rPr>
      </w:pP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1"/>
        <w:gridCol w:w="4152"/>
      </w:tblGrid>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Протяженность водопроводных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4</w:t>
            </w:r>
            <w:r w:rsidRPr="00BC440C">
              <w:rPr>
                <w:rFonts w:ascii="Times New Roman" w:hAnsi="Times New Roman"/>
                <w:sz w:val="28"/>
                <w:szCs w:val="28"/>
                <w:lang w:val="en-US"/>
              </w:rPr>
              <w:t>334</w:t>
            </w:r>
            <w:r w:rsidRPr="00BC440C">
              <w:rPr>
                <w:rFonts w:ascii="Times New Roman" w:hAnsi="Times New Roman"/>
                <w:sz w:val="28"/>
                <w:szCs w:val="28"/>
              </w:rPr>
              <w:t>,</w:t>
            </w:r>
            <w:r w:rsidRPr="00BC440C">
              <w:rPr>
                <w:rFonts w:ascii="Times New Roman" w:hAnsi="Times New Roman"/>
                <w:sz w:val="28"/>
                <w:szCs w:val="28"/>
                <w:lang w:val="en-US"/>
              </w:rPr>
              <w:t>6</w:t>
            </w:r>
            <w:r w:rsidRPr="00BC440C">
              <w:rPr>
                <w:rFonts w:ascii="Times New Roman" w:hAnsi="Times New Roman"/>
                <w:sz w:val="28"/>
                <w:szCs w:val="28"/>
              </w:rPr>
              <w:t xml:space="preserve"> км. </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в том числе ветхих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1578,2 км.</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износ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36,4%</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канализационных сетей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215,3 км</w:t>
            </w:r>
          </w:p>
        </w:tc>
      </w:tr>
      <w:tr w:rsidR="000D32D9" w:rsidRPr="00BC440C"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количество водозаборных сооружений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69 </w:t>
            </w:r>
          </w:p>
        </w:tc>
      </w:tr>
      <w:tr w:rsidR="000D32D9" w:rsidRPr="00BC440C"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ВНС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lang w:val="en-US"/>
              </w:rPr>
            </w:pPr>
            <w:r w:rsidRPr="00BC440C">
              <w:rPr>
                <w:rFonts w:ascii="Times New Roman" w:hAnsi="Times New Roman"/>
                <w:sz w:val="28"/>
                <w:szCs w:val="28"/>
              </w:rPr>
              <w:t>2</w:t>
            </w:r>
            <w:r w:rsidRPr="00BC440C">
              <w:rPr>
                <w:rFonts w:ascii="Times New Roman" w:hAnsi="Times New Roman"/>
                <w:sz w:val="28"/>
                <w:szCs w:val="28"/>
                <w:lang w:val="en-US"/>
              </w:rPr>
              <w:t>5</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количество артскважин</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lang w:val="en-US"/>
              </w:rPr>
            </w:pPr>
            <w:r w:rsidRPr="00BC440C">
              <w:rPr>
                <w:rFonts w:ascii="Times New Roman" w:hAnsi="Times New Roman"/>
                <w:sz w:val="28"/>
                <w:szCs w:val="28"/>
                <w:lang w:val="en-US"/>
              </w:rPr>
              <w:t>636</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КНС</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27</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ОС канализации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16 </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Действующие тарифы </w:t>
            </w:r>
            <w:r w:rsidRPr="00BC440C">
              <w:rPr>
                <w:rFonts w:ascii="Times New Roman" w:hAnsi="Times New Roman"/>
                <w:sz w:val="28"/>
                <w:szCs w:val="28"/>
                <w:lang w:val="en-US"/>
              </w:rPr>
              <w:t>c</w:t>
            </w:r>
            <w:r w:rsidRPr="00BC440C">
              <w:rPr>
                <w:rFonts w:ascii="Times New Roman" w:hAnsi="Times New Roman"/>
                <w:sz w:val="28"/>
                <w:szCs w:val="28"/>
              </w:rPr>
              <w:t xml:space="preserve">  01.0</w:t>
            </w:r>
            <w:r w:rsidR="008F009D" w:rsidRPr="00BC440C">
              <w:rPr>
                <w:rFonts w:ascii="Times New Roman" w:hAnsi="Times New Roman"/>
                <w:sz w:val="28"/>
                <w:szCs w:val="28"/>
              </w:rPr>
              <w:t>7</w:t>
            </w:r>
            <w:r w:rsidRPr="00BC440C">
              <w:rPr>
                <w:rFonts w:ascii="Times New Roman" w:hAnsi="Times New Roman"/>
                <w:sz w:val="28"/>
                <w:szCs w:val="28"/>
              </w:rPr>
              <w:t>.201</w:t>
            </w:r>
            <w:r w:rsidR="00575CE6" w:rsidRPr="00BC440C">
              <w:rPr>
                <w:rFonts w:ascii="Times New Roman" w:hAnsi="Times New Roman"/>
                <w:sz w:val="28"/>
                <w:szCs w:val="28"/>
              </w:rPr>
              <w:t>6</w:t>
            </w:r>
            <w:r w:rsidRPr="00BC440C">
              <w:rPr>
                <w:rFonts w:ascii="Times New Roman" w:hAnsi="Times New Roman"/>
                <w:sz w:val="28"/>
                <w:szCs w:val="28"/>
              </w:rPr>
              <w:t>г. на 1м3</w:t>
            </w:r>
          </w:p>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водоснабжение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p>
          <w:p w:rsidR="000D32D9" w:rsidRPr="00BC440C" w:rsidRDefault="008F009D" w:rsidP="001D103B">
            <w:pPr>
              <w:contextualSpacing/>
              <w:rPr>
                <w:rFonts w:ascii="Times New Roman" w:hAnsi="Times New Roman"/>
                <w:sz w:val="28"/>
                <w:szCs w:val="28"/>
              </w:rPr>
            </w:pPr>
            <w:r w:rsidRPr="00BC440C">
              <w:rPr>
                <w:rFonts w:ascii="Times New Roman" w:hAnsi="Times New Roman"/>
                <w:sz w:val="28"/>
                <w:szCs w:val="28"/>
              </w:rPr>
              <w:t>18,02</w:t>
            </w:r>
            <w:r w:rsidR="000D32D9" w:rsidRPr="00BC440C">
              <w:rPr>
                <w:rFonts w:ascii="Times New Roman" w:hAnsi="Times New Roman"/>
                <w:sz w:val="28"/>
                <w:szCs w:val="28"/>
              </w:rPr>
              <w:t xml:space="preserve"> руб. без НДС</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водоотведение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8F009D" w:rsidP="001D103B">
            <w:pPr>
              <w:contextualSpacing/>
              <w:rPr>
                <w:rFonts w:ascii="Times New Roman" w:hAnsi="Times New Roman"/>
                <w:sz w:val="28"/>
                <w:szCs w:val="28"/>
              </w:rPr>
            </w:pPr>
            <w:r w:rsidRPr="00BC440C">
              <w:rPr>
                <w:rFonts w:ascii="Times New Roman" w:hAnsi="Times New Roman"/>
                <w:sz w:val="28"/>
                <w:szCs w:val="28"/>
              </w:rPr>
              <w:t>18,77</w:t>
            </w:r>
            <w:r w:rsidR="000D32D9" w:rsidRPr="00BC440C">
              <w:rPr>
                <w:rFonts w:ascii="Times New Roman" w:hAnsi="Times New Roman"/>
                <w:sz w:val="28"/>
                <w:szCs w:val="28"/>
              </w:rPr>
              <w:t xml:space="preserve"> руб. без НДС</w:t>
            </w:r>
          </w:p>
        </w:tc>
      </w:tr>
      <w:tr w:rsidR="00D01BC0"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1D103B">
            <w:pPr>
              <w:contextualSpacing/>
              <w:rPr>
                <w:rFonts w:ascii="Times New Roman" w:hAnsi="Times New Roman"/>
                <w:sz w:val="28"/>
                <w:szCs w:val="28"/>
              </w:rPr>
            </w:pPr>
            <w:r w:rsidRPr="00BC440C">
              <w:rPr>
                <w:rFonts w:ascii="Times New Roman" w:hAnsi="Times New Roman"/>
                <w:sz w:val="28"/>
                <w:szCs w:val="28"/>
              </w:rPr>
              <w:t>прочие потребители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1D103B">
            <w:pPr>
              <w:contextualSpacing/>
              <w:rPr>
                <w:rFonts w:ascii="Times New Roman" w:hAnsi="Times New Roman"/>
                <w:sz w:val="28"/>
                <w:szCs w:val="28"/>
              </w:rPr>
            </w:pPr>
          </w:p>
        </w:tc>
      </w:tr>
      <w:tr w:rsidR="00D01BC0"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D01BC0">
            <w:pPr>
              <w:contextualSpacing/>
              <w:rPr>
                <w:rFonts w:ascii="Times New Roman" w:hAnsi="Times New Roman"/>
                <w:sz w:val="28"/>
                <w:szCs w:val="28"/>
              </w:rPr>
            </w:pPr>
            <w:r w:rsidRPr="00BC440C">
              <w:rPr>
                <w:rFonts w:ascii="Times New Roman" w:hAnsi="Times New Roman"/>
                <w:sz w:val="28"/>
                <w:szCs w:val="28"/>
              </w:rPr>
              <w:t xml:space="preserve">                          - водоснабжение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8F009D" w:rsidP="001D103B">
            <w:pPr>
              <w:contextualSpacing/>
              <w:rPr>
                <w:rFonts w:ascii="Times New Roman" w:hAnsi="Times New Roman"/>
                <w:sz w:val="28"/>
                <w:szCs w:val="28"/>
              </w:rPr>
            </w:pPr>
            <w:r w:rsidRPr="00BC440C">
              <w:rPr>
                <w:rFonts w:ascii="Times New Roman" w:hAnsi="Times New Roman"/>
                <w:sz w:val="28"/>
                <w:szCs w:val="28"/>
              </w:rPr>
              <w:t>24,04</w:t>
            </w:r>
            <w:r w:rsidR="00D01BC0" w:rsidRPr="00BC440C">
              <w:rPr>
                <w:rFonts w:ascii="Times New Roman" w:hAnsi="Times New Roman"/>
                <w:sz w:val="28"/>
                <w:szCs w:val="28"/>
              </w:rPr>
              <w:t xml:space="preserve"> руб. без НДС</w:t>
            </w:r>
          </w:p>
        </w:tc>
      </w:tr>
      <w:tr w:rsidR="00D01BC0"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D01BC0" w:rsidP="001D103B">
            <w:pPr>
              <w:contextualSpacing/>
              <w:rPr>
                <w:rFonts w:ascii="Times New Roman" w:hAnsi="Times New Roman"/>
                <w:sz w:val="28"/>
                <w:szCs w:val="28"/>
              </w:rPr>
            </w:pPr>
            <w:r w:rsidRPr="00BC440C">
              <w:rPr>
                <w:rFonts w:ascii="Times New Roman" w:hAnsi="Times New Roman"/>
                <w:sz w:val="28"/>
                <w:szCs w:val="28"/>
              </w:rPr>
              <w:t xml:space="preserve">                          - водоотведение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BC440C" w:rsidRDefault="008F009D" w:rsidP="001D103B">
            <w:pPr>
              <w:contextualSpacing/>
              <w:rPr>
                <w:rFonts w:ascii="Times New Roman" w:hAnsi="Times New Roman"/>
                <w:sz w:val="28"/>
                <w:szCs w:val="28"/>
              </w:rPr>
            </w:pPr>
            <w:r w:rsidRPr="00BC440C">
              <w:rPr>
                <w:rFonts w:ascii="Times New Roman" w:hAnsi="Times New Roman"/>
                <w:sz w:val="28"/>
                <w:szCs w:val="28"/>
              </w:rPr>
              <w:t>22,66</w:t>
            </w:r>
            <w:r w:rsidR="00D01BC0" w:rsidRPr="00BC440C">
              <w:rPr>
                <w:rFonts w:ascii="Times New Roman" w:hAnsi="Times New Roman"/>
                <w:sz w:val="28"/>
                <w:szCs w:val="28"/>
              </w:rPr>
              <w:t xml:space="preserve"> руб. без НДС</w:t>
            </w:r>
          </w:p>
        </w:tc>
      </w:tr>
      <w:tr w:rsidR="000D32D9" w:rsidRPr="00BC440C"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Среднесписочная  численность работников,</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1D103B">
            <w:pPr>
              <w:contextualSpacing/>
              <w:rPr>
                <w:rFonts w:ascii="Times New Roman" w:hAnsi="Times New Roman"/>
                <w:sz w:val="28"/>
                <w:szCs w:val="28"/>
              </w:rPr>
            </w:pPr>
            <w:r>
              <w:rPr>
                <w:rFonts w:ascii="Times New Roman" w:hAnsi="Times New Roman"/>
                <w:sz w:val="28"/>
                <w:szCs w:val="28"/>
              </w:rPr>
              <w:t>1052</w:t>
            </w:r>
            <w:r w:rsidR="000B6EB7" w:rsidRPr="00BC440C">
              <w:rPr>
                <w:rFonts w:ascii="Times New Roman" w:hAnsi="Times New Roman"/>
                <w:sz w:val="28"/>
                <w:szCs w:val="28"/>
              </w:rPr>
              <w:t xml:space="preserve"> </w:t>
            </w:r>
            <w:r w:rsidR="000D32D9" w:rsidRPr="00BC440C">
              <w:rPr>
                <w:rFonts w:ascii="Times New Roman" w:hAnsi="Times New Roman"/>
                <w:sz w:val="28"/>
                <w:szCs w:val="28"/>
              </w:rPr>
              <w:t xml:space="preserve">чел., </w:t>
            </w:r>
          </w:p>
        </w:tc>
      </w:tr>
      <w:tr w:rsidR="000D32D9" w:rsidRPr="00BC440C"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lastRenderedPageBreak/>
              <w:t xml:space="preserve">в том числе: ИТР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C608D" w:rsidP="001D103B">
            <w:pPr>
              <w:contextualSpacing/>
              <w:rPr>
                <w:rFonts w:ascii="Times New Roman" w:hAnsi="Times New Roman"/>
                <w:sz w:val="28"/>
                <w:szCs w:val="28"/>
              </w:rPr>
            </w:pPr>
            <w:r>
              <w:rPr>
                <w:rFonts w:ascii="Times New Roman" w:hAnsi="Times New Roman"/>
                <w:sz w:val="28"/>
                <w:szCs w:val="28"/>
              </w:rPr>
              <w:t>84</w:t>
            </w:r>
            <w:r w:rsidR="000D32D9" w:rsidRPr="00BC440C">
              <w:rPr>
                <w:rFonts w:ascii="Times New Roman" w:hAnsi="Times New Roman"/>
                <w:sz w:val="28"/>
                <w:szCs w:val="28"/>
              </w:rPr>
              <w:t xml:space="preserve"> чел.</w:t>
            </w:r>
          </w:p>
        </w:tc>
      </w:tr>
      <w:tr w:rsidR="000D32D9" w:rsidRPr="00BC440C" w:rsidTr="003729A6">
        <w:trPr>
          <w:trHeight w:val="291"/>
        </w:trPr>
        <w:tc>
          <w:tcPr>
            <w:tcW w:w="9855" w:type="dxa"/>
            <w:gridSpan w:val="2"/>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Основные затраты производятся по нескольким статьям: электроэнергия, заработная плата, налоги и т.д.</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4E5F97">
            <w:pPr>
              <w:contextualSpacing/>
              <w:rPr>
                <w:rFonts w:ascii="Times New Roman" w:hAnsi="Times New Roman"/>
                <w:sz w:val="28"/>
                <w:szCs w:val="28"/>
              </w:rPr>
            </w:pPr>
            <w:r w:rsidRPr="00BC440C">
              <w:rPr>
                <w:rFonts w:ascii="Times New Roman" w:hAnsi="Times New Roman"/>
                <w:sz w:val="28"/>
                <w:szCs w:val="28"/>
              </w:rPr>
              <w:t xml:space="preserve">Добыча воды на </w:t>
            </w:r>
            <w:r w:rsidR="00575CE6" w:rsidRPr="00BC440C">
              <w:rPr>
                <w:rFonts w:ascii="Times New Roman" w:hAnsi="Times New Roman"/>
                <w:sz w:val="28"/>
                <w:szCs w:val="28"/>
              </w:rPr>
              <w:t>01</w:t>
            </w:r>
            <w:r w:rsidRPr="00BC440C">
              <w:rPr>
                <w:rFonts w:ascii="Times New Roman" w:hAnsi="Times New Roman"/>
                <w:sz w:val="28"/>
                <w:szCs w:val="28"/>
              </w:rPr>
              <w:t>.</w:t>
            </w:r>
            <w:r w:rsidR="00C61682">
              <w:rPr>
                <w:rFonts w:ascii="Times New Roman" w:hAnsi="Times New Roman"/>
                <w:sz w:val="28"/>
                <w:szCs w:val="28"/>
              </w:rPr>
              <w:t>11</w:t>
            </w:r>
            <w:r w:rsidRPr="00BC440C">
              <w:rPr>
                <w:rFonts w:ascii="Times New Roman" w:hAnsi="Times New Roman"/>
                <w:sz w:val="28"/>
                <w:szCs w:val="28"/>
              </w:rPr>
              <w:t>.201</w:t>
            </w:r>
            <w:r w:rsidR="00575CE6" w:rsidRPr="00BC440C">
              <w:rPr>
                <w:rFonts w:ascii="Times New Roman" w:hAnsi="Times New Roman"/>
                <w:sz w:val="28"/>
                <w:szCs w:val="28"/>
              </w:rPr>
              <w:t>6</w:t>
            </w:r>
            <w:r w:rsidRPr="00BC440C">
              <w:rPr>
                <w:rFonts w:ascii="Times New Roman" w:hAnsi="Times New Roman"/>
                <w:sz w:val="28"/>
                <w:szCs w:val="28"/>
              </w:rPr>
              <w:t xml:space="preserve"> 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D01BC0">
            <w:pPr>
              <w:contextualSpacing/>
              <w:rPr>
                <w:rFonts w:ascii="Times New Roman" w:hAnsi="Times New Roman"/>
                <w:sz w:val="28"/>
                <w:szCs w:val="28"/>
              </w:rPr>
            </w:pPr>
            <w:r>
              <w:rPr>
                <w:rFonts w:ascii="Times New Roman" w:hAnsi="Times New Roman"/>
                <w:sz w:val="28"/>
                <w:szCs w:val="28"/>
              </w:rPr>
              <w:t>32 073</w:t>
            </w:r>
            <w:r w:rsidR="00FC608D">
              <w:rPr>
                <w:rFonts w:ascii="Times New Roman" w:hAnsi="Times New Roman"/>
                <w:sz w:val="28"/>
                <w:szCs w:val="28"/>
              </w:rPr>
              <w:t>,8</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отпущено в сеть</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D01BC0">
            <w:pPr>
              <w:contextualSpacing/>
              <w:rPr>
                <w:rFonts w:ascii="Times New Roman" w:hAnsi="Times New Roman"/>
                <w:sz w:val="28"/>
                <w:szCs w:val="28"/>
              </w:rPr>
            </w:pPr>
            <w:r>
              <w:rPr>
                <w:rFonts w:ascii="Times New Roman" w:hAnsi="Times New Roman"/>
                <w:sz w:val="28"/>
                <w:szCs w:val="28"/>
              </w:rPr>
              <w:t>26 895,1</w:t>
            </w:r>
            <w:r w:rsidR="00D01BC0" w:rsidRPr="00BC440C">
              <w:rPr>
                <w:rFonts w:ascii="Times New Roman" w:hAnsi="Times New Roman"/>
                <w:sz w:val="28"/>
                <w:szCs w:val="28"/>
              </w:rPr>
              <w:t xml:space="preserve"> </w:t>
            </w:r>
            <w:r w:rsidR="000D32D9" w:rsidRPr="00BC440C">
              <w:rPr>
                <w:rFonts w:ascii="Times New Roman" w:hAnsi="Times New Roman"/>
                <w:sz w:val="28"/>
                <w:szCs w:val="28"/>
              </w:rPr>
              <w:t>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потери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D01BC0">
            <w:pPr>
              <w:contextualSpacing/>
              <w:rPr>
                <w:rFonts w:ascii="Times New Roman" w:hAnsi="Times New Roman"/>
                <w:sz w:val="28"/>
                <w:szCs w:val="28"/>
              </w:rPr>
            </w:pPr>
            <w:r>
              <w:rPr>
                <w:rFonts w:ascii="Times New Roman" w:hAnsi="Times New Roman"/>
                <w:sz w:val="28"/>
                <w:szCs w:val="28"/>
              </w:rPr>
              <w:t>5 178,7</w:t>
            </w:r>
            <w:r w:rsidR="000D32D9" w:rsidRPr="00BC440C">
              <w:rPr>
                <w:rFonts w:ascii="Times New Roman" w:hAnsi="Times New Roman"/>
                <w:sz w:val="28"/>
                <w:szCs w:val="28"/>
              </w:rPr>
              <w:t xml:space="preserve"> тыс. м³ (</w:t>
            </w:r>
            <w:r w:rsidR="008F009D" w:rsidRPr="00BC440C">
              <w:rPr>
                <w:rFonts w:ascii="Times New Roman" w:hAnsi="Times New Roman"/>
                <w:sz w:val="28"/>
                <w:szCs w:val="28"/>
              </w:rPr>
              <w:t>16,1</w:t>
            </w:r>
            <w:r w:rsidR="000D32D9" w:rsidRPr="00BC440C">
              <w:rPr>
                <w:rFonts w:ascii="Times New Roman" w:hAnsi="Times New Roman"/>
                <w:sz w:val="28"/>
                <w:szCs w:val="28"/>
              </w:rPr>
              <w:t>%)</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по группам потребителей;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D01BC0">
            <w:pPr>
              <w:contextualSpacing/>
              <w:rPr>
                <w:rFonts w:ascii="Times New Roman" w:hAnsi="Times New Roman"/>
                <w:sz w:val="28"/>
                <w:szCs w:val="28"/>
              </w:rPr>
            </w:pP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D01BC0">
            <w:pPr>
              <w:contextualSpacing/>
              <w:rPr>
                <w:rFonts w:ascii="Times New Roman" w:hAnsi="Times New Roman"/>
                <w:sz w:val="28"/>
                <w:szCs w:val="28"/>
              </w:rPr>
            </w:pPr>
            <w:r>
              <w:rPr>
                <w:rFonts w:ascii="Times New Roman" w:hAnsi="Times New Roman"/>
                <w:sz w:val="28"/>
                <w:szCs w:val="28"/>
              </w:rPr>
              <w:t>24 643,8</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8F009D">
            <w:pPr>
              <w:contextualSpacing/>
              <w:rPr>
                <w:rFonts w:ascii="Times New Roman" w:hAnsi="Times New Roman"/>
                <w:sz w:val="28"/>
                <w:szCs w:val="28"/>
              </w:rPr>
            </w:pPr>
            <w:r>
              <w:rPr>
                <w:rFonts w:ascii="Times New Roman" w:hAnsi="Times New Roman"/>
                <w:sz w:val="28"/>
                <w:szCs w:val="28"/>
              </w:rPr>
              <w:t>2 251,3</w:t>
            </w:r>
            <w:r w:rsidR="00D01BC0" w:rsidRPr="00BC440C">
              <w:rPr>
                <w:rFonts w:ascii="Times New Roman" w:hAnsi="Times New Roman"/>
                <w:sz w:val="28"/>
                <w:szCs w:val="28"/>
              </w:rPr>
              <w:t xml:space="preserve"> </w:t>
            </w:r>
            <w:r w:rsidR="000D32D9" w:rsidRPr="00BC440C">
              <w:rPr>
                <w:rFonts w:ascii="Times New Roman" w:hAnsi="Times New Roman"/>
                <w:sz w:val="28"/>
                <w:szCs w:val="28"/>
              </w:rPr>
              <w:t>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4E5F97">
            <w:pPr>
              <w:contextualSpacing/>
              <w:rPr>
                <w:rFonts w:ascii="Times New Roman" w:hAnsi="Times New Roman"/>
                <w:sz w:val="28"/>
                <w:szCs w:val="28"/>
              </w:rPr>
            </w:pPr>
            <w:r w:rsidRPr="00BC440C">
              <w:rPr>
                <w:rFonts w:ascii="Times New Roman" w:hAnsi="Times New Roman"/>
                <w:sz w:val="28"/>
                <w:szCs w:val="28"/>
              </w:rPr>
              <w:t xml:space="preserve">Принято стоков на </w:t>
            </w:r>
            <w:r w:rsidR="00575CE6" w:rsidRPr="00BC440C">
              <w:rPr>
                <w:rFonts w:ascii="Times New Roman" w:hAnsi="Times New Roman"/>
                <w:sz w:val="28"/>
                <w:szCs w:val="28"/>
              </w:rPr>
              <w:t>01</w:t>
            </w:r>
            <w:r w:rsidRPr="00BC440C">
              <w:rPr>
                <w:rFonts w:ascii="Times New Roman" w:hAnsi="Times New Roman"/>
                <w:sz w:val="28"/>
                <w:szCs w:val="28"/>
              </w:rPr>
              <w:t>.</w:t>
            </w:r>
            <w:r w:rsidR="00C61682">
              <w:rPr>
                <w:rFonts w:ascii="Times New Roman" w:hAnsi="Times New Roman"/>
                <w:sz w:val="28"/>
                <w:szCs w:val="28"/>
              </w:rPr>
              <w:t>11</w:t>
            </w:r>
            <w:r w:rsidRPr="00BC440C">
              <w:rPr>
                <w:rFonts w:ascii="Times New Roman" w:hAnsi="Times New Roman"/>
                <w:sz w:val="28"/>
                <w:szCs w:val="28"/>
              </w:rPr>
              <w:t>.201</w:t>
            </w:r>
            <w:r w:rsidR="00575CE6" w:rsidRPr="00BC440C">
              <w:rPr>
                <w:rFonts w:ascii="Times New Roman" w:hAnsi="Times New Roman"/>
                <w:sz w:val="28"/>
                <w:szCs w:val="28"/>
              </w:rPr>
              <w:t>6</w:t>
            </w:r>
            <w:r w:rsidRPr="00BC440C">
              <w:rPr>
                <w:rFonts w:ascii="Times New Roman" w:hAnsi="Times New Roman"/>
                <w:sz w:val="28"/>
                <w:szCs w:val="28"/>
              </w:rPr>
              <w:t xml:space="preserve">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8F009D">
            <w:pPr>
              <w:contextualSpacing/>
              <w:rPr>
                <w:rFonts w:ascii="Times New Roman" w:hAnsi="Times New Roman"/>
                <w:sz w:val="28"/>
                <w:szCs w:val="28"/>
              </w:rPr>
            </w:pPr>
            <w:r>
              <w:rPr>
                <w:rFonts w:ascii="Times New Roman" w:hAnsi="Times New Roman"/>
                <w:sz w:val="28"/>
                <w:szCs w:val="28"/>
              </w:rPr>
              <w:t>3 976,1</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FC608D" w:rsidP="00D01BC0">
            <w:pPr>
              <w:contextualSpacing/>
              <w:rPr>
                <w:rFonts w:ascii="Times New Roman" w:hAnsi="Times New Roman"/>
                <w:sz w:val="28"/>
                <w:szCs w:val="28"/>
              </w:rPr>
            </w:pPr>
            <w:r>
              <w:rPr>
                <w:rFonts w:ascii="Times New Roman" w:hAnsi="Times New Roman"/>
                <w:sz w:val="28"/>
                <w:szCs w:val="28"/>
              </w:rPr>
              <w:t>3 013,9</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D01BC0">
            <w:pPr>
              <w:contextualSpacing/>
              <w:rPr>
                <w:rFonts w:ascii="Times New Roman" w:hAnsi="Times New Roman"/>
                <w:sz w:val="28"/>
                <w:szCs w:val="28"/>
              </w:rPr>
            </w:pPr>
            <w:r>
              <w:rPr>
                <w:rFonts w:ascii="Times New Roman" w:hAnsi="Times New Roman"/>
                <w:sz w:val="28"/>
                <w:szCs w:val="28"/>
              </w:rPr>
              <w:t>619,2</w:t>
            </w:r>
            <w:r w:rsidR="000D32D9" w:rsidRPr="00BC440C">
              <w:rPr>
                <w:rFonts w:ascii="Times New Roman" w:hAnsi="Times New Roman"/>
                <w:sz w:val="28"/>
                <w:szCs w:val="28"/>
              </w:rPr>
              <w:t xml:space="preserve"> тыс. м³</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                          - вывоз стоков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D01BC0">
            <w:pPr>
              <w:contextualSpacing/>
              <w:rPr>
                <w:rFonts w:ascii="Times New Roman" w:hAnsi="Times New Roman"/>
                <w:sz w:val="28"/>
                <w:szCs w:val="28"/>
              </w:rPr>
            </w:pPr>
            <w:r>
              <w:rPr>
                <w:rFonts w:ascii="Times New Roman" w:hAnsi="Times New Roman"/>
                <w:sz w:val="28"/>
                <w:szCs w:val="28"/>
              </w:rPr>
              <w:t>30,2</w:t>
            </w:r>
            <w:r w:rsidR="000D32D9" w:rsidRPr="00BC440C">
              <w:rPr>
                <w:rFonts w:ascii="Times New Roman" w:hAnsi="Times New Roman"/>
                <w:sz w:val="28"/>
                <w:szCs w:val="28"/>
              </w:rPr>
              <w:t xml:space="preserve"> тыс. м³</w:t>
            </w:r>
          </w:p>
        </w:tc>
      </w:tr>
      <w:tr w:rsidR="000D32D9" w:rsidRPr="00BC440C" w:rsidTr="003729A6">
        <w:trPr>
          <w:trHeight w:val="350"/>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4E5F97">
            <w:pPr>
              <w:contextualSpacing/>
              <w:rPr>
                <w:rFonts w:ascii="Times New Roman" w:hAnsi="Times New Roman"/>
                <w:sz w:val="28"/>
                <w:szCs w:val="28"/>
              </w:rPr>
            </w:pPr>
            <w:r w:rsidRPr="00BC440C">
              <w:rPr>
                <w:rFonts w:ascii="Times New Roman" w:hAnsi="Times New Roman"/>
                <w:sz w:val="28"/>
                <w:szCs w:val="28"/>
              </w:rPr>
              <w:t xml:space="preserve">Начислено и предъявлено к оплате на </w:t>
            </w:r>
            <w:r w:rsidR="00575CE6" w:rsidRPr="00BC440C">
              <w:rPr>
                <w:rFonts w:ascii="Times New Roman" w:hAnsi="Times New Roman"/>
                <w:sz w:val="28"/>
                <w:szCs w:val="28"/>
              </w:rPr>
              <w:t>01</w:t>
            </w:r>
            <w:r w:rsidRPr="00BC440C">
              <w:rPr>
                <w:rFonts w:ascii="Times New Roman" w:hAnsi="Times New Roman"/>
                <w:sz w:val="28"/>
                <w:szCs w:val="28"/>
              </w:rPr>
              <w:t>.</w:t>
            </w:r>
            <w:r w:rsidR="00C61682">
              <w:rPr>
                <w:rFonts w:ascii="Times New Roman" w:hAnsi="Times New Roman"/>
                <w:sz w:val="28"/>
                <w:szCs w:val="28"/>
              </w:rPr>
              <w:t>11</w:t>
            </w:r>
            <w:r w:rsidRPr="00BC440C">
              <w:rPr>
                <w:rFonts w:ascii="Times New Roman" w:hAnsi="Times New Roman"/>
                <w:sz w:val="28"/>
                <w:szCs w:val="28"/>
              </w:rPr>
              <w:t>.201</w:t>
            </w:r>
            <w:r w:rsidR="00575CE6" w:rsidRPr="00BC440C">
              <w:rPr>
                <w:rFonts w:ascii="Times New Roman" w:hAnsi="Times New Roman"/>
                <w:sz w:val="28"/>
                <w:szCs w:val="28"/>
              </w:rPr>
              <w:t>6</w:t>
            </w:r>
            <w:r w:rsidRPr="00BC440C">
              <w:rPr>
                <w:rFonts w:ascii="Times New Roman" w:hAnsi="Times New Roman"/>
                <w:sz w:val="28"/>
                <w:szCs w:val="28"/>
              </w:rPr>
              <w:t>г.</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1D103B">
            <w:pPr>
              <w:contextualSpacing/>
              <w:rPr>
                <w:rFonts w:ascii="Times New Roman" w:hAnsi="Times New Roman"/>
                <w:sz w:val="28"/>
                <w:szCs w:val="28"/>
              </w:rPr>
            </w:pPr>
            <w:r>
              <w:rPr>
                <w:rFonts w:ascii="Times New Roman" w:hAnsi="Times New Roman"/>
                <w:sz w:val="28"/>
                <w:szCs w:val="28"/>
              </w:rPr>
              <w:t>434 937,7</w:t>
            </w:r>
            <w:r w:rsidR="000D32D9" w:rsidRPr="00BC440C">
              <w:rPr>
                <w:rFonts w:ascii="Times New Roman" w:hAnsi="Times New Roman"/>
                <w:sz w:val="28"/>
                <w:szCs w:val="28"/>
              </w:rPr>
              <w:t xml:space="preserve"> тыс. руб. </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4E5F97">
            <w:pPr>
              <w:contextualSpacing/>
              <w:rPr>
                <w:rFonts w:ascii="Times New Roman" w:hAnsi="Times New Roman"/>
                <w:sz w:val="28"/>
                <w:szCs w:val="28"/>
              </w:rPr>
            </w:pPr>
            <w:r w:rsidRPr="00BC440C">
              <w:rPr>
                <w:rFonts w:ascii="Times New Roman" w:hAnsi="Times New Roman"/>
                <w:sz w:val="28"/>
                <w:szCs w:val="28"/>
              </w:rPr>
              <w:t xml:space="preserve">Оплачено </w:t>
            </w:r>
            <w:r w:rsidR="00575CE6" w:rsidRPr="00BC440C">
              <w:rPr>
                <w:rFonts w:ascii="Times New Roman" w:hAnsi="Times New Roman"/>
                <w:sz w:val="28"/>
                <w:szCs w:val="28"/>
              </w:rPr>
              <w:t>на</w:t>
            </w:r>
            <w:r w:rsidR="00C61682">
              <w:rPr>
                <w:rFonts w:ascii="Times New Roman" w:hAnsi="Times New Roman"/>
                <w:sz w:val="28"/>
                <w:szCs w:val="28"/>
              </w:rPr>
              <w:t xml:space="preserve"> 01.11</w:t>
            </w:r>
            <w:r w:rsidRPr="00BC440C">
              <w:rPr>
                <w:rFonts w:ascii="Times New Roman" w:hAnsi="Times New Roman"/>
                <w:sz w:val="28"/>
                <w:szCs w:val="28"/>
              </w:rPr>
              <w:t>.1</w:t>
            </w:r>
            <w:r w:rsidR="00575CE6" w:rsidRPr="00BC440C">
              <w:rPr>
                <w:rFonts w:ascii="Times New Roman" w:hAnsi="Times New Roman"/>
                <w:sz w:val="28"/>
                <w:szCs w:val="28"/>
              </w:rPr>
              <w:t>6г.</w:t>
            </w:r>
            <w:r w:rsidRPr="00BC440C">
              <w:rPr>
                <w:rFonts w:ascii="Times New Roman" w:hAnsi="Times New Roman"/>
                <w:sz w:val="28"/>
                <w:szCs w:val="28"/>
              </w:rPr>
              <w:t>:</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8F009D">
            <w:pPr>
              <w:contextualSpacing/>
              <w:rPr>
                <w:rFonts w:ascii="Times New Roman" w:hAnsi="Times New Roman"/>
                <w:sz w:val="28"/>
                <w:szCs w:val="28"/>
              </w:rPr>
            </w:pPr>
            <w:r>
              <w:rPr>
                <w:rFonts w:ascii="Times New Roman" w:hAnsi="Times New Roman"/>
                <w:sz w:val="28"/>
                <w:szCs w:val="28"/>
              </w:rPr>
              <w:t>332 740,0</w:t>
            </w:r>
            <w:r w:rsidR="000D32D9" w:rsidRPr="00BC440C">
              <w:rPr>
                <w:rFonts w:ascii="Times New Roman" w:hAnsi="Times New Roman"/>
                <w:sz w:val="28"/>
                <w:szCs w:val="28"/>
              </w:rPr>
              <w:t xml:space="preserve"> тыс. руб. (</w:t>
            </w:r>
            <w:r>
              <w:rPr>
                <w:rFonts w:ascii="Times New Roman" w:hAnsi="Times New Roman"/>
                <w:sz w:val="28"/>
                <w:szCs w:val="28"/>
              </w:rPr>
              <w:t>76,5</w:t>
            </w:r>
            <w:r w:rsidR="000D32D9" w:rsidRPr="00BC440C">
              <w:rPr>
                <w:rFonts w:ascii="Times New Roman" w:hAnsi="Times New Roman"/>
                <w:sz w:val="28"/>
                <w:szCs w:val="28"/>
              </w:rPr>
              <w:t>%)</w:t>
            </w:r>
          </w:p>
        </w:tc>
      </w:tr>
      <w:tr w:rsidR="000D32D9" w:rsidRPr="00BC440C"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0D32D9" w:rsidP="001D103B">
            <w:pPr>
              <w:contextualSpacing/>
              <w:rPr>
                <w:rFonts w:ascii="Times New Roman" w:hAnsi="Times New Roman"/>
                <w:sz w:val="28"/>
                <w:szCs w:val="28"/>
              </w:rPr>
            </w:pPr>
            <w:r w:rsidRPr="00BC440C">
              <w:rPr>
                <w:rFonts w:ascii="Times New Roman" w:hAnsi="Times New Roman"/>
                <w:sz w:val="28"/>
                <w:szCs w:val="28"/>
              </w:rPr>
              <w:t xml:space="preserve">Задолженность </w:t>
            </w:r>
            <w:r w:rsidR="00575CE6" w:rsidRPr="00BC440C">
              <w:rPr>
                <w:rFonts w:ascii="Times New Roman" w:hAnsi="Times New Roman"/>
                <w:sz w:val="28"/>
                <w:szCs w:val="28"/>
              </w:rPr>
              <w:t>на</w:t>
            </w:r>
            <w:r w:rsidR="00C61682">
              <w:rPr>
                <w:rFonts w:ascii="Times New Roman" w:hAnsi="Times New Roman"/>
                <w:sz w:val="28"/>
                <w:szCs w:val="28"/>
              </w:rPr>
              <w:t xml:space="preserve"> 01.11</w:t>
            </w:r>
            <w:r w:rsidRPr="00BC440C">
              <w:rPr>
                <w:rFonts w:ascii="Times New Roman" w:hAnsi="Times New Roman"/>
                <w:sz w:val="28"/>
                <w:szCs w:val="28"/>
              </w:rPr>
              <w:t>.1</w:t>
            </w:r>
            <w:r w:rsidR="00C27CA3" w:rsidRPr="00BC440C">
              <w:rPr>
                <w:rFonts w:ascii="Times New Roman" w:hAnsi="Times New Roman"/>
                <w:sz w:val="28"/>
                <w:szCs w:val="28"/>
              </w:rPr>
              <w:t>6</w:t>
            </w:r>
            <w:r w:rsidRPr="00BC440C">
              <w:rPr>
                <w:rFonts w:ascii="Times New Roman" w:hAnsi="Times New Roman"/>
                <w:sz w:val="28"/>
                <w:szCs w:val="28"/>
              </w:rPr>
              <w:t>г.:</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BC440C" w:rsidRDefault="00C61682" w:rsidP="001D103B">
            <w:pPr>
              <w:contextualSpacing/>
              <w:rPr>
                <w:rFonts w:ascii="Times New Roman" w:hAnsi="Times New Roman"/>
                <w:sz w:val="28"/>
                <w:szCs w:val="28"/>
              </w:rPr>
            </w:pPr>
            <w:r>
              <w:rPr>
                <w:rFonts w:ascii="Times New Roman" w:hAnsi="Times New Roman"/>
                <w:sz w:val="28"/>
                <w:szCs w:val="28"/>
              </w:rPr>
              <w:t>102 197,7</w:t>
            </w:r>
            <w:r w:rsidR="000D32D9" w:rsidRPr="00BC440C">
              <w:rPr>
                <w:rFonts w:ascii="Times New Roman" w:hAnsi="Times New Roman"/>
                <w:sz w:val="28"/>
                <w:szCs w:val="28"/>
              </w:rPr>
              <w:t xml:space="preserve"> тыс. руб.</w:t>
            </w:r>
          </w:p>
        </w:tc>
      </w:tr>
    </w:tbl>
    <w:p w:rsidR="001D7831" w:rsidRPr="005A2C3C" w:rsidRDefault="001D7831" w:rsidP="001D103B">
      <w:pPr>
        <w:spacing w:after="0" w:line="240" w:lineRule="auto"/>
        <w:contextualSpacing/>
        <w:jc w:val="both"/>
        <w:rPr>
          <w:rFonts w:ascii="Times New Roman" w:hAnsi="Times New Roman"/>
          <w:sz w:val="16"/>
          <w:szCs w:val="16"/>
        </w:rPr>
      </w:pPr>
    </w:p>
    <w:p w:rsidR="000D32D9"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на </w:t>
      </w:r>
      <w:r w:rsidR="00C61682">
        <w:rPr>
          <w:rFonts w:ascii="Times New Roman" w:hAnsi="Times New Roman"/>
          <w:sz w:val="28"/>
          <w:szCs w:val="28"/>
        </w:rPr>
        <w:t>01.11</w:t>
      </w:r>
      <w:r w:rsidR="00715E9F" w:rsidRPr="00BC440C">
        <w:rPr>
          <w:rFonts w:ascii="Times New Roman" w:hAnsi="Times New Roman"/>
          <w:sz w:val="28"/>
          <w:szCs w:val="28"/>
        </w:rPr>
        <w:t>.2016</w:t>
      </w:r>
      <w:r w:rsidRPr="00BC440C">
        <w:rPr>
          <w:rFonts w:ascii="Times New Roman" w:hAnsi="Times New Roman"/>
          <w:sz w:val="28"/>
          <w:szCs w:val="28"/>
        </w:rPr>
        <w:t xml:space="preserve">г. –      </w:t>
      </w:r>
      <w:r w:rsidR="000B6EB7" w:rsidRPr="00BC440C">
        <w:rPr>
          <w:rFonts w:ascii="Times New Roman" w:hAnsi="Times New Roman"/>
          <w:sz w:val="28"/>
          <w:szCs w:val="28"/>
        </w:rPr>
        <w:t>1</w:t>
      </w:r>
      <w:r w:rsidR="00C61682">
        <w:rPr>
          <w:rFonts w:ascii="Times New Roman" w:hAnsi="Times New Roman"/>
          <w:sz w:val="28"/>
          <w:szCs w:val="28"/>
        </w:rPr>
        <w:t> 119 122,5</w:t>
      </w:r>
      <w:r w:rsidRPr="00BC440C">
        <w:rPr>
          <w:rFonts w:ascii="Times New Roman" w:hAnsi="Times New Roman"/>
          <w:sz w:val="28"/>
          <w:szCs w:val="28"/>
        </w:rPr>
        <w:t xml:space="preserve"> тыс. руб.</w:t>
      </w:r>
      <w:r w:rsidR="005A2C3C">
        <w:rPr>
          <w:rFonts w:ascii="Times New Roman" w:hAnsi="Times New Roman"/>
          <w:sz w:val="28"/>
          <w:szCs w:val="28"/>
        </w:rPr>
        <w:t xml:space="preserve">, в том числе: </w:t>
      </w:r>
    </w:p>
    <w:p w:rsidR="005A2C3C" w:rsidRPr="00BC440C" w:rsidRDefault="00C61682" w:rsidP="001D103B">
      <w:pPr>
        <w:spacing w:after="0" w:line="240" w:lineRule="auto"/>
        <w:contextualSpacing/>
        <w:jc w:val="both"/>
        <w:rPr>
          <w:rFonts w:ascii="Times New Roman" w:hAnsi="Times New Roman"/>
          <w:sz w:val="28"/>
          <w:szCs w:val="28"/>
        </w:rPr>
      </w:pPr>
      <w:r>
        <w:rPr>
          <w:rFonts w:ascii="Times New Roman" w:hAnsi="Times New Roman"/>
          <w:sz w:val="28"/>
          <w:szCs w:val="28"/>
        </w:rPr>
        <w:t>За оказанные услуги – 518 506,5</w:t>
      </w:r>
      <w:r w:rsidR="005A2C3C">
        <w:rPr>
          <w:rFonts w:ascii="Times New Roman" w:hAnsi="Times New Roman"/>
          <w:sz w:val="28"/>
          <w:szCs w:val="28"/>
        </w:rPr>
        <w:t xml:space="preserve"> тыс. руб</w:t>
      </w:r>
      <w:r>
        <w:rPr>
          <w:rFonts w:ascii="Times New Roman" w:hAnsi="Times New Roman"/>
          <w:sz w:val="28"/>
          <w:szCs w:val="28"/>
        </w:rPr>
        <w:t>., выпадающие доходы – 600 616,0</w:t>
      </w:r>
      <w:r w:rsidR="005A2C3C">
        <w:rPr>
          <w:rFonts w:ascii="Times New Roman" w:hAnsi="Times New Roman"/>
          <w:sz w:val="28"/>
          <w:szCs w:val="28"/>
        </w:rPr>
        <w:t xml:space="preserve"> тыс.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на </w:t>
      </w:r>
      <w:r w:rsidR="00C61682">
        <w:rPr>
          <w:rFonts w:ascii="Times New Roman" w:hAnsi="Times New Roman"/>
          <w:sz w:val="28"/>
          <w:szCs w:val="28"/>
        </w:rPr>
        <w:t>01.11</w:t>
      </w:r>
      <w:r w:rsidRPr="00BC440C">
        <w:rPr>
          <w:rFonts w:ascii="Times New Roman" w:hAnsi="Times New Roman"/>
          <w:sz w:val="28"/>
          <w:szCs w:val="28"/>
        </w:rPr>
        <w:t>.201</w:t>
      </w:r>
      <w:r w:rsidR="00715E9F" w:rsidRPr="00BC440C">
        <w:rPr>
          <w:rFonts w:ascii="Times New Roman" w:hAnsi="Times New Roman"/>
          <w:sz w:val="28"/>
          <w:szCs w:val="28"/>
        </w:rPr>
        <w:t>6</w:t>
      </w:r>
      <w:r w:rsidRPr="00BC440C">
        <w:rPr>
          <w:rFonts w:ascii="Times New Roman" w:hAnsi="Times New Roman"/>
          <w:sz w:val="28"/>
          <w:szCs w:val="28"/>
        </w:rPr>
        <w:t xml:space="preserve">г. – </w:t>
      </w:r>
      <w:r w:rsidR="000B6EB7" w:rsidRPr="00BC440C">
        <w:rPr>
          <w:rFonts w:ascii="Times New Roman" w:hAnsi="Times New Roman"/>
          <w:sz w:val="28"/>
          <w:szCs w:val="28"/>
        </w:rPr>
        <w:t>1</w:t>
      </w:r>
      <w:r w:rsidR="00C61682">
        <w:rPr>
          <w:rFonts w:ascii="Times New Roman" w:hAnsi="Times New Roman"/>
          <w:sz w:val="28"/>
          <w:szCs w:val="28"/>
        </w:rPr>
        <w:t> 304 417,0</w:t>
      </w:r>
      <w:r w:rsidR="000B6EB7" w:rsidRPr="00BC440C">
        <w:rPr>
          <w:rFonts w:ascii="Times New Roman" w:hAnsi="Times New Roman"/>
          <w:sz w:val="28"/>
          <w:szCs w:val="28"/>
        </w:rPr>
        <w:t xml:space="preserve"> </w:t>
      </w:r>
      <w:r w:rsidR="00B37B5B" w:rsidRPr="00BC440C">
        <w:rPr>
          <w:rFonts w:ascii="Times New Roman" w:hAnsi="Times New Roman"/>
          <w:sz w:val="28"/>
          <w:szCs w:val="28"/>
        </w:rPr>
        <w:t>тыс</w:t>
      </w:r>
      <w:r w:rsidRPr="00BC440C">
        <w:rPr>
          <w:rFonts w:ascii="Times New Roman" w:hAnsi="Times New Roman"/>
          <w:sz w:val="28"/>
          <w:szCs w:val="28"/>
        </w:rPr>
        <w:t>.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На </w:t>
      </w:r>
      <w:r w:rsidR="00C61682">
        <w:rPr>
          <w:rFonts w:ascii="Times New Roman" w:hAnsi="Times New Roman"/>
          <w:sz w:val="28"/>
          <w:szCs w:val="28"/>
        </w:rPr>
        <w:t>01.11</w:t>
      </w:r>
      <w:r w:rsidR="00715E9F" w:rsidRPr="00BC440C">
        <w:rPr>
          <w:rFonts w:ascii="Times New Roman" w:hAnsi="Times New Roman"/>
          <w:sz w:val="28"/>
          <w:szCs w:val="28"/>
        </w:rPr>
        <w:t>.2015</w:t>
      </w:r>
      <w:r w:rsidRPr="00BC440C">
        <w:rPr>
          <w:rFonts w:ascii="Times New Roman" w:hAnsi="Times New Roman"/>
          <w:sz w:val="28"/>
          <w:szCs w:val="28"/>
        </w:rPr>
        <w:t xml:space="preserve">г. начислено и предъявлено к оплате – </w:t>
      </w:r>
      <w:r w:rsidR="00C61682">
        <w:rPr>
          <w:rFonts w:ascii="Times New Roman" w:hAnsi="Times New Roman"/>
          <w:sz w:val="28"/>
          <w:szCs w:val="28"/>
        </w:rPr>
        <w:t>339 022,0</w:t>
      </w:r>
      <w:r w:rsidRPr="00BC440C">
        <w:rPr>
          <w:rFonts w:ascii="Times New Roman" w:hAnsi="Times New Roman"/>
          <w:sz w:val="28"/>
          <w:szCs w:val="28"/>
        </w:rPr>
        <w:t xml:space="preserve"> тыс. руб.</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оплачено – </w:t>
      </w:r>
      <w:r w:rsidR="0058261F">
        <w:rPr>
          <w:rFonts w:ascii="Times New Roman" w:hAnsi="Times New Roman"/>
          <w:sz w:val="28"/>
          <w:szCs w:val="28"/>
        </w:rPr>
        <w:t>234 335,8</w:t>
      </w:r>
      <w:r w:rsidRPr="00BC440C">
        <w:rPr>
          <w:rFonts w:ascii="Times New Roman" w:hAnsi="Times New Roman"/>
          <w:sz w:val="28"/>
          <w:szCs w:val="28"/>
        </w:rPr>
        <w:t xml:space="preserve"> тыс. руб. (</w:t>
      </w:r>
      <w:r w:rsidR="0058261F">
        <w:rPr>
          <w:rFonts w:ascii="Times New Roman" w:hAnsi="Times New Roman"/>
          <w:sz w:val="28"/>
          <w:szCs w:val="28"/>
        </w:rPr>
        <w:t>69,1</w:t>
      </w:r>
      <w:r w:rsidRPr="00BC440C">
        <w:rPr>
          <w:rFonts w:ascii="Times New Roman" w:hAnsi="Times New Roman"/>
          <w:sz w:val="28"/>
          <w:szCs w:val="28"/>
        </w:rPr>
        <w:t>%)</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задолженность – </w:t>
      </w:r>
      <w:r w:rsidR="0058261F">
        <w:rPr>
          <w:rFonts w:ascii="Times New Roman" w:hAnsi="Times New Roman"/>
          <w:sz w:val="28"/>
          <w:szCs w:val="28"/>
        </w:rPr>
        <w:t>104 686,2</w:t>
      </w:r>
      <w:r w:rsidRPr="00BC440C">
        <w:rPr>
          <w:rFonts w:ascii="Times New Roman" w:hAnsi="Times New Roman"/>
          <w:sz w:val="28"/>
          <w:szCs w:val="28"/>
        </w:rPr>
        <w:t xml:space="preserve"> тыс. руб. </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на </w:t>
      </w:r>
      <w:r w:rsidR="008F009D" w:rsidRPr="00BC440C">
        <w:rPr>
          <w:rFonts w:ascii="Times New Roman" w:hAnsi="Times New Roman"/>
          <w:sz w:val="28"/>
          <w:szCs w:val="28"/>
        </w:rPr>
        <w:t>01.</w:t>
      </w:r>
      <w:r w:rsidR="0058261F">
        <w:rPr>
          <w:rFonts w:ascii="Times New Roman" w:hAnsi="Times New Roman"/>
          <w:sz w:val="28"/>
          <w:szCs w:val="28"/>
        </w:rPr>
        <w:t>11</w:t>
      </w:r>
      <w:r w:rsidR="00715E9F" w:rsidRPr="00BC440C">
        <w:rPr>
          <w:rFonts w:ascii="Times New Roman" w:hAnsi="Times New Roman"/>
          <w:sz w:val="28"/>
          <w:szCs w:val="28"/>
        </w:rPr>
        <w:t>.2015</w:t>
      </w:r>
      <w:r w:rsidRPr="00BC440C">
        <w:rPr>
          <w:rFonts w:ascii="Times New Roman" w:hAnsi="Times New Roman"/>
          <w:sz w:val="28"/>
          <w:szCs w:val="28"/>
        </w:rPr>
        <w:t xml:space="preserve">г. – </w:t>
      </w:r>
      <w:r w:rsidR="0058261F">
        <w:rPr>
          <w:rFonts w:ascii="Times New Roman" w:hAnsi="Times New Roman"/>
          <w:sz w:val="28"/>
          <w:szCs w:val="28"/>
        </w:rPr>
        <w:t>427 117,4</w:t>
      </w:r>
      <w:r w:rsidRPr="00BC440C">
        <w:rPr>
          <w:rFonts w:ascii="Times New Roman" w:hAnsi="Times New Roman"/>
          <w:sz w:val="28"/>
          <w:szCs w:val="28"/>
        </w:rPr>
        <w:t xml:space="preserve"> тыс.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Кредит</w:t>
      </w:r>
      <w:r w:rsidR="000B6EB7" w:rsidRPr="00BC440C">
        <w:rPr>
          <w:rFonts w:ascii="Times New Roman" w:hAnsi="Times New Roman"/>
          <w:sz w:val="28"/>
          <w:szCs w:val="28"/>
        </w:rPr>
        <w:t xml:space="preserve">орская </w:t>
      </w:r>
      <w:r w:rsidR="008F009D" w:rsidRPr="00BC440C">
        <w:rPr>
          <w:rFonts w:ascii="Times New Roman" w:hAnsi="Times New Roman"/>
          <w:sz w:val="28"/>
          <w:szCs w:val="28"/>
        </w:rPr>
        <w:t>задолженность на 01.</w:t>
      </w:r>
      <w:r w:rsidR="0058261F">
        <w:rPr>
          <w:rFonts w:ascii="Times New Roman" w:hAnsi="Times New Roman"/>
          <w:sz w:val="28"/>
          <w:szCs w:val="28"/>
        </w:rPr>
        <w:t>11</w:t>
      </w:r>
      <w:r w:rsidR="00715E9F" w:rsidRPr="00BC440C">
        <w:rPr>
          <w:rFonts w:ascii="Times New Roman" w:hAnsi="Times New Roman"/>
          <w:sz w:val="28"/>
          <w:szCs w:val="28"/>
        </w:rPr>
        <w:t>.2015</w:t>
      </w:r>
      <w:r w:rsidRPr="00BC440C">
        <w:rPr>
          <w:rFonts w:ascii="Times New Roman" w:hAnsi="Times New Roman"/>
          <w:sz w:val="28"/>
          <w:szCs w:val="28"/>
        </w:rPr>
        <w:t xml:space="preserve">г. </w:t>
      </w:r>
      <w:r w:rsidRPr="00BC440C">
        <w:rPr>
          <w:rFonts w:ascii="Times New Roman" w:hAnsi="Times New Roman"/>
          <w:i/>
          <w:sz w:val="28"/>
          <w:szCs w:val="28"/>
        </w:rPr>
        <w:t xml:space="preserve">– </w:t>
      </w:r>
      <w:r w:rsidR="0058261F">
        <w:rPr>
          <w:rFonts w:ascii="Times New Roman" w:hAnsi="Times New Roman"/>
          <w:sz w:val="28"/>
          <w:szCs w:val="28"/>
        </w:rPr>
        <w:t>1 122 290,0</w:t>
      </w:r>
      <w:r w:rsidRPr="00BC440C">
        <w:rPr>
          <w:rFonts w:ascii="Times New Roman" w:hAnsi="Times New Roman"/>
          <w:sz w:val="28"/>
          <w:szCs w:val="28"/>
        </w:rPr>
        <w:t xml:space="preserve"> тыс. руб.</w:t>
      </w:r>
    </w:p>
    <w:p w:rsidR="000D32D9" w:rsidRPr="00BC440C" w:rsidRDefault="000D32D9" w:rsidP="001D103B">
      <w:pPr>
        <w:spacing w:after="0" w:line="240" w:lineRule="auto"/>
        <w:contextualSpacing/>
        <w:jc w:val="both"/>
        <w:rPr>
          <w:rFonts w:ascii="Times New Roman" w:hAnsi="Times New Roman"/>
          <w:sz w:val="28"/>
          <w:szCs w:val="28"/>
        </w:rPr>
      </w:pPr>
      <w:r w:rsidRPr="00BC440C">
        <w:rPr>
          <w:rFonts w:ascii="Times New Roman" w:hAnsi="Times New Roman"/>
          <w:sz w:val="28"/>
          <w:szCs w:val="28"/>
        </w:rPr>
        <w:t>Задолженность по заработной плате отсутствует.</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Для погашения дебиторской задолженности усилена претензионная работа с неплательщиками, составляются акты сверки расчетов.</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Для ликвидации кредиторской задолженности со счетов предприятия  по решению суда судебными приставами снимаются денежные средства по внебюджетным фондам. Предприятие ведет работу по недопущению роста кредиторской задолженности, производится частичная оплата контрагентам.         </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Государственным комитетом цен и тарифов ЧР  определены выпадающие доходы, на основании приказов ФСТ РФ об установлении предельных индексов максимально возможного изменения действующих тарифов, образующиеся  в результате хозяйственной </w:t>
      </w:r>
      <w:r w:rsidR="007F4164" w:rsidRPr="00BC440C">
        <w:rPr>
          <w:rFonts w:ascii="Times New Roman" w:hAnsi="Times New Roman"/>
          <w:sz w:val="28"/>
          <w:szCs w:val="28"/>
        </w:rPr>
        <w:t>деятельности ГУП «Чечводоканал»</w:t>
      </w:r>
      <w:r w:rsidRPr="00BC440C">
        <w:rPr>
          <w:rFonts w:ascii="Times New Roman" w:hAnsi="Times New Roman"/>
          <w:sz w:val="28"/>
          <w:szCs w:val="28"/>
        </w:rPr>
        <w:t xml:space="preserve"> по обеспечению потребителей услугами водосна</w:t>
      </w:r>
      <w:r w:rsidR="007F4164" w:rsidRPr="00BC440C">
        <w:rPr>
          <w:rFonts w:ascii="Times New Roman" w:hAnsi="Times New Roman"/>
          <w:sz w:val="28"/>
          <w:szCs w:val="28"/>
        </w:rPr>
        <w:t xml:space="preserve">бжения и водоотведения в сумме </w:t>
      </w:r>
      <w:r w:rsidRPr="00BC440C">
        <w:rPr>
          <w:rFonts w:ascii="Times New Roman" w:hAnsi="Times New Roman"/>
          <w:sz w:val="28"/>
          <w:szCs w:val="28"/>
        </w:rPr>
        <w:t xml:space="preserve">453,7 </w:t>
      </w:r>
      <w:r w:rsidR="007F4164" w:rsidRPr="00BC440C">
        <w:rPr>
          <w:rFonts w:ascii="Times New Roman" w:hAnsi="Times New Roman"/>
          <w:sz w:val="28"/>
          <w:szCs w:val="28"/>
        </w:rPr>
        <w:t>млн</w:t>
      </w:r>
      <w:r w:rsidR="0072720B" w:rsidRPr="00BC440C">
        <w:rPr>
          <w:rFonts w:ascii="Times New Roman" w:hAnsi="Times New Roman"/>
          <w:sz w:val="28"/>
          <w:szCs w:val="28"/>
        </w:rPr>
        <w:t xml:space="preserve"> </w:t>
      </w:r>
      <w:r w:rsidR="00212D67" w:rsidRPr="00BC440C">
        <w:rPr>
          <w:rFonts w:ascii="Times New Roman" w:hAnsi="Times New Roman"/>
          <w:sz w:val="28"/>
          <w:szCs w:val="28"/>
        </w:rPr>
        <w:t xml:space="preserve"> </w:t>
      </w:r>
      <w:r w:rsidR="00CF1095" w:rsidRPr="00BC440C">
        <w:rPr>
          <w:rFonts w:ascii="Times New Roman" w:hAnsi="Times New Roman"/>
          <w:sz w:val="28"/>
          <w:szCs w:val="28"/>
        </w:rPr>
        <w:t>руб. в т.ч</w:t>
      </w:r>
      <w:r w:rsidR="007F4164" w:rsidRPr="00BC440C">
        <w:rPr>
          <w:rFonts w:ascii="Times New Roman" w:hAnsi="Times New Roman"/>
          <w:sz w:val="28"/>
          <w:szCs w:val="28"/>
        </w:rPr>
        <w:t>:</w:t>
      </w:r>
    </w:p>
    <w:p w:rsidR="000D32D9" w:rsidRPr="00BC440C"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2012 год –  131,9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0D32D9" w:rsidRPr="00BC440C">
        <w:rPr>
          <w:rFonts w:ascii="Times New Roman" w:hAnsi="Times New Roman"/>
          <w:sz w:val="28"/>
          <w:szCs w:val="28"/>
        </w:rPr>
        <w:t>рублей;</w:t>
      </w:r>
    </w:p>
    <w:p w:rsidR="000D32D9" w:rsidRPr="00BC440C"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2013 год –  108,1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0D32D9" w:rsidRPr="00BC440C">
        <w:rPr>
          <w:rFonts w:ascii="Times New Roman" w:hAnsi="Times New Roman"/>
          <w:sz w:val="28"/>
          <w:szCs w:val="28"/>
        </w:rPr>
        <w:t>рублей;</w:t>
      </w:r>
    </w:p>
    <w:p w:rsidR="000D32D9" w:rsidRPr="00BC440C"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2014 год –    83,8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0D32D9" w:rsidRPr="00BC440C">
        <w:rPr>
          <w:rFonts w:ascii="Times New Roman" w:hAnsi="Times New Roman"/>
          <w:sz w:val="28"/>
          <w:szCs w:val="28"/>
        </w:rPr>
        <w:t>рублей;</w:t>
      </w:r>
    </w:p>
    <w:p w:rsidR="000D32D9" w:rsidRPr="00BC440C" w:rsidRDefault="00212D67"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ab/>
      </w:r>
      <w:r w:rsidR="000D32D9" w:rsidRPr="00BC440C">
        <w:rPr>
          <w:rFonts w:ascii="Times New Roman" w:hAnsi="Times New Roman"/>
          <w:sz w:val="28"/>
          <w:szCs w:val="28"/>
        </w:rPr>
        <w:t xml:space="preserve">2015 год –  129,9 </w:t>
      </w:r>
      <w:r w:rsidR="00F47B4F" w:rsidRPr="00BC440C">
        <w:rPr>
          <w:rFonts w:ascii="Times New Roman" w:hAnsi="Times New Roman"/>
          <w:sz w:val="28"/>
          <w:szCs w:val="28"/>
        </w:rPr>
        <w:t>млн.</w:t>
      </w:r>
      <w:r w:rsidRPr="00BC440C">
        <w:rPr>
          <w:rFonts w:ascii="Times New Roman" w:hAnsi="Times New Roman"/>
          <w:sz w:val="28"/>
          <w:szCs w:val="28"/>
        </w:rPr>
        <w:t xml:space="preserve"> </w:t>
      </w:r>
      <w:r w:rsidR="000D32D9" w:rsidRPr="00BC440C">
        <w:rPr>
          <w:rFonts w:ascii="Times New Roman" w:hAnsi="Times New Roman"/>
          <w:sz w:val="28"/>
          <w:szCs w:val="28"/>
        </w:rPr>
        <w:t>рублей.</w:t>
      </w:r>
    </w:p>
    <w:p w:rsidR="000D32D9" w:rsidRPr="00BC440C" w:rsidRDefault="000D32D9"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Для стабильного и качественного оказания услуг населению предприятию необходима государственная финансовая поддержка.</w:t>
      </w:r>
    </w:p>
    <w:p w:rsidR="00A077DE" w:rsidRDefault="00A077DE" w:rsidP="001D103B">
      <w:pPr>
        <w:tabs>
          <w:tab w:val="left" w:pos="0"/>
        </w:tabs>
        <w:spacing w:after="0" w:line="240" w:lineRule="auto"/>
        <w:contextualSpacing/>
        <w:rPr>
          <w:rFonts w:ascii="Times New Roman" w:hAnsi="Times New Roman"/>
          <w:b/>
          <w:sz w:val="16"/>
          <w:szCs w:val="16"/>
        </w:rPr>
      </w:pPr>
    </w:p>
    <w:p w:rsidR="003B69C5" w:rsidRPr="00BC440C" w:rsidRDefault="00CC5747" w:rsidP="002E1DCC">
      <w:pPr>
        <w:tabs>
          <w:tab w:val="left" w:pos="0"/>
        </w:tabs>
        <w:spacing w:after="0" w:line="240" w:lineRule="auto"/>
        <w:ind w:firstLine="567"/>
        <w:contextualSpacing/>
        <w:jc w:val="both"/>
        <w:rPr>
          <w:rFonts w:ascii="Times New Roman" w:hAnsi="Times New Roman"/>
          <w:b/>
          <w:sz w:val="28"/>
          <w:szCs w:val="28"/>
        </w:rPr>
      </w:pPr>
      <w:r w:rsidRPr="00676053">
        <w:rPr>
          <w:rFonts w:ascii="Times New Roman" w:hAnsi="Times New Roman"/>
          <w:b/>
          <w:sz w:val="28"/>
          <w:szCs w:val="28"/>
        </w:rPr>
        <w:t>6</w:t>
      </w:r>
      <w:r w:rsidR="00DB767C" w:rsidRPr="00676053">
        <w:rPr>
          <w:rFonts w:ascii="Times New Roman" w:hAnsi="Times New Roman"/>
          <w:b/>
          <w:sz w:val="28"/>
          <w:szCs w:val="28"/>
        </w:rPr>
        <w:t>.</w:t>
      </w:r>
      <w:r w:rsidR="003B69C5" w:rsidRPr="00676053">
        <w:rPr>
          <w:rFonts w:ascii="Times New Roman" w:hAnsi="Times New Roman"/>
          <w:b/>
          <w:sz w:val="28"/>
          <w:szCs w:val="28"/>
        </w:rPr>
        <w:t>2  ГУП «Управление жилищно-коммунальных услуг»</w:t>
      </w:r>
      <w:r w:rsidR="00B20252" w:rsidRPr="00676053">
        <w:rPr>
          <w:rFonts w:ascii="Times New Roman" w:hAnsi="Times New Roman"/>
          <w:b/>
          <w:sz w:val="28"/>
          <w:szCs w:val="28"/>
        </w:rPr>
        <w:t>.</w:t>
      </w:r>
    </w:p>
    <w:p w:rsidR="00A7452E" w:rsidRPr="00BC440C" w:rsidRDefault="00A7452E"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«Управление жилищно-коммунальных услуг» МЖКХ ЧР переименовано в соответствии с распоряжением Правительства ЧР от 01.10.2009</w:t>
      </w:r>
      <w:r w:rsidR="00212D67" w:rsidRPr="00BC440C">
        <w:rPr>
          <w:rFonts w:ascii="Times New Roman" w:hAnsi="Times New Roman"/>
          <w:sz w:val="28"/>
          <w:szCs w:val="28"/>
        </w:rPr>
        <w:t xml:space="preserve"> </w:t>
      </w:r>
      <w:r w:rsidRPr="00BC440C">
        <w:rPr>
          <w:rFonts w:ascii="Times New Roman" w:hAnsi="Times New Roman"/>
          <w:sz w:val="28"/>
          <w:szCs w:val="28"/>
        </w:rPr>
        <w:t>г. за № 403-р и является правопреемником ГУП «Чечжилкомтранс».</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Штатная численность работников предприятия - </w:t>
      </w:r>
      <w:r w:rsidR="009A21BE" w:rsidRPr="00BC440C">
        <w:rPr>
          <w:rFonts w:ascii="Times New Roman" w:hAnsi="Times New Roman"/>
          <w:sz w:val="28"/>
          <w:szCs w:val="28"/>
        </w:rPr>
        <w:t>28</w:t>
      </w:r>
      <w:r w:rsidRPr="00BC440C">
        <w:rPr>
          <w:rFonts w:ascii="Times New Roman" w:hAnsi="Times New Roman"/>
          <w:sz w:val="28"/>
          <w:szCs w:val="28"/>
        </w:rPr>
        <w:t xml:space="preserve"> </w:t>
      </w:r>
      <w:r w:rsidR="009A21BE" w:rsidRPr="00BC440C">
        <w:rPr>
          <w:rFonts w:ascii="Times New Roman" w:hAnsi="Times New Roman"/>
          <w:sz w:val="28"/>
          <w:szCs w:val="28"/>
        </w:rPr>
        <w:t>человек.</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Основными задачами предприятия являются:</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работа с подразделениями МЖКХ ЧР, другими предприятиями и организациями по обеспечению бесперебойной работы объектов жизнеобеспечения Республики;</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обустройство полигонов-свалок, прием и захоронение строительного мусора и твердых бытовых отходов;</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сбор и транспортировка ТБО на полигоны;</w:t>
      </w:r>
    </w:p>
    <w:p w:rsidR="005C095C" w:rsidRDefault="003B69C5" w:rsidP="00822027">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отлов и содержание безнадзорных животных (собак), утилизация трупов павших мелких животных (собак, кошек);</w:t>
      </w:r>
    </w:p>
    <w:p w:rsidR="003B69C5" w:rsidRPr="00BC440C" w:rsidRDefault="003B69C5" w:rsidP="005C095C">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содействие и координация работ по выбору площадок и проектов по созданию объектов размещения отходов (полигоны ТБО, мусороперерабатывающий завод и т.д.);</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и другие.</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находится на самообеспечении. В рамках хозяйственной деятельности предприятие выполнило следующие работы и мероприятия.</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За  январь</w:t>
      </w:r>
      <w:r w:rsidR="00A077DE">
        <w:rPr>
          <w:rFonts w:ascii="Times New Roman" w:hAnsi="Times New Roman"/>
          <w:sz w:val="28"/>
          <w:szCs w:val="28"/>
        </w:rPr>
        <w:t xml:space="preserve"> </w:t>
      </w:r>
      <w:r w:rsidR="009A21BE" w:rsidRPr="00BC440C">
        <w:rPr>
          <w:rFonts w:ascii="Times New Roman" w:hAnsi="Times New Roman"/>
          <w:sz w:val="28"/>
          <w:szCs w:val="28"/>
        </w:rPr>
        <w:t xml:space="preserve">- </w:t>
      </w:r>
      <w:r w:rsidR="00F07BEB">
        <w:rPr>
          <w:rFonts w:ascii="Times New Roman" w:hAnsi="Times New Roman"/>
          <w:sz w:val="28"/>
          <w:szCs w:val="28"/>
        </w:rPr>
        <w:t>октябрь</w:t>
      </w:r>
      <w:r w:rsidR="00662A3C" w:rsidRPr="00BC440C">
        <w:rPr>
          <w:rFonts w:ascii="Times New Roman" w:hAnsi="Times New Roman"/>
          <w:sz w:val="28"/>
          <w:szCs w:val="28"/>
        </w:rPr>
        <w:t xml:space="preserve"> </w:t>
      </w:r>
      <w:r w:rsidR="00A63518" w:rsidRPr="00BC440C">
        <w:rPr>
          <w:rFonts w:ascii="Times New Roman" w:hAnsi="Times New Roman"/>
          <w:sz w:val="28"/>
          <w:szCs w:val="28"/>
        </w:rPr>
        <w:t xml:space="preserve"> </w:t>
      </w:r>
      <w:r w:rsidR="00F05085" w:rsidRPr="00BC440C">
        <w:rPr>
          <w:rFonts w:ascii="Times New Roman" w:hAnsi="Times New Roman"/>
          <w:sz w:val="28"/>
          <w:szCs w:val="28"/>
        </w:rPr>
        <w:t>201</w:t>
      </w:r>
      <w:r w:rsidR="008C7772" w:rsidRPr="00BC440C">
        <w:rPr>
          <w:rFonts w:ascii="Times New Roman" w:hAnsi="Times New Roman"/>
          <w:sz w:val="28"/>
          <w:szCs w:val="28"/>
        </w:rPr>
        <w:t>6</w:t>
      </w:r>
      <w:r w:rsidRPr="00BC440C">
        <w:rPr>
          <w:rFonts w:ascii="Times New Roman" w:hAnsi="Times New Roman"/>
          <w:sz w:val="28"/>
          <w:szCs w:val="28"/>
        </w:rPr>
        <w:t xml:space="preserve"> г. принято и захоронено на полигонах предприятия</w:t>
      </w:r>
      <w:r w:rsidR="00301DA8"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строительного мусора               </w:t>
      </w:r>
      <w:r w:rsidR="00A63518" w:rsidRPr="00BC440C">
        <w:rPr>
          <w:rFonts w:ascii="Times New Roman" w:hAnsi="Times New Roman"/>
          <w:sz w:val="28"/>
          <w:szCs w:val="28"/>
        </w:rPr>
        <w:t xml:space="preserve"> </w:t>
      </w:r>
      <w:r w:rsidRPr="00BC440C">
        <w:rPr>
          <w:rFonts w:ascii="Times New Roman" w:hAnsi="Times New Roman"/>
          <w:sz w:val="28"/>
          <w:szCs w:val="28"/>
        </w:rPr>
        <w:t xml:space="preserve"> – </w:t>
      </w:r>
      <w:r w:rsidR="00F07BEB">
        <w:rPr>
          <w:rFonts w:ascii="Times New Roman" w:hAnsi="Times New Roman"/>
          <w:sz w:val="28"/>
          <w:szCs w:val="28"/>
        </w:rPr>
        <w:t>38214</w:t>
      </w:r>
      <w:r w:rsidRPr="00BC440C">
        <w:rPr>
          <w:rFonts w:ascii="Times New Roman" w:hAnsi="Times New Roman"/>
          <w:sz w:val="28"/>
          <w:szCs w:val="28"/>
        </w:rPr>
        <w:t xml:space="preserve">  куб. м;</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твердых бытовых отходов       </w:t>
      </w:r>
      <w:r w:rsidR="00A63518" w:rsidRPr="00BC440C">
        <w:rPr>
          <w:rFonts w:ascii="Times New Roman" w:hAnsi="Times New Roman"/>
          <w:sz w:val="28"/>
          <w:szCs w:val="28"/>
        </w:rPr>
        <w:t xml:space="preserve">  </w:t>
      </w:r>
      <w:r w:rsidR="009A21BE" w:rsidRPr="00BC440C">
        <w:rPr>
          <w:rFonts w:ascii="Times New Roman" w:hAnsi="Times New Roman"/>
          <w:sz w:val="28"/>
          <w:szCs w:val="28"/>
        </w:rPr>
        <w:t xml:space="preserve"> </w:t>
      </w:r>
      <w:r w:rsidR="009B1F73" w:rsidRPr="00BC440C">
        <w:rPr>
          <w:rFonts w:ascii="Times New Roman" w:hAnsi="Times New Roman"/>
          <w:sz w:val="28"/>
          <w:szCs w:val="28"/>
        </w:rPr>
        <w:t xml:space="preserve"> – </w:t>
      </w:r>
      <w:r w:rsidR="00F07BEB">
        <w:rPr>
          <w:rFonts w:ascii="Times New Roman" w:hAnsi="Times New Roman"/>
          <w:sz w:val="28"/>
          <w:szCs w:val="28"/>
        </w:rPr>
        <w:t>33383</w:t>
      </w:r>
      <w:r w:rsidRPr="00BC440C">
        <w:rPr>
          <w:rFonts w:ascii="Times New Roman" w:hAnsi="Times New Roman"/>
          <w:sz w:val="28"/>
          <w:szCs w:val="28"/>
        </w:rPr>
        <w:t xml:space="preserve"> куб. м;</w:t>
      </w:r>
    </w:p>
    <w:p w:rsidR="00A077DE" w:rsidRPr="00BC440C" w:rsidRDefault="003B69C5" w:rsidP="00A077DE">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вывезено и захоронено              </w:t>
      </w:r>
      <w:r w:rsidR="00A63518" w:rsidRPr="00BC440C">
        <w:rPr>
          <w:rFonts w:ascii="Times New Roman" w:hAnsi="Times New Roman"/>
          <w:sz w:val="28"/>
          <w:szCs w:val="28"/>
        </w:rPr>
        <w:t xml:space="preserve">  </w:t>
      </w:r>
      <w:r w:rsidRPr="00BC440C">
        <w:rPr>
          <w:rFonts w:ascii="Times New Roman" w:hAnsi="Times New Roman"/>
          <w:sz w:val="28"/>
          <w:szCs w:val="28"/>
        </w:rPr>
        <w:t xml:space="preserve">– </w:t>
      </w:r>
      <w:r w:rsidR="00F07BEB">
        <w:rPr>
          <w:rFonts w:ascii="Times New Roman" w:hAnsi="Times New Roman"/>
          <w:sz w:val="28"/>
          <w:szCs w:val="28"/>
        </w:rPr>
        <w:t>651</w:t>
      </w:r>
      <w:r w:rsidR="00F05085" w:rsidRPr="00BC440C">
        <w:rPr>
          <w:rFonts w:ascii="Times New Roman" w:hAnsi="Times New Roman"/>
          <w:sz w:val="28"/>
          <w:szCs w:val="28"/>
        </w:rPr>
        <w:t xml:space="preserve">  куб</w:t>
      </w:r>
      <w:r w:rsidRPr="00BC440C">
        <w:rPr>
          <w:rFonts w:ascii="Times New Roman" w:hAnsi="Times New Roman"/>
          <w:sz w:val="28"/>
          <w:szCs w:val="28"/>
        </w:rPr>
        <w:t>. м;</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дебиторская задолженность        – </w:t>
      </w:r>
      <w:r w:rsidR="00F07BEB">
        <w:rPr>
          <w:rFonts w:ascii="Times New Roman" w:hAnsi="Times New Roman"/>
          <w:sz w:val="28"/>
          <w:szCs w:val="28"/>
        </w:rPr>
        <w:t>29675</w:t>
      </w:r>
      <w:r w:rsidR="00A077DE">
        <w:rPr>
          <w:rFonts w:ascii="Times New Roman" w:hAnsi="Times New Roman"/>
          <w:sz w:val="28"/>
          <w:szCs w:val="28"/>
        </w:rPr>
        <w:t>,0</w:t>
      </w:r>
      <w:r w:rsidRPr="00BC440C">
        <w:rPr>
          <w:rFonts w:ascii="Times New Roman" w:hAnsi="Times New Roman"/>
          <w:sz w:val="28"/>
          <w:szCs w:val="28"/>
        </w:rPr>
        <w:t xml:space="preserve">  тыс. руб.;</w:t>
      </w:r>
    </w:p>
    <w:p w:rsidR="00F01516"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кре</w:t>
      </w:r>
      <w:r w:rsidR="009B1F73" w:rsidRPr="00BC440C">
        <w:rPr>
          <w:rFonts w:ascii="Times New Roman" w:hAnsi="Times New Roman"/>
          <w:sz w:val="28"/>
          <w:szCs w:val="28"/>
        </w:rPr>
        <w:t xml:space="preserve">диторская задолженность       – </w:t>
      </w:r>
      <w:r w:rsidR="00F07BEB">
        <w:rPr>
          <w:rFonts w:ascii="Times New Roman" w:hAnsi="Times New Roman"/>
          <w:sz w:val="28"/>
          <w:szCs w:val="28"/>
        </w:rPr>
        <w:t>37235</w:t>
      </w:r>
      <w:r w:rsidR="00A077DE">
        <w:rPr>
          <w:rFonts w:ascii="Times New Roman" w:hAnsi="Times New Roman"/>
          <w:sz w:val="28"/>
          <w:szCs w:val="28"/>
        </w:rPr>
        <w:t>,0</w:t>
      </w:r>
      <w:r w:rsidR="00A63518" w:rsidRPr="00BC440C">
        <w:rPr>
          <w:rFonts w:ascii="Times New Roman" w:hAnsi="Times New Roman"/>
          <w:sz w:val="28"/>
          <w:szCs w:val="28"/>
        </w:rPr>
        <w:t xml:space="preserve">  тыс. руб</w:t>
      </w:r>
      <w:r w:rsidR="00212D67" w:rsidRPr="00BC440C">
        <w:rPr>
          <w:rFonts w:ascii="Times New Roman" w:hAnsi="Times New Roman"/>
          <w:sz w:val="28"/>
          <w:szCs w:val="28"/>
        </w:rPr>
        <w:t>.</w:t>
      </w:r>
      <w:r w:rsidR="00A63518" w:rsidRPr="00BC440C">
        <w:rPr>
          <w:rFonts w:ascii="Times New Roman" w:hAnsi="Times New Roman"/>
          <w:sz w:val="28"/>
          <w:szCs w:val="28"/>
        </w:rPr>
        <w:t>;</w:t>
      </w:r>
    </w:p>
    <w:p w:rsidR="00A7452E" w:rsidRDefault="00A63518"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убыток сост</w:t>
      </w:r>
      <w:r w:rsidR="00F01516" w:rsidRPr="00BC440C">
        <w:rPr>
          <w:rFonts w:ascii="Times New Roman" w:hAnsi="Times New Roman"/>
          <w:sz w:val="28"/>
          <w:szCs w:val="28"/>
        </w:rPr>
        <w:t xml:space="preserve">авил                       </w:t>
      </w:r>
      <w:r w:rsidR="009A21BE" w:rsidRPr="00BC440C">
        <w:rPr>
          <w:rFonts w:ascii="Times New Roman" w:hAnsi="Times New Roman"/>
          <w:sz w:val="28"/>
          <w:szCs w:val="28"/>
        </w:rPr>
        <w:t xml:space="preserve"> </w:t>
      </w:r>
      <w:r w:rsidR="00CE6AD8" w:rsidRPr="00BC440C">
        <w:rPr>
          <w:rFonts w:ascii="Times New Roman" w:hAnsi="Times New Roman"/>
          <w:sz w:val="28"/>
          <w:szCs w:val="28"/>
        </w:rPr>
        <w:t xml:space="preserve"> </w:t>
      </w:r>
      <w:r w:rsidRPr="00BC440C">
        <w:rPr>
          <w:rFonts w:ascii="Times New Roman" w:hAnsi="Times New Roman"/>
          <w:sz w:val="28"/>
          <w:szCs w:val="28"/>
        </w:rPr>
        <w:t xml:space="preserve">– </w:t>
      </w:r>
      <w:r w:rsidR="00F07BEB">
        <w:rPr>
          <w:rFonts w:ascii="Times New Roman" w:hAnsi="Times New Roman"/>
          <w:sz w:val="28"/>
          <w:szCs w:val="28"/>
        </w:rPr>
        <w:t>5441</w:t>
      </w:r>
      <w:r w:rsidR="00A077DE">
        <w:rPr>
          <w:rFonts w:ascii="Times New Roman" w:hAnsi="Times New Roman"/>
          <w:sz w:val="28"/>
          <w:szCs w:val="28"/>
        </w:rPr>
        <w:t>,0</w:t>
      </w:r>
      <w:r w:rsidRPr="00BC440C">
        <w:rPr>
          <w:rFonts w:ascii="Times New Roman" w:hAnsi="Times New Roman"/>
          <w:sz w:val="28"/>
          <w:szCs w:val="28"/>
        </w:rPr>
        <w:t xml:space="preserve"> тыс. руб.</w:t>
      </w:r>
    </w:p>
    <w:p w:rsidR="00A077DE" w:rsidRPr="00BC440C" w:rsidRDefault="00A077DE"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Объем отгруженной продукции, работ, услуг – 2667,0 тыс. руб.</w:t>
      </w:r>
    </w:p>
    <w:p w:rsidR="00CB4DB5" w:rsidRPr="00BC440C" w:rsidRDefault="00CB4DB5" w:rsidP="001D103B">
      <w:pPr>
        <w:pStyle w:val="a3"/>
        <w:tabs>
          <w:tab w:val="left" w:pos="0"/>
        </w:tabs>
        <w:spacing w:after="0" w:line="240" w:lineRule="auto"/>
        <w:ind w:left="0" w:firstLine="708"/>
        <w:jc w:val="both"/>
        <w:rPr>
          <w:rFonts w:ascii="Times New Roman" w:hAnsi="Times New Roman"/>
          <w:b/>
          <w:sz w:val="16"/>
          <w:szCs w:val="16"/>
        </w:rPr>
      </w:pPr>
    </w:p>
    <w:p w:rsidR="00A7452E" w:rsidRPr="00BC440C" w:rsidRDefault="00E678D6" w:rsidP="001D103B">
      <w:pPr>
        <w:pStyle w:val="a3"/>
        <w:tabs>
          <w:tab w:val="left" w:pos="0"/>
        </w:tabs>
        <w:spacing w:after="0" w:line="240" w:lineRule="auto"/>
        <w:ind w:left="0" w:firstLine="567"/>
        <w:jc w:val="both"/>
        <w:rPr>
          <w:rFonts w:ascii="Times New Roman" w:hAnsi="Times New Roman"/>
          <w:b/>
          <w:sz w:val="28"/>
          <w:szCs w:val="28"/>
        </w:rPr>
      </w:pPr>
      <w:r w:rsidRPr="00676053">
        <w:rPr>
          <w:rFonts w:ascii="Times New Roman" w:hAnsi="Times New Roman"/>
          <w:b/>
          <w:sz w:val="28"/>
          <w:szCs w:val="28"/>
        </w:rPr>
        <w:t>6</w:t>
      </w:r>
      <w:r w:rsidR="00DB767C" w:rsidRPr="00676053">
        <w:rPr>
          <w:rFonts w:ascii="Times New Roman" w:hAnsi="Times New Roman"/>
          <w:b/>
          <w:sz w:val="28"/>
          <w:szCs w:val="28"/>
        </w:rPr>
        <w:t>.</w:t>
      </w:r>
      <w:r w:rsidR="003B69C5" w:rsidRPr="00676053">
        <w:rPr>
          <w:rFonts w:ascii="Times New Roman" w:hAnsi="Times New Roman"/>
          <w:b/>
          <w:sz w:val="28"/>
          <w:szCs w:val="28"/>
        </w:rPr>
        <w:t xml:space="preserve">3 </w:t>
      </w:r>
      <w:r w:rsidR="00B9433D" w:rsidRPr="00676053">
        <w:rPr>
          <w:rFonts w:ascii="Times New Roman" w:hAnsi="Times New Roman"/>
          <w:b/>
          <w:sz w:val="28"/>
          <w:szCs w:val="28"/>
        </w:rPr>
        <w:t xml:space="preserve"> </w:t>
      </w:r>
      <w:r w:rsidR="003B69C5" w:rsidRPr="00676053">
        <w:rPr>
          <w:rFonts w:ascii="Times New Roman" w:hAnsi="Times New Roman"/>
          <w:b/>
          <w:sz w:val="28"/>
          <w:szCs w:val="28"/>
        </w:rPr>
        <w:t>ГУП  «Проектный институт «Чеченжилкомпроект».</w:t>
      </w:r>
    </w:p>
    <w:p w:rsidR="009B6878" w:rsidRPr="00BC440C" w:rsidRDefault="009B6878" w:rsidP="001D103B">
      <w:pPr>
        <w:tabs>
          <w:tab w:val="left" w:pos="0"/>
        </w:tabs>
        <w:spacing w:after="0" w:line="240" w:lineRule="auto"/>
        <w:ind w:firstLine="708"/>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ГУП «Проектный институт «Чеченжилкомпроект» расположен </w:t>
      </w:r>
      <w:r w:rsidR="00C95D3A" w:rsidRPr="00BC440C">
        <w:rPr>
          <w:rFonts w:ascii="Times New Roman" w:hAnsi="Times New Roman"/>
          <w:sz w:val="28"/>
          <w:szCs w:val="28"/>
        </w:rPr>
        <w:t>по  адресу:</w:t>
      </w:r>
      <w:r w:rsidRPr="00BC440C">
        <w:rPr>
          <w:rFonts w:ascii="Times New Roman" w:hAnsi="Times New Roman"/>
          <w:sz w:val="28"/>
          <w:szCs w:val="28"/>
        </w:rPr>
        <w:t xml:space="preserve"> </w:t>
      </w:r>
      <w:r w:rsidR="00C55BCA" w:rsidRPr="00BC440C">
        <w:rPr>
          <w:rFonts w:ascii="Times New Roman" w:hAnsi="Times New Roman"/>
          <w:sz w:val="28"/>
          <w:szCs w:val="28"/>
        </w:rPr>
        <w:t xml:space="preserve"> </w:t>
      </w:r>
      <w:r w:rsidRPr="00BC440C">
        <w:rPr>
          <w:rFonts w:ascii="Times New Roman" w:hAnsi="Times New Roman"/>
          <w:sz w:val="28"/>
          <w:szCs w:val="28"/>
        </w:rPr>
        <w:t xml:space="preserve">г. Грозный, ул. </w:t>
      </w:r>
      <w:r w:rsidR="00573212" w:rsidRPr="00BC440C">
        <w:rPr>
          <w:rFonts w:ascii="Times New Roman" w:hAnsi="Times New Roman"/>
          <w:sz w:val="28"/>
          <w:szCs w:val="28"/>
        </w:rPr>
        <w:t>Б-Хмельницкого</w:t>
      </w:r>
      <w:r w:rsidRPr="00BC440C">
        <w:rPr>
          <w:rFonts w:ascii="Times New Roman" w:hAnsi="Times New Roman"/>
          <w:sz w:val="28"/>
          <w:szCs w:val="28"/>
        </w:rPr>
        <w:t xml:space="preserve">, </w:t>
      </w:r>
      <w:r w:rsidR="00573212" w:rsidRPr="00BC440C">
        <w:rPr>
          <w:rFonts w:ascii="Times New Roman" w:hAnsi="Times New Roman"/>
          <w:sz w:val="28"/>
          <w:szCs w:val="28"/>
        </w:rPr>
        <w:t xml:space="preserve">131/13 </w:t>
      </w:r>
      <w:r w:rsidRPr="00BC440C">
        <w:rPr>
          <w:rFonts w:ascii="Times New Roman" w:hAnsi="Times New Roman"/>
          <w:sz w:val="28"/>
          <w:szCs w:val="28"/>
        </w:rPr>
        <w:t>, ЧР.</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является коммерческой организацией, созданной для осуществления финансово-хозяйственной деятельности.</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находится в ведомственном подчинении Министерства жилищно-коммунального хозяйства Чеченской Республики, является юридическим лицом и имеет собственный баланс.</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Структура ГУП «Проектный институт «Чеченжилкомпроект» состоит из АУП и 2-х отделов.</w:t>
      </w:r>
      <w:r w:rsidR="00AA7CEC" w:rsidRPr="00BC440C">
        <w:rPr>
          <w:rFonts w:ascii="Times New Roman" w:hAnsi="Times New Roman"/>
          <w:sz w:val="28"/>
          <w:szCs w:val="28"/>
        </w:rPr>
        <w:t xml:space="preserve"> Штатная</w:t>
      </w:r>
      <w:r w:rsidRPr="00BC440C">
        <w:rPr>
          <w:rFonts w:ascii="Times New Roman" w:hAnsi="Times New Roman"/>
          <w:sz w:val="28"/>
          <w:szCs w:val="28"/>
        </w:rPr>
        <w:t xml:space="preserve"> </w:t>
      </w:r>
      <w:r w:rsidR="00AA7CEC" w:rsidRPr="00BC440C">
        <w:rPr>
          <w:rFonts w:ascii="Times New Roman" w:hAnsi="Times New Roman"/>
          <w:sz w:val="28"/>
          <w:szCs w:val="28"/>
        </w:rPr>
        <w:t>ч</w:t>
      </w:r>
      <w:r w:rsidRPr="00BC440C">
        <w:rPr>
          <w:rFonts w:ascii="Times New Roman" w:hAnsi="Times New Roman"/>
          <w:sz w:val="28"/>
          <w:szCs w:val="28"/>
        </w:rPr>
        <w:t xml:space="preserve">исленность работников </w:t>
      </w:r>
      <w:r w:rsidR="00AA7CEC" w:rsidRPr="00BC440C">
        <w:rPr>
          <w:rFonts w:ascii="Times New Roman" w:hAnsi="Times New Roman"/>
          <w:sz w:val="28"/>
          <w:szCs w:val="28"/>
        </w:rPr>
        <w:t>состав</w:t>
      </w:r>
      <w:r w:rsidRPr="00BC440C">
        <w:rPr>
          <w:rFonts w:ascii="Times New Roman" w:hAnsi="Times New Roman"/>
          <w:sz w:val="28"/>
          <w:szCs w:val="28"/>
        </w:rPr>
        <w:t>л</w:t>
      </w:r>
      <w:r w:rsidR="00AA7CEC" w:rsidRPr="00BC440C">
        <w:rPr>
          <w:rFonts w:ascii="Times New Roman" w:hAnsi="Times New Roman"/>
          <w:sz w:val="28"/>
          <w:szCs w:val="28"/>
        </w:rPr>
        <w:t xml:space="preserve">яет </w:t>
      </w:r>
      <w:r w:rsidR="00D85AD3">
        <w:rPr>
          <w:rFonts w:ascii="Times New Roman" w:hAnsi="Times New Roman"/>
          <w:sz w:val="28"/>
          <w:szCs w:val="28"/>
        </w:rPr>
        <w:t>9</w:t>
      </w:r>
      <w:r w:rsidR="00E6116D" w:rsidRPr="00BC440C">
        <w:rPr>
          <w:rFonts w:ascii="Times New Roman" w:hAnsi="Times New Roman"/>
          <w:sz w:val="28"/>
          <w:szCs w:val="28"/>
        </w:rPr>
        <w:t xml:space="preserve"> человек</w:t>
      </w:r>
      <w:r w:rsidRPr="00BC440C">
        <w:rPr>
          <w:rFonts w:ascii="Times New Roman" w:hAnsi="Times New Roman"/>
          <w:sz w:val="28"/>
          <w:szCs w:val="28"/>
        </w:rPr>
        <w:t xml:space="preserve">. </w:t>
      </w:r>
      <w:r w:rsidR="008C0079" w:rsidRPr="00BC440C">
        <w:rPr>
          <w:rFonts w:ascii="Times New Roman" w:hAnsi="Times New Roman"/>
          <w:sz w:val="28"/>
          <w:szCs w:val="28"/>
        </w:rPr>
        <w:t xml:space="preserve">                                </w:t>
      </w:r>
      <w:r w:rsidRPr="00BC440C">
        <w:rPr>
          <w:rFonts w:ascii="Times New Roman" w:hAnsi="Times New Roman"/>
          <w:sz w:val="28"/>
          <w:szCs w:val="28"/>
        </w:rPr>
        <w:t xml:space="preserve">ГУП «Проектный институт «Чеченжилкомпроект» осуществляет следующие виды деятельности:              </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а)  проектно-изыскательские работы для строительства, реконструкции и капитального ремонта гражданских и жилых зданий, производственных и промышленных базовых зданий, предприятий строительной индустрии, </w:t>
      </w:r>
      <w:r w:rsidRPr="00BC440C">
        <w:rPr>
          <w:rFonts w:ascii="Times New Roman" w:hAnsi="Times New Roman"/>
          <w:sz w:val="28"/>
          <w:szCs w:val="28"/>
        </w:rPr>
        <w:lastRenderedPageBreak/>
        <w:t xml:space="preserve">жилищно-коммунального хозяйства, автотранспортной и дорожно-эксплуатационной службы, объектов капитального строительства и инженерных коммуникаций, автомобильных дорог общего пользования и искусственных сооружений на них;      </w:t>
      </w:r>
    </w:p>
    <w:p w:rsidR="003B69C5" w:rsidRPr="00BC440C" w:rsidRDefault="00E6116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б)   </w:t>
      </w:r>
      <w:r w:rsidR="003B69C5" w:rsidRPr="00BC440C">
        <w:rPr>
          <w:rFonts w:ascii="Times New Roman" w:hAnsi="Times New Roman"/>
          <w:sz w:val="28"/>
          <w:szCs w:val="28"/>
        </w:rPr>
        <w:t>экспертиза проектно-сметной документации;</w:t>
      </w:r>
    </w:p>
    <w:p w:rsidR="003B69C5" w:rsidRPr="00BC440C" w:rsidRDefault="00E6116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в) </w:t>
      </w:r>
      <w:r w:rsidR="003B69C5" w:rsidRPr="00BC440C">
        <w:rPr>
          <w:rFonts w:ascii="Times New Roman" w:hAnsi="Times New Roman"/>
          <w:sz w:val="28"/>
          <w:szCs w:val="28"/>
        </w:rPr>
        <w:t>паспортизация и оценка объектов недвижимости (включая земельные участки), оценка стоимости квартир, инвестиционных проектов, гостиниц, жилых торговых помещений;</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 разработка территориальных единичных расценок на строительные, ремонтно-строительные и пуско-наладочные работы;</w:t>
      </w:r>
    </w:p>
    <w:p w:rsidR="00F2679A"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д) проектно-изыскательские работы для реставрации памятников истории и а</w:t>
      </w:r>
      <w:r w:rsidR="00F2679A" w:rsidRPr="00BC440C">
        <w:rPr>
          <w:rFonts w:ascii="Times New Roman" w:hAnsi="Times New Roman"/>
          <w:sz w:val="28"/>
          <w:szCs w:val="28"/>
        </w:rPr>
        <w:t>рхитектуры Чеченской Республики;</w:t>
      </w:r>
    </w:p>
    <w:p w:rsidR="00C95D3A"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е) оказание услуг населению.</w:t>
      </w:r>
      <w:r w:rsidR="00072C9D" w:rsidRPr="00BC440C">
        <w:rPr>
          <w:rFonts w:ascii="Times New Roman" w:hAnsi="Times New Roman"/>
          <w:sz w:val="28"/>
          <w:szCs w:val="28"/>
        </w:rPr>
        <w:t xml:space="preserve"> </w:t>
      </w:r>
    </w:p>
    <w:p w:rsidR="00F2679A" w:rsidRPr="00BC440C" w:rsidRDefault="00D85AD3"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По итогам производственно-хозяйственной и финансово-экономической деятельности предприятия за отчетный период выполнено и реализовано проектно-сметной документации на сумму – 25 266,9 тыс. руб.</w:t>
      </w:r>
      <w:r w:rsidR="00C95D3A" w:rsidRPr="00BC440C">
        <w:rPr>
          <w:rFonts w:ascii="Times New Roman" w:hAnsi="Times New Roman"/>
          <w:sz w:val="28"/>
          <w:szCs w:val="28"/>
        </w:rPr>
        <w:t xml:space="preserve">  </w:t>
      </w:r>
    </w:p>
    <w:p w:rsidR="003B69C5" w:rsidRPr="00BC440C" w:rsidRDefault="00F62A2E"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w:t>
      </w:r>
      <w:r w:rsidR="003B69C5" w:rsidRPr="00BC440C">
        <w:rPr>
          <w:rFonts w:ascii="Times New Roman" w:hAnsi="Times New Roman"/>
          <w:sz w:val="28"/>
          <w:szCs w:val="28"/>
        </w:rPr>
        <w:t xml:space="preserve">  –    </w:t>
      </w:r>
      <w:r w:rsidR="007D704B" w:rsidRPr="00BC440C">
        <w:rPr>
          <w:rFonts w:ascii="Times New Roman" w:hAnsi="Times New Roman"/>
          <w:sz w:val="28"/>
          <w:szCs w:val="28"/>
        </w:rPr>
        <w:t>560 000,0</w:t>
      </w:r>
      <w:r w:rsidR="003B69C5" w:rsidRPr="00BC440C">
        <w:rPr>
          <w:rFonts w:ascii="Times New Roman" w:hAnsi="Times New Roman"/>
          <w:sz w:val="28"/>
          <w:szCs w:val="28"/>
        </w:rPr>
        <w:t xml:space="preserve"> руб.</w:t>
      </w:r>
    </w:p>
    <w:p w:rsidR="005C095C" w:rsidRDefault="00F62A2E" w:rsidP="00822027">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w:t>
      </w:r>
      <w:r w:rsidR="003B69C5" w:rsidRPr="00BC440C">
        <w:rPr>
          <w:rFonts w:ascii="Times New Roman" w:hAnsi="Times New Roman"/>
          <w:sz w:val="28"/>
          <w:szCs w:val="28"/>
        </w:rPr>
        <w:t xml:space="preserve">  –   </w:t>
      </w:r>
      <w:r w:rsidRPr="00BC440C">
        <w:rPr>
          <w:rFonts w:ascii="Times New Roman" w:hAnsi="Times New Roman"/>
          <w:sz w:val="28"/>
          <w:szCs w:val="28"/>
        </w:rPr>
        <w:t xml:space="preserve"> </w:t>
      </w:r>
      <w:r w:rsidR="002E1DCC">
        <w:rPr>
          <w:rFonts w:ascii="Times New Roman" w:hAnsi="Times New Roman"/>
          <w:sz w:val="28"/>
          <w:szCs w:val="28"/>
        </w:rPr>
        <w:t>1</w:t>
      </w:r>
      <w:r w:rsidR="00D85AD3">
        <w:rPr>
          <w:rFonts w:ascii="Times New Roman" w:hAnsi="Times New Roman"/>
          <w:sz w:val="28"/>
          <w:szCs w:val="28"/>
        </w:rPr>
        <w:t> 476 175</w:t>
      </w:r>
      <w:r w:rsidR="003B69C5" w:rsidRPr="00BC440C">
        <w:rPr>
          <w:rFonts w:ascii="Times New Roman" w:hAnsi="Times New Roman"/>
          <w:sz w:val="28"/>
          <w:szCs w:val="28"/>
        </w:rPr>
        <w:t xml:space="preserve"> руб.</w:t>
      </w:r>
    </w:p>
    <w:p w:rsidR="00D206E2" w:rsidRPr="00BC440C" w:rsidRDefault="007D704B"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Прибыль</w:t>
      </w:r>
      <w:r w:rsidR="00D206E2" w:rsidRPr="00BC440C">
        <w:rPr>
          <w:rFonts w:ascii="Times New Roman" w:hAnsi="Times New Roman"/>
          <w:sz w:val="28"/>
          <w:szCs w:val="28"/>
        </w:rPr>
        <w:t xml:space="preserve"> составил</w:t>
      </w:r>
      <w:r w:rsidRPr="00BC440C">
        <w:rPr>
          <w:rFonts w:ascii="Times New Roman" w:hAnsi="Times New Roman"/>
          <w:sz w:val="28"/>
          <w:szCs w:val="28"/>
        </w:rPr>
        <w:t>а</w:t>
      </w:r>
      <w:r w:rsidR="00E6116D" w:rsidRPr="00BC440C">
        <w:rPr>
          <w:rFonts w:ascii="Times New Roman" w:hAnsi="Times New Roman"/>
          <w:sz w:val="28"/>
          <w:szCs w:val="28"/>
        </w:rPr>
        <w:t xml:space="preserve">                     </w:t>
      </w:r>
      <w:r w:rsidR="00C1249D" w:rsidRPr="00BC440C">
        <w:rPr>
          <w:rFonts w:ascii="Times New Roman" w:hAnsi="Times New Roman"/>
          <w:sz w:val="28"/>
          <w:szCs w:val="28"/>
        </w:rPr>
        <w:t xml:space="preserve">      </w:t>
      </w:r>
      <w:r w:rsidR="00E6116D" w:rsidRPr="00BC440C">
        <w:rPr>
          <w:rFonts w:ascii="Times New Roman" w:hAnsi="Times New Roman"/>
          <w:sz w:val="28"/>
          <w:szCs w:val="28"/>
        </w:rPr>
        <w:t xml:space="preserve">  </w:t>
      </w:r>
      <w:r w:rsidR="00D85AD3">
        <w:rPr>
          <w:rFonts w:ascii="Times New Roman" w:hAnsi="Times New Roman"/>
          <w:sz w:val="28"/>
          <w:szCs w:val="28"/>
        </w:rPr>
        <w:t>400 279</w:t>
      </w:r>
      <w:r w:rsidR="00D206E2" w:rsidRPr="00BC440C">
        <w:rPr>
          <w:rFonts w:ascii="Times New Roman" w:hAnsi="Times New Roman"/>
          <w:sz w:val="28"/>
          <w:szCs w:val="28"/>
        </w:rPr>
        <w:t xml:space="preserve"> руб.</w:t>
      </w:r>
    </w:p>
    <w:p w:rsidR="001D7831" w:rsidRPr="00BC440C" w:rsidRDefault="001D7831" w:rsidP="00572791">
      <w:pPr>
        <w:tabs>
          <w:tab w:val="left" w:pos="0"/>
        </w:tabs>
        <w:spacing w:after="0" w:line="240" w:lineRule="auto"/>
        <w:jc w:val="both"/>
        <w:rPr>
          <w:rFonts w:ascii="Times New Roman" w:hAnsi="Times New Roman"/>
          <w:b/>
          <w:sz w:val="16"/>
          <w:szCs w:val="16"/>
        </w:rPr>
      </w:pPr>
    </w:p>
    <w:p w:rsidR="003B69C5" w:rsidRPr="00BC440C" w:rsidRDefault="004473D6" w:rsidP="001D103B">
      <w:pPr>
        <w:pStyle w:val="a3"/>
        <w:tabs>
          <w:tab w:val="left" w:pos="0"/>
        </w:tabs>
        <w:spacing w:after="0" w:line="240" w:lineRule="auto"/>
        <w:ind w:left="0" w:firstLine="567"/>
        <w:jc w:val="both"/>
        <w:rPr>
          <w:rFonts w:ascii="Times New Roman" w:hAnsi="Times New Roman"/>
          <w:b/>
          <w:sz w:val="28"/>
          <w:szCs w:val="28"/>
        </w:rPr>
      </w:pPr>
      <w:r w:rsidRPr="00676053">
        <w:rPr>
          <w:rFonts w:ascii="Times New Roman" w:hAnsi="Times New Roman"/>
          <w:b/>
          <w:sz w:val="28"/>
          <w:szCs w:val="28"/>
        </w:rPr>
        <w:t>6</w:t>
      </w:r>
      <w:r w:rsidR="00DB767C" w:rsidRPr="00676053">
        <w:rPr>
          <w:rFonts w:ascii="Times New Roman" w:hAnsi="Times New Roman"/>
          <w:b/>
          <w:sz w:val="28"/>
          <w:szCs w:val="28"/>
        </w:rPr>
        <w:t>.</w:t>
      </w:r>
      <w:r w:rsidR="00470E7E" w:rsidRPr="00676053">
        <w:rPr>
          <w:rFonts w:ascii="Times New Roman" w:hAnsi="Times New Roman"/>
          <w:b/>
          <w:sz w:val="28"/>
          <w:szCs w:val="28"/>
        </w:rPr>
        <w:t>4</w:t>
      </w:r>
      <w:r w:rsidR="00B9433D" w:rsidRPr="00676053">
        <w:rPr>
          <w:rFonts w:ascii="Times New Roman" w:hAnsi="Times New Roman"/>
          <w:b/>
          <w:sz w:val="28"/>
          <w:szCs w:val="28"/>
        </w:rPr>
        <w:t xml:space="preserve"> </w:t>
      </w:r>
      <w:r w:rsidR="003B69C5" w:rsidRPr="00676053">
        <w:rPr>
          <w:rFonts w:ascii="Times New Roman" w:hAnsi="Times New Roman"/>
          <w:b/>
          <w:sz w:val="28"/>
          <w:szCs w:val="28"/>
        </w:rPr>
        <w:t>ГУП «Республиканское управление производственно-технологической комплектации»</w:t>
      </w:r>
      <w:r w:rsidR="00263B47" w:rsidRPr="00676053">
        <w:rPr>
          <w:rFonts w:ascii="Times New Roman" w:hAnsi="Times New Roman"/>
          <w:b/>
          <w:sz w:val="28"/>
          <w:szCs w:val="28"/>
        </w:rPr>
        <w:t>.</w:t>
      </w:r>
    </w:p>
    <w:p w:rsidR="009B6878" w:rsidRPr="00BC440C" w:rsidRDefault="009B6878"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ГУП «Республиканское управление производственно-технологической комплектации» (далее РУПТК) создано в структуре Министерства жилищно-коммунального хозяйства Чеченской Республики для обеспечения работ по оперативному решению вопросов материально-технического снабжения организаций и учреждений жилищно-коммунального хозяйства.</w:t>
      </w:r>
    </w:p>
    <w:p w:rsidR="003B69C5" w:rsidRPr="00BC440C" w:rsidRDefault="00AA7CEC"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Ч</w:t>
      </w:r>
      <w:r w:rsidR="003B69C5" w:rsidRPr="00BC440C">
        <w:rPr>
          <w:rFonts w:ascii="Times New Roman" w:hAnsi="Times New Roman"/>
          <w:sz w:val="28"/>
          <w:szCs w:val="28"/>
        </w:rPr>
        <w:t xml:space="preserve">исленность </w:t>
      </w:r>
      <w:r w:rsidRPr="00BC440C">
        <w:rPr>
          <w:rFonts w:ascii="Times New Roman" w:hAnsi="Times New Roman"/>
          <w:sz w:val="28"/>
          <w:szCs w:val="28"/>
        </w:rPr>
        <w:t xml:space="preserve">работников </w:t>
      </w:r>
      <w:r w:rsidR="003B69C5" w:rsidRPr="00BC440C">
        <w:rPr>
          <w:rFonts w:ascii="Times New Roman" w:hAnsi="Times New Roman"/>
          <w:sz w:val="28"/>
          <w:szCs w:val="28"/>
        </w:rPr>
        <w:t>сост</w:t>
      </w:r>
      <w:r w:rsidRPr="00BC440C">
        <w:rPr>
          <w:rFonts w:ascii="Times New Roman" w:hAnsi="Times New Roman"/>
          <w:sz w:val="28"/>
          <w:szCs w:val="28"/>
        </w:rPr>
        <w:t>авляет</w:t>
      </w:r>
      <w:r w:rsidR="003B69C5" w:rsidRPr="00BC440C">
        <w:rPr>
          <w:rFonts w:ascii="Times New Roman" w:hAnsi="Times New Roman"/>
          <w:sz w:val="28"/>
          <w:szCs w:val="28"/>
        </w:rPr>
        <w:t xml:space="preserve"> </w:t>
      </w:r>
      <w:r w:rsidRPr="00BC440C">
        <w:rPr>
          <w:rFonts w:ascii="Times New Roman" w:hAnsi="Times New Roman"/>
          <w:sz w:val="28"/>
          <w:szCs w:val="28"/>
        </w:rPr>
        <w:t xml:space="preserve"> </w:t>
      </w:r>
      <w:r w:rsidR="002C0135" w:rsidRPr="00BC440C">
        <w:rPr>
          <w:rFonts w:ascii="Times New Roman" w:hAnsi="Times New Roman"/>
          <w:sz w:val="28"/>
          <w:szCs w:val="28"/>
        </w:rPr>
        <w:t xml:space="preserve"> 7</w:t>
      </w:r>
      <w:r w:rsidR="003B69C5" w:rsidRPr="00BC440C">
        <w:rPr>
          <w:rFonts w:ascii="Times New Roman" w:hAnsi="Times New Roman"/>
          <w:sz w:val="28"/>
          <w:szCs w:val="28"/>
        </w:rPr>
        <w:t xml:space="preserve"> человек.</w:t>
      </w:r>
    </w:p>
    <w:p w:rsidR="00202D67" w:rsidRDefault="00202D67"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Выручка от реализации услуг, работ</w:t>
      </w:r>
      <w:r w:rsidR="00FC17E0" w:rsidRPr="00BC440C">
        <w:rPr>
          <w:rFonts w:ascii="Times New Roman" w:hAnsi="Times New Roman"/>
          <w:sz w:val="28"/>
          <w:szCs w:val="28"/>
        </w:rPr>
        <w:t xml:space="preserve"> за январь-</w:t>
      </w:r>
      <w:r w:rsidR="00811AF0">
        <w:rPr>
          <w:rFonts w:ascii="Times New Roman" w:hAnsi="Times New Roman"/>
          <w:sz w:val="28"/>
          <w:szCs w:val="28"/>
        </w:rPr>
        <w:t>сентябрь</w:t>
      </w:r>
      <w:r w:rsidRPr="00BC440C">
        <w:rPr>
          <w:rFonts w:ascii="Times New Roman" w:hAnsi="Times New Roman"/>
          <w:sz w:val="28"/>
          <w:szCs w:val="28"/>
        </w:rPr>
        <w:t xml:space="preserve"> составляет</w:t>
      </w:r>
      <w:r w:rsidR="005E0FD1" w:rsidRPr="00BC440C">
        <w:rPr>
          <w:rFonts w:ascii="Times New Roman" w:hAnsi="Times New Roman"/>
          <w:sz w:val="28"/>
          <w:szCs w:val="28"/>
        </w:rPr>
        <w:t>-</w:t>
      </w:r>
      <w:r w:rsidR="00811AF0">
        <w:rPr>
          <w:rFonts w:ascii="Times New Roman" w:hAnsi="Times New Roman"/>
          <w:sz w:val="28"/>
          <w:szCs w:val="28"/>
        </w:rPr>
        <w:t>207,6</w:t>
      </w:r>
      <w:r w:rsidR="00A077DE">
        <w:rPr>
          <w:rFonts w:ascii="Times New Roman" w:hAnsi="Times New Roman"/>
          <w:sz w:val="28"/>
          <w:szCs w:val="28"/>
        </w:rPr>
        <w:t xml:space="preserve"> </w:t>
      </w:r>
      <w:r w:rsidRPr="00BC440C">
        <w:rPr>
          <w:rFonts w:ascii="Times New Roman" w:hAnsi="Times New Roman"/>
          <w:sz w:val="28"/>
          <w:szCs w:val="28"/>
        </w:rPr>
        <w:t>тыс. руб.</w:t>
      </w:r>
    </w:p>
    <w:p w:rsidR="00811AF0" w:rsidRPr="00BC440C" w:rsidRDefault="00811AF0"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Себест</w:t>
      </w:r>
      <w:r w:rsidR="002A040C">
        <w:rPr>
          <w:rFonts w:ascii="Times New Roman" w:hAnsi="Times New Roman"/>
          <w:sz w:val="28"/>
          <w:szCs w:val="28"/>
        </w:rPr>
        <w:t>оимость услуг составляет – 218</w:t>
      </w:r>
      <w:r>
        <w:rPr>
          <w:rFonts w:ascii="Times New Roman" w:hAnsi="Times New Roman"/>
          <w:sz w:val="28"/>
          <w:szCs w:val="28"/>
        </w:rPr>
        <w:t xml:space="preserve"> тыс. руб.</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 </w:t>
      </w:r>
      <w:r w:rsidR="00FC17E0" w:rsidRPr="00BC440C">
        <w:rPr>
          <w:rFonts w:ascii="Times New Roman" w:hAnsi="Times New Roman"/>
          <w:sz w:val="28"/>
          <w:szCs w:val="28"/>
        </w:rPr>
        <w:t>169,0</w:t>
      </w:r>
      <w:r w:rsidRPr="00BC440C">
        <w:rPr>
          <w:rFonts w:ascii="Times New Roman" w:hAnsi="Times New Roman"/>
          <w:sz w:val="28"/>
          <w:szCs w:val="28"/>
        </w:rPr>
        <w:t xml:space="preserve"> тыс. руб.</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 </w:t>
      </w:r>
      <w:r w:rsidR="00811AF0">
        <w:rPr>
          <w:rFonts w:ascii="Times New Roman" w:hAnsi="Times New Roman"/>
          <w:sz w:val="28"/>
          <w:szCs w:val="28"/>
        </w:rPr>
        <w:t>452,8</w:t>
      </w:r>
      <w:r w:rsidR="00CC5747" w:rsidRPr="00BC440C">
        <w:rPr>
          <w:rFonts w:ascii="Times New Roman" w:hAnsi="Times New Roman"/>
          <w:sz w:val="28"/>
          <w:szCs w:val="28"/>
        </w:rPr>
        <w:t xml:space="preserve"> </w:t>
      </w:r>
      <w:r w:rsidRPr="00BC440C">
        <w:rPr>
          <w:rFonts w:ascii="Times New Roman" w:hAnsi="Times New Roman"/>
          <w:sz w:val="28"/>
          <w:szCs w:val="28"/>
        </w:rPr>
        <w:t>тыс. руб.</w:t>
      </w:r>
    </w:p>
    <w:p w:rsidR="003B69C5"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Прибыль     </w:t>
      </w:r>
      <w:r w:rsidR="00CC5747" w:rsidRPr="00BC440C">
        <w:rPr>
          <w:rFonts w:ascii="Times New Roman" w:hAnsi="Times New Roman"/>
          <w:sz w:val="28"/>
          <w:szCs w:val="28"/>
        </w:rPr>
        <w:t xml:space="preserve">                              </w:t>
      </w:r>
      <w:r w:rsidRPr="00BC440C">
        <w:rPr>
          <w:rFonts w:ascii="Times New Roman" w:hAnsi="Times New Roman"/>
          <w:sz w:val="28"/>
          <w:szCs w:val="28"/>
        </w:rPr>
        <w:t xml:space="preserve"> </w:t>
      </w:r>
      <w:r w:rsidR="005E0FD1" w:rsidRPr="00BC440C">
        <w:rPr>
          <w:rFonts w:ascii="Times New Roman" w:hAnsi="Times New Roman"/>
          <w:sz w:val="28"/>
          <w:szCs w:val="28"/>
        </w:rPr>
        <w:t xml:space="preserve"> </w:t>
      </w:r>
      <w:r w:rsidRPr="00BC440C">
        <w:rPr>
          <w:rFonts w:ascii="Times New Roman" w:hAnsi="Times New Roman"/>
          <w:sz w:val="28"/>
          <w:szCs w:val="28"/>
        </w:rPr>
        <w:t xml:space="preserve">- </w:t>
      </w:r>
      <w:r w:rsidR="00190AEE" w:rsidRPr="00BC440C">
        <w:rPr>
          <w:rFonts w:ascii="Times New Roman" w:hAnsi="Times New Roman"/>
          <w:sz w:val="28"/>
          <w:szCs w:val="28"/>
        </w:rPr>
        <w:t xml:space="preserve"> </w:t>
      </w:r>
      <w:r w:rsidR="002A040C">
        <w:rPr>
          <w:rFonts w:ascii="Times New Roman" w:hAnsi="Times New Roman"/>
          <w:sz w:val="28"/>
          <w:szCs w:val="28"/>
        </w:rPr>
        <w:t>11</w:t>
      </w:r>
      <w:r w:rsidR="00811AF0">
        <w:rPr>
          <w:rFonts w:ascii="Times New Roman" w:hAnsi="Times New Roman"/>
          <w:sz w:val="28"/>
          <w:szCs w:val="28"/>
        </w:rPr>
        <w:t>,0</w:t>
      </w:r>
      <w:r w:rsidR="00E81CE1" w:rsidRPr="00BC440C">
        <w:rPr>
          <w:rFonts w:ascii="Times New Roman" w:hAnsi="Times New Roman"/>
          <w:sz w:val="28"/>
          <w:szCs w:val="28"/>
        </w:rPr>
        <w:t xml:space="preserve"> </w:t>
      </w:r>
      <w:r w:rsidRPr="00BC440C">
        <w:rPr>
          <w:rFonts w:ascii="Times New Roman" w:hAnsi="Times New Roman"/>
          <w:sz w:val="28"/>
          <w:szCs w:val="28"/>
        </w:rPr>
        <w:t xml:space="preserve"> тыс. руб.</w:t>
      </w:r>
    </w:p>
    <w:p w:rsidR="009B6878" w:rsidRDefault="00811AF0" w:rsidP="00811AF0">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Уплачено налогов – НДС- 5000,0 рублей</w:t>
      </w:r>
    </w:p>
    <w:p w:rsidR="00811AF0" w:rsidRDefault="00811AF0" w:rsidP="00811AF0">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Налог на прибыль </w:t>
      </w:r>
      <w:r w:rsidR="00A077DE">
        <w:rPr>
          <w:rFonts w:ascii="Times New Roman" w:hAnsi="Times New Roman"/>
          <w:sz w:val="28"/>
          <w:szCs w:val="28"/>
        </w:rPr>
        <w:t>– 4200 рублей</w:t>
      </w:r>
    </w:p>
    <w:p w:rsidR="00A077DE" w:rsidRPr="00A077DE" w:rsidRDefault="00A077DE" w:rsidP="00811AF0">
      <w:pPr>
        <w:tabs>
          <w:tab w:val="left" w:pos="0"/>
        </w:tabs>
        <w:spacing w:after="0" w:line="240" w:lineRule="auto"/>
        <w:ind w:firstLine="567"/>
        <w:contextualSpacing/>
        <w:jc w:val="both"/>
        <w:rPr>
          <w:rFonts w:ascii="Times New Roman" w:hAnsi="Times New Roman"/>
          <w:sz w:val="16"/>
          <w:szCs w:val="16"/>
        </w:rPr>
      </w:pPr>
    </w:p>
    <w:p w:rsidR="003B69C5" w:rsidRPr="00BC440C" w:rsidRDefault="004473D6" w:rsidP="001D103B">
      <w:pPr>
        <w:pStyle w:val="12"/>
        <w:shd w:val="clear" w:color="auto" w:fill="auto"/>
        <w:tabs>
          <w:tab w:val="left" w:pos="0"/>
        </w:tabs>
        <w:spacing w:after="0" w:line="240" w:lineRule="auto"/>
        <w:ind w:right="300" w:firstLine="567"/>
        <w:contextualSpacing/>
        <w:jc w:val="both"/>
        <w:rPr>
          <w:rFonts w:ascii="Times New Roman" w:hAnsi="Times New Roman" w:cs="Times New Roman"/>
          <w:b w:val="0"/>
          <w:sz w:val="28"/>
          <w:szCs w:val="28"/>
        </w:rPr>
      </w:pPr>
      <w:r w:rsidRPr="00676053">
        <w:rPr>
          <w:rFonts w:ascii="Times New Roman" w:hAnsi="Times New Roman" w:cs="Times New Roman"/>
          <w:bCs w:val="0"/>
          <w:spacing w:val="0"/>
          <w:sz w:val="28"/>
          <w:szCs w:val="28"/>
        </w:rPr>
        <w:t>6</w:t>
      </w:r>
      <w:r w:rsidR="00DB767C" w:rsidRPr="00676053">
        <w:rPr>
          <w:rFonts w:ascii="Times New Roman" w:hAnsi="Times New Roman" w:cs="Times New Roman"/>
          <w:bCs w:val="0"/>
          <w:spacing w:val="0"/>
          <w:sz w:val="28"/>
          <w:szCs w:val="28"/>
        </w:rPr>
        <w:t>.</w:t>
      </w:r>
      <w:r w:rsidR="003B69C5" w:rsidRPr="00676053">
        <w:rPr>
          <w:rFonts w:ascii="Times New Roman" w:hAnsi="Times New Roman" w:cs="Times New Roman"/>
          <w:bCs w:val="0"/>
          <w:spacing w:val="0"/>
          <w:sz w:val="28"/>
          <w:szCs w:val="28"/>
        </w:rPr>
        <w:t>5 ГУП «Республиканское управление гостиничного хозяйства»</w:t>
      </w:r>
      <w:r w:rsidR="00263B47" w:rsidRPr="00676053">
        <w:rPr>
          <w:rFonts w:ascii="Times New Roman" w:hAnsi="Times New Roman" w:cs="Times New Roman"/>
          <w:bCs w:val="0"/>
          <w:spacing w:val="0"/>
          <w:sz w:val="28"/>
          <w:szCs w:val="28"/>
        </w:rPr>
        <w:t>.</w:t>
      </w:r>
    </w:p>
    <w:p w:rsidR="009B6878" w:rsidRPr="00BC440C" w:rsidRDefault="009B6878" w:rsidP="001D103B">
      <w:pPr>
        <w:pStyle w:val="13"/>
        <w:shd w:val="clear" w:color="auto" w:fill="auto"/>
        <w:tabs>
          <w:tab w:val="left" w:pos="0"/>
        </w:tabs>
        <w:spacing w:before="0" w:line="240" w:lineRule="auto"/>
        <w:ind w:left="140" w:right="20" w:firstLine="567"/>
        <w:contextualSpacing/>
        <w:rPr>
          <w:rFonts w:ascii="Times New Roman" w:hAnsi="Times New Roman" w:cs="Times New Roman"/>
          <w:spacing w:val="0"/>
          <w:sz w:val="16"/>
          <w:szCs w:val="16"/>
        </w:rPr>
      </w:pPr>
    </w:p>
    <w:p w:rsidR="003B69C5" w:rsidRPr="00BC440C" w:rsidRDefault="003B69C5" w:rsidP="001D103B">
      <w:pPr>
        <w:pStyle w:val="13"/>
        <w:shd w:val="clear" w:color="auto" w:fill="auto"/>
        <w:tabs>
          <w:tab w:val="left" w:pos="0"/>
        </w:tabs>
        <w:spacing w:before="0" w:line="240" w:lineRule="auto"/>
        <w:ind w:right="20" w:firstLine="567"/>
        <w:contextualSpacing/>
        <w:rPr>
          <w:rFonts w:ascii="Times New Roman" w:hAnsi="Times New Roman" w:cs="Times New Roman"/>
          <w:spacing w:val="0"/>
          <w:sz w:val="28"/>
          <w:szCs w:val="28"/>
        </w:rPr>
      </w:pPr>
      <w:r w:rsidRPr="00BC440C">
        <w:rPr>
          <w:rFonts w:ascii="Times New Roman" w:hAnsi="Times New Roman" w:cs="Times New Roman"/>
          <w:spacing w:val="0"/>
          <w:sz w:val="28"/>
          <w:szCs w:val="28"/>
        </w:rPr>
        <w:t xml:space="preserve">ГУП «Республиканское управление гостиничного хозяйства Чеченской     Республики» создано в 2001 году, расположено в г. Грозном, </w:t>
      </w:r>
      <w:r w:rsidR="00512DDF" w:rsidRPr="00BC440C">
        <w:rPr>
          <w:rFonts w:ascii="Times New Roman" w:hAnsi="Times New Roman" w:cs="Times New Roman"/>
          <w:spacing w:val="0"/>
          <w:sz w:val="28"/>
          <w:szCs w:val="28"/>
        </w:rPr>
        <w:t xml:space="preserve"> </w:t>
      </w:r>
      <w:r w:rsidRPr="00BC440C">
        <w:rPr>
          <w:rFonts w:ascii="Times New Roman" w:hAnsi="Times New Roman" w:cs="Times New Roman"/>
          <w:spacing w:val="0"/>
          <w:sz w:val="28"/>
          <w:szCs w:val="28"/>
        </w:rPr>
        <w:t xml:space="preserve">по </w:t>
      </w:r>
      <w:r w:rsidR="00F66A98" w:rsidRPr="00BC440C">
        <w:rPr>
          <w:rFonts w:ascii="Times New Roman" w:hAnsi="Times New Roman" w:cs="Times New Roman"/>
          <w:spacing w:val="0"/>
          <w:sz w:val="28"/>
          <w:szCs w:val="28"/>
        </w:rPr>
        <w:t xml:space="preserve">                               ул. </w:t>
      </w:r>
      <w:r w:rsidRPr="00BC440C">
        <w:rPr>
          <w:rFonts w:ascii="Times New Roman" w:hAnsi="Times New Roman" w:cs="Times New Roman"/>
          <w:spacing w:val="0"/>
          <w:sz w:val="28"/>
          <w:szCs w:val="28"/>
        </w:rPr>
        <w:t xml:space="preserve">Чукотской, 36 и является подведомственным предприятием министерства.  Количество работающих в системе управления составляет </w:t>
      </w:r>
      <w:r w:rsidR="00C457AE" w:rsidRPr="00BC440C">
        <w:rPr>
          <w:rFonts w:ascii="Times New Roman" w:hAnsi="Times New Roman" w:cs="Times New Roman"/>
          <w:spacing w:val="0"/>
          <w:sz w:val="28"/>
          <w:szCs w:val="28"/>
        </w:rPr>
        <w:t>1</w:t>
      </w:r>
      <w:r w:rsidR="00F07BEB">
        <w:rPr>
          <w:rFonts w:ascii="Times New Roman" w:hAnsi="Times New Roman" w:cs="Times New Roman"/>
          <w:spacing w:val="0"/>
          <w:sz w:val="28"/>
          <w:szCs w:val="28"/>
        </w:rPr>
        <w:t>3</w:t>
      </w:r>
      <w:r w:rsidR="000D718A" w:rsidRPr="00BC440C">
        <w:rPr>
          <w:rFonts w:ascii="Times New Roman" w:hAnsi="Times New Roman" w:cs="Times New Roman"/>
          <w:spacing w:val="0"/>
          <w:sz w:val="28"/>
          <w:szCs w:val="28"/>
        </w:rPr>
        <w:t xml:space="preserve"> человек.</w:t>
      </w:r>
    </w:p>
    <w:p w:rsidR="003B69C5" w:rsidRPr="00BC440C" w:rsidRDefault="003B69C5" w:rsidP="001D103B">
      <w:pPr>
        <w:pStyle w:val="13"/>
        <w:shd w:val="clear" w:color="auto" w:fill="auto"/>
        <w:tabs>
          <w:tab w:val="left" w:pos="0"/>
        </w:tabs>
        <w:spacing w:before="0" w:line="240" w:lineRule="auto"/>
        <w:ind w:right="20" w:firstLine="567"/>
        <w:contextualSpacing/>
        <w:jc w:val="left"/>
        <w:rPr>
          <w:rFonts w:ascii="Times New Roman" w:hAnsi="Times New Roman" w:cs="Times New Roman"/>
          <w:spacing w:val="0"/>
          <w:sz w:val="28"/>
          <w:szCs w:val="28"/>
        </w:rPr>
      </w:pPr>
      <w:r w:rsidRPr="00BC440C">
        <w:rPr>
          <w:rFonts w:ascii="Times New Roman" w:hAnsi="Times New Roman" w:cs="Times New Roman"/>
          <w:spacing w:val="0"/>
          <w:sz w:val="28"/>
          <w:szCs w:val="28"/>
        </w:rPr>
        <w:t>Структурными подразделениями управления являются гостиница   «Зама» в</w:t>
      </w:r>
      <w:r w:rsidR="00512DDF" w:rsidRPr="00BC440C">
        <w:rPr>
          <w:rFonts w:ascii="Times New Roman" w:hAnsi="Times New Roman" w:cs="Times New Roman"/>
          <w:spacing w:val="0"/>
          <w:sz w:val="28"/>
          <w:szCs w:val="28"/>
        </w:rPr>
        <w:t xml:space="preserve">      </w:t>
      </w:r>
      <w:r w:rsidR="00EF00BE" w:rsidRPr="00BC440C">
        <w:rPr>
          <w:rFonts w:ascii="Times New Roman" w:hAnsi="Times New Roman" w:cs="Times New Roman"/>
          <w:spacing w:val="0"/>
          <w:sz w:val="28"/>
          <w:szCs w:val="28"/>
        </w:rPr>
        <w:t xml:space="preserve"> г. Грозном.</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Гостиница «Зама» введена в эксплуатацию в ноябре 2007  года, расположена в г. Грозном, по ул. Чукотской, 36. Комфортабельные номера в европейском стиле с круглосуточным обслуживанием, оснащенные </w:t>
      </w:r>
      <w:r w:rsidRPr="00BC440C">
        <w:rPr>
          <w:rFonts w:ascii="Times New Roman" w:hAnsi="Times New Roman"/>
          <w:sz w:val="28"/>
          <w:szCs w:val="28"/>
        </w:rPr>
        <w:lastRenderedPageBreak/>
        <w:t>спутниковым телевидением, телефоном, мини - баром, кондиционерами, холодильником. В номерах изящная мебель, ванная комната с феном и необходимыми аксессуарами. При гостинице имеются ресторан с кабинами, кафе-бар, прачечная, бильярдная, медицинский кабинет и массажная. В целях безопасности клиентов номера оборудованы современной противопожарной системой. Имеется площадка для парковки автотранспорта.</w:t>
      </w:r>
    </w:p>
    <w:p w:rsidR="003B69C5" w:rsidRPr="00BC440C"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b/>
          <w:sz w:val="28"/>
          <w:szCs w:val="28"/>
        </w:rPr>
        <w:tab/>
      </w:r>
      <w:r w:rsidRPr="00BC440C">
        <w:rPr>
          <w:rFonts w:ascii="Times New Roman" w:hAnsi="Times New Roman"/>
          <w:sz w:val="28"/>
          <w:szCs w:val="28"/>
        </w:rPr>
        <w:t>Номерной фонд в гостинице «Зама» составляет</w:t>
      </w:r>
      <w:r w:rsidR="004B4A7A" w:rsidRPr="00BC440C">
        <w:rPr>
          <w:rFonts w:ascii="Times New Roman" w:hAnsi="Times New Roman"/>
          <w:sz w:val="28"/>
          <w:szCs w:val="28"/>
        </w:rPr>
        <w:t xml:space="preserve"> 33 номера</w:t>
      </w:r>
      <w:r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1E64BE"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одноместных стандарт</w:t>
      </w:r>
      <w:r w:rsidR="003B69C5" w:rsidRPr="00BC440C">
        <w:rPr>
          <w:rFonts w:ascii="Times New Roman" w:hAnsi="Times New Roman"/>
          <w:sz w:val="28"/>
          <w:szCs w:val="28"/>
        </w:rPr>
        <w:t xml:space="preserve">   </w:t>
      </w:r>
      <w:r w:rsidR="004B4A7A" w:rsidRPr="00BC440C">
        <w:rPr>
          <w:rFonts w:ascii="Times New Roman" w:hAnsi="Times New Roman"/>
          <w:sz w:val="28"/>
          <w:szCs w:val="28"/>
        </w:rPr>
        <w:t xml:space="preserve">          </w:t>
      </w:r>
      <w:r w:rsidR="003B69C5" w:rsidRPr="00BC440C">
        <w:rPr>
          <w:rFonts w:ascii="Times New Roman" w:hAnsi="Times New Roman"/>
          <w:sz w:val="28"/>
          <w:szCs w:val="28"/>
        </w:rPr>
        <w:t xml:space="preserve"> - </w:t>
      </w:r>
      <w:r w:rsidRPr="00BC440C">
        <w:rPr>
          <w:rFonts w:ascii="Times New Roman" w:hAnsi="Times New Roman"/>
          <w:sz w:val="28"/>
          <w:szCs w:val="28"/>
        </w:rPr>
        <w:t>5</w:t>
      </w:r>
      <w:r w:rsidR="003B69C5"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w:t>
      </w:r>
      <w:r w:rsidR="0073317E" w:rsidRPr="00BC440C">
        <w:rPr>
          <w:rFonts w:ascii="Times New Roman" w:hAnsi="Times New Roman"/>
          <w:sz w:val="28"/>
          <w:szCs w:val="28"/>
        </w:rPr>
        <w:t xml:space="preserve"> </w:t>
      </w:r>
      <w:r w:rsidR="001E64BE" w:rsidRPr="00BC440C">
        <w:rPr>
          <w:rFonts w:ascii="Times New Roman" w:hAnsi="Times New Roman"/>
          <w:sz w:val="28"/>
          <w:szCs w:val="28"/>
        </w:rPr>
        <w:t>двухместный стандарт</w:t>
      </w:r>
      <w:r w:rsidR="004B4A7A" w:rsidRPr="00BC440C">
        <w:rPr>
          <w:rFonts w:ascii="Times New Roman" w:hAnsi="Times New Roman"/>
          <w:sz w:val="28"/>
          <w:szCs w:val="28"/>
        </w:rPr>
        <w:t xml:space="preserve">             </w:t>
      </w:r>
      <w:r w:rsidR="001E64BE" w:rsidRPr="00BC440C">
        <w:rPr>
          <w:rFonts w:ascii="Times New Roman" w:hAnsi="Times New Roman"/>
          <w:sz w:val="28"/>
          <w:szCs w:val="28"/>
        </w:rPr>
        <w:t xml:space="preserve"> </w:t>
      </w:r>
      <w:r w:rsidR="0073317E" w:rsidRPr="00BC440C">
        <w:rPr>
          <w:rFonts w:ascii="Times New Roman" w:hAnsi="Times New Roman"/>
          <w:sz w:val="28"/>
          <w:szCs w:val="28"/>
        </w:rPr>
        <w:t xml:space="preserve">- </w:t>
      </w:r>
      <w:r w:rsidR="001E64BE" w:rsidRPr="00BC440C">
        <w:rPr>
          <w:rFonts w:ascii="Times New Roman" w:hAnsi="Times New Roman"/>
          <w:sz w:val="28"/>
          <w:szCs w:val="28"/>
        </w:rPr>
        <w:t>3</w:t>
      </w:r>
      <w:r w:rsidRPr="00BC440C">
        <w:rPr>
          <w:rFonts w:ascii="Times New Roman" w:hAnsi="Times New Roman"/>
          <w:sz w:val="28"/>
          <w:szCs w:val="28"/>
        </w:rPr>
        <w:t>;</w:t>
      </w:r>
    </w:p>
    <w:p w:rsidR="001D7831" w:rsidRPr="00BC440C" w:rsidRDefault="0073317E" w:rsidP="00A840B8">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004B4A7A" w:rsidRPr="00BC440C">
        <w:rPr>
          <w:rFonts w:ascii="Times New Roman" w:hAnsi="Times New Roman"/>
          <w:sz w:val="28"/>
          <w:szCs w:val="28"/>
        </w:rPr>
        <w:t>повышенн</w:t>
      </w:r>
      <w:r w:rsidR="001E64BE" w:rsidRPr="00BC440C">
        <w:rPr>
          <w:rFonts w:ascii="Times New Roman" w:hAnsi="Times New Roman"/>
          <w:sz w:val="28"/>
          <w:szCs w:val="28"/>
        </w:rPr>
        <w:t>ый</w:t>
      </w:r>
      <w:r w:rsidR="004B4A7A" w:rsidRPr="00BC440C">
        <w:rPr>
          <w:rFonts w:ascii="Times New Roman" w:hAnsi="Times New Roman"/>
          <w:sz w:val="28"/>
          <w:szCs w:val="28"/>
        </w:rPr>
        <w:t xml:space="preserve"> комфорт</w:t>
      </w:r>
      <w:r w:rsidR="001E64BE" w:rsidRPr="00BC440C">
        <w:rPr>
          <w:rFonts w:ascii="Times New Roman" w:hAnsi="Times New Roman"/>
          <w:sz w:val="28"/>
          <w:szCs w:val="28"/>
        </w:rPr>
        <w:t xml:space="preserve">       </w:t>
      </w:r>
      <w:r w:rsidR="00360404" w:rsidRPr="00BC440C">
        <w:rPr>
          <w:rFonts w:ascii="Times New Roman" w:hAnsi="Times New Roman"/>
          <w:sz w:val="28"/>
          <w:szCs w:val="28"/>
        </w:rPr>
        <w:t xml:space="preserve">      </w:t>
      </w:r>
      <w:r w:rsidRPr="00BC440C">
        <w:rPr>
          <w:rFonts w:ascii="Times New Roman" w:hAnsi="Times New Roman"/>
          <w:sz w:val="28"/>
          <w:szCs w:val="28"/>
        </w:rPr>
        <w:t xml:space="preserve">- </w:t>
      </w:r>
      <w:r w:rsidR="004B4A7A" w:rsidRPr="00BC440C">
        <w:rPr>
          <w:rFonts w:ascii="Times New Roman" w:hAnsi="Times New Roman"/>
          <w:sz w:val="28"/>
          <w:szCs w:val="28"/>
        </w:rPr>
        <w:t>14</w:t>
      </w:r>
      <w:r w:rsidR="003B69C5"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004B4A7A" w:rsidRPr="00BC440C">
        <w:rPr>
          <w:rFonts w:ascii="Times New Roman" w:hAnsi="Times New Roman"/>
          <w:sz w:val="28"/>
          <w:szCs w:val="28"/>
        </w:rPr>
        <w:t>апартаменты</w:t>
      </w:r>
      <w:r w:rsidR="00360404" w:rsidRPr="00BC440C">
        <w:rPr>
          <w:rFonts w:ascii="Times New Roman" w:hAnsi="Times New Roman"/>
          <w:sz w:val="28"/>
          <w:szCs w:val="28"/>
        </w:rPr>
        <w:t xml:space="preserve">              </w:t>
      </w:r>
      <w:r w:rsidR="004B4A7A" w:rsidRPr="00BC440C">
        <w:rPr>
          <w:rFonts w:ascii="Times New Roman" w:hAnsi="Times New Roman"/>
          <w:sz w:val="28"/>
          <w:szCs w:val="28"/>
        </w:rPr>
        <w:t xml:space="preserve">                </w:t>
      </w:r>
      <w:r w:rsidRPr="00BC440C">
        <w:rPr>
          <w:rFonts w:ascii="Times New Roman" w:hAnsi="Times New Roman"/>
          <w:sz w:val="28"/>
          <w:szCs w:val="28"/>
        </w:rPr>
        <w:t xml:space="preserve">- </w:t>
      </w:r>
      <w:r w:rsidR="001E64BE" w:rsidRPr="00BC440C">
        <w:rPr>
          <w:rFonts w:ascii="Times New Roman" w:hAnsi="Times New Roman"/>
          <w:sz w:val="28"/>
          <w:szCs w:val="28"/>
        </w:rPr>
        <w:t>8</w:t>
      </w:r>
      <w:r w:rsidR="00301DA8" w:rsidRPr="00BC440C">
        <w:rPr>
          <w:rFonts w:ascii="Times New Roman" w:hAnsi="Times New Roman"/>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00360404" w:rsidRPr="00BC440C">
        <w:rPr>
          <w:rFonts w:ascii="Times New Roman" w:hAnsi="Times New Roman"/>
          <w:sz w:val="28"/>
          <w:szCs w:val="28"/>
        </w:rPr>
        <w:t>люкс</w:t>
      </w:r>
      <w:r w:rsidR="004B4A7A" w:rsidRPr="00BC440C">
        <w:rPr>
          <w:rFonts w:ascii="Times New Roman" w:hAnsi="Times New Roman"/>
          <w:sz w:val="28"/>
          <w:szCs w:val="28"/>
        </w:rPr>
        <w:t xml:space="preserve"> </w:t>
      </w:r>
      <w:r w:rsidR="001E64BE" w:rsidRPr="00BC440C">
        <w:rPr>
          <w:rFonts w:ascii="Times New Roman" w:hAnsi="Times New Roman"/>
          <w:sz w:val="28"/>
          <w:szCs w:val="28"/>
        </w:rPr>
        <w:t xml:space="preserve">     </w:t>
      </w:r>
      <w:r w:rsidR="0073317E" w:rsidRPr="00BC440C">
        <w:rPr>
          <w:rFonts w:ascii="Times New Roman" w:hAnsi="Times New Roman"/>
          <w:sz w:val="28"/>
          <w:szCs w:val="28"/>
        </w:rPr>
        <w:t xml:space="preserve">                  </w:t>
      </w:r>
      <w:r w:rsidR="00360404" w:rsidRPr="00BC440C">
        <w:rPr>
          <w:rFonts w:ascii="Times New Roman" w:hAnsi="Times New Roman"/>
          <w:sz w:val="28"/>
          <w:szCs w:val="28"/>
        </w:rPr>
        <w:t xml:space="preserve">             </w:t>
      </w:r>
      <w:r w:rsidR="004B4A7A" w:rsidRPr="00BC440C">
        <w:rPr>
          <w:rFonts w:ascii="Times New Roman" w:hAnsi="Times New Roman"/>
          <w:sz w:val="28"/>
          <w:szCs w:val="28"/>
        </w:rPr>
        <w:t xml:space="preserve">    </w:t>
      </w:r>
      <w:r w:rsidR="00360404" w:rsidRPr="00BC440C">
        <w:rPr>
          <w:rFonts w:ascii="Times New Roman" w:hAnsi="Times New Roman"/>
          <w:sz w:val="28"/>
          <w:szCs w:val="28"/>
        </w:rPr>
        <w:t xml:space="preserve">  </w:t>
      </w:r>
      <w:r w:rsidR="0073317E" w:rsidRPr="00BC440C">
        <w:rPr>
          <w:rFonts w:ascii="Times New Roman" w:hAnsi="Times New Roman"/>
          <w:sz w:val="28"/>
          <w:szCs w:val="28"/>
        </w:rPr>
        <w:t xml:space="preserve">- </w:t>
      </w:r>
      <w:r w:rsidR="00360404" w:rsidRPr="00BC440C">
        <w:rPr>
          <w:rFonts w:ascii="Times New Roman" w:hAnsi="Times New Roman"/>
          <w:sz w:val="28"/>
          <w:szCs w:val="28"/>
        </w:rPr>
        <w:t>3</w:t>
      </w:r>
      <w:r w:rsidRPr="00BC440C">
        <w:rPr>
          <w:rFonts w:ascii="Times New Roman" w:hAnsi="Times New Roman"/>
          <w:sz w:val="28"/>
          <w:szCs w:val="28"/>
        </w:rPr>
        <w:t>.</w:t>
      </w:r>
    </w:p>
    <w:p w:rsidR="00C457AE" w:rsidRPr="00B063EA" w:rsidRDefault="00B063EA" w:rsidP="00B063EA">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Выручка от оказанных гостиничных услуг – </w:t>
      </w:r>
      <w:r w:rsidR="00F07BEB">
        <w:rPr>
          <w:rFonts w:ascii="Times New Roman" w:hAnsi="Times New Roman"/>
          <w:sz w:val="28"/>
          <w:szCs w:val="28"/>
        </w:rPr>
        <w:t>6906,00</w:t>
      </w:r>
      <w:r>
        <w:rPr>
          <w:rFonts w:ascii="Times New Roman" w:hAnsi="Times New Roman"/>
          <w:sz w:val="28"/>
          <w:szCs w:val="28"/>
        </w:rPr>
        <w:t xml:space="preserve"> тыс. руб.</w:t>
      </w:r>
    </w:p>
    <w:p w:rsidR="00360404" w:rsidRDefault="00B063EA"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Прибыль- </w:t>
      </w:r>
      <w:r w:rsidR="00F07BEB">
        <w:rPr>
          <w:rFonts w:ascii="Times New Roman" w:hAnsi="Times New Roman"/>
          <w:sz w:val="28"/>
          <w:szCs w:val="28"/>
        </w:rPr>
        <w:t>18,</w:t>
      </w:r>
      <w:r>
        <w:rPr>
          <w:rFonts w:ascii="Times New Roman" w:hAnsi="Times New Roman"/>
          <w:sz w:val="28"/>
          <w:szCs w:val="28"/>
        </w:rPr>
        <w:t>0 тыс. руб</w:t>
      </w:r>
      <w:r w:rsidR="00E975B0" w:rsidRPr="00BC440C">
        <w:rPr>
          <w:rFonts w:ascii="Times New Roman" w:hAnsi="Times New Roman"/>
          <w:sz w:val="28"/>
          <w:szCs w:val="28"/>
        </w:rPr>
        <w:t>.</w:t>
      </w:r>
      <w:r w:rsidR="00C457AE" w:rsidRPr="00BC440C">
        <w:rPr>
          <w:rFonts w:ascii="Times New Roman" w:hAnsi="Times New Roman"/>
          <w:sz w:val="28"/>
          <w:szCs w:val="28"/>
        </w:rPr>
        <w:t xml:space="preserve"> </w:t>
      </w:r>
    </w:p>
    <w:p w:rsidR="00B063EA" w:rsidRDefault="00B063EA"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Доходы будущих периодов- </w:t>
      </w:r>
      <w:r w:rsidR="00F07BEB">
        <w:rPr>
          <w:rFonts w:ascii="Times New Roman" w:hAnsi="Times New Roman"/>
          <w:sz w:val="28"/>
          <w:szCs w:val="28"/>
        </w:rPr>
        <w:t>4763,0</w:t>
      </w:r>
      <w:r>
        <w:rPr>
          <w:rFonts w:ascii="Times New Roman" w:hAnsi="Times New Roman"/>
          <w:sz w:val="28"/>
          <w:szCs w:val="28"/>
        </w:rPr>
        <w:t xml:space="preserve"> тыс. руб.</w:t>
      </w:r>
    </w:p>
    <w:p w:rsidR="005C095C" w:rsidRDefault="00B063EA" w:rsidP="00822027">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Себестоимость продаж – </w:t>
      </w:r>
      <w:r w:rsidR="00F07BEB">
        <w:rPr>
          <w:rFonts w:ascii="Times New Roman" w:hAnsi="Times New Roman"/>
          <w:sz w:val="28"/>
          <w:szCs w:val="28"/>
        </w:rPr>
        <w:t>5115,0</w:t>
      </w:r>
      <w:r>
        <w:rPr>
          <w:rFonts w:ascii="Times New Roman" w:hAnsi="Times New Roman"/>
          <w:sz w:val="28"/>
          <w:szCs w:val="28"/>
        </w:rPr>
        <w:t xml:space="preserve"> тыс. руб.</w:t>
      </w:r>
    </w:p>
    <w:p w:rsidR="00B063EA" w:rsidRDefault="00B063EA"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Управленческие расходы- </w:t>
      </w:r>
      <w:r w:rsidR="00F07BEB">
        <w:rPr>
          <w:rFonts w:ascii="Times New Roman" w:hAnsi="Times New Roman"/>
          <w:sz w:val="28"/>
          <w:szCs w:val="28"/>
        </w:rPr>
        <w:t>3103,0</w:t>
      </w:r>
      <w:r>
        <w:rPr>
          <w:rFonts w:ascii="Times New Roman" w:hAnsi="Times New Roman"/>
          <w:sz w:val="28"/>
          <w:szCs w:val="28"/>
        </w:rPr>
        <w:t xml:space="preserve"> тыс. руб.</w:t>
      </w:r>
    </w:p>
    <w:p w:rsidR="00B063EA" w:rsidRDefault="00B063EA"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Прочие расходы – 2635,0 тыс. руб.</w:t>
      </w:r>
    </w:p>
    <w:p w:rsidR="00B063EA" w:rsidRPr="00BC440C" w:rsidRDefault="00B063EA"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Затраты на производство всего – </w:t>
      </w:r>
      <w:r w:rsidR="00F07BEB">
        <w:rPr>
          <w:rFonts w:ascii="Times New Roman" w:hAnsi="Times New Roman"/>
          <w:sz w:val="28"/>
          <w:szCs w:val="28"/>
        </w:rPr>
        <w:t>12093</w:t>
      </w:r>
      <w:r>
        <w:rPr>
          <w:rFonts w:ascii="Times New Roman" w:hAnsi="Times New Roman"/>
          <w:sz w:val="28"/>
          <w:szCs w:val="28"/>
        </w:rPr>
        <w:t xml:space="preserve"> тыс.руб.</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 </w:t>
      </w:r>
      <w:r w:rsidR="00F07BEB">
        <w:rPr>
          <w:rFonts w:ascii="Times New Roman" w:hAnsi="Times New Roman"/>
          <w:sz w:val="28"/>
          <w:szCs w:val="28"/>
        </w:rPr>
        <w:t>1240,0</w:t>
      </w:r>
      <w:r w:rsidRPr="00BC440C">
        <w:rPr>
          <w:rFonts w:ascii="Times New Roman" w:hAnsi="Times New Roman"/>
          <w:sz w:val="28"/>
          <w:szCs w:val="28"/>
        </w:rPr>
        <w:t xml:space="preserve"> тыс. руб.</w:t>
      </w:r>
    </w:p>
    <w:p w:rsidR="003B69C5" w:rsidRPr="00BC440C" w:rsidRDefault="003B69C5" w:rsidP="001D103B">
      <w:pPr>
        <w:pStyle w:val="a3"/>
        <w:tabs>
          <w:tab w:val="left" w:pos="0"/>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  </w:t>
      </w:r>
      <w:r w:rsidR="00F07BEB">
        <w:rPr>
          <w:rFonts w:ascii="Times New Roman" w:hAnsi="Times New Roman"/>
          <w:sz w:val="28"/>
          <w:szCs w:val="28"/>
        </w:rPr>
        <w:t>442,0</w:t>
      </w:r>
      <w:r w:rsidR="004B78E2" w:rsidRPr="00BC440C">
        <w:rPr>
          <w:rFonts w:ascii="Times New Roman" w:hAnsi="Times New Roman"/>
          <w:sz w:val="28"/>
          <w:szCs w:val="28"/>
        </w:rPr>
        <w:t xml:space="preserve"> </w:t>
      </w:r>
      <w:r w:rsidRPr="00BC440C">
        <w:rPr>
          <w:rFonts w:ascii="Times New Roman" w:hAnsi="Times New Roman"/>
          <w:sz w:val="28"/>
          <w:szCs w:val="28"/>
        </w:rPr>
        <w:t>тыс. руб.</w:t>
      </w:r>
    </w:p>
    <w:p w:rsidR="00C03EA6" w:rsidRPr="00BC440C" w:rsidRDefault="00B06DF2" w:rsidP="001D103B">
      <w:pPr>
        <w:tabs>
          <w:tab w:val="left" w:pos="0"/>
          <w:tab w:val="left" w:pos="851"/>
        </w:tabs>
        <w:spacing w:after="0" w:line="240" w:lineRule="auto"/>
        <w:contextualSpacing/>
        <w:jc w:val="both"/>
        <w:rPr>
          <w:rFonts w:ascii="Times New Roman" w:hAnsi="Times New Roman"/>
          <w:b/>
          <w:sz w:val="16"/>
          <w:szCs w:val="16"/>
        </w:rPr>
      </w:pPr>
      <w:r w:rsidRPr="00BC440C">
        <w:rPr>
          <w:rFonts w:ascii="Times New Roman" w:hAnsi="Times New Roman"/>
          <w:b/>
          <w:sz w:val="28"/>
          <w:szCs w:val="28"/>
        </w:rPr>
        <w:tab/>
      </w:r>
    </w:p>
    <w:p w:rsidR="003B69C5" w:rsidRPr="00BC440C" w:rsidRDefault="004473D6" w:rsidP="001D103B">
      <w:pPr>
        <w:tabs>
          <w:tab w:val="left" w:pos="0"/>
          <w:tab w:val="left" w:pos="851"/>
        </w:tabs>
        <w:spacing w:after="0" w:line="240" w:lineRule="auto"/>
        <w:ind w:firstLine="567"/>
        <w:contextualSpacing/>
        <w:jc w:val="both"/>
        <w:rPr>
          <w:rFonts w:ascii="Times New Roman" w:hAnsi="Times New Roman"/>
          <w:b/>
          <w:sz w:val="16"/>
          <w:szCs w:val="16"/>
        </w:rPr>
      </w:pPr>
      <w:r w:rsidRPr="002E1DCC">
        <w:rPr>
          <w:rFonts w:ascii="Times New Roman" w:hAnsi="Times New Roman"/>
          <w:b/>
          <w:sz w:val="28"/>
          <w:szCs w:val="28"/>
        </w:rPr>
        <w:t>6</w:t>
      </w:r>
      <w:r w:rsidR="00DB767C" w:rsidRPr="002E1DCC">
        <w:rPr>
          <w:rFonts w:ascii="Times New Roman" w:hAnsi="Times New Roman"/>
          <w:b/>
          <w:sz w:val="28"/>
          <w:szCs w:val="28"/>
        </w:rPr>
        <w:t xml:space="preserve">.6 </w:t>
      </w:r>
      <w:r w:rsidR="003B69C5" w:rsidRPr="002E1DCC">
        <w:rPr>
          <w:rFonts w:ascii="Times New Roman" w:hAnsi="Times New Roman"/>
          <w:b/>
          <w:sz w:val="28"/>
          <w:szCs w:val="28"/>
        </w:rPr>
        <w:t>ГУП «Агентство ипотечного жилищного кредитования Чеченской Республики»</w:t>
      </w:r>
      <w:r w:rsidR="00263B47" w:rsidRPr="002E1DCC">
        <w:rPr>
          <w:rFonts w:ascii="Times New Roman" w:hAnsi="Times New Roman"/>
          <w:b/>
          <w:sz w:val="28"/>
          <w:szCs w:val="28"/>
        </w:rPr>
        <w:t>.</w:t>
      </w:r>
    </w:p>
    <w:p w:rsidR="003B69C5" w:rsidRPr="00BC440C" w:rsidRDefault="003B69C5" w:rsidP="001D103B">
      <w:pPr>
        <w:tabs>
          <w:tab w:val="left" w:pos="0"/>
        </w:tabs>
        <w:spacing w:after="0" w:line="240" w:lineRule="auto"/>
        <w:ind w:firstLine="567"/>
        <w:contextualSpacing/>
        <w:jc w:val="both"/>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«Агентство ипотечного жилищного кредитования Чеченской Республики» (далее – Предприятие) основано в 2006 году.</w:t>
      </w:r>
    </w:p>
    <w:p w:rsidR="003B69C5" w:rsidRDefault="00E26230"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Предприятие </w:t>
      </w:r>
      <w:r w:rsidR="003B69C5" w:rsidRPr="00BC440C">
        <w:rPr>
          <w:rFonts w:ascii="Times New Roman" w:hAnsi="Times New Roman"/>
          <w:sz w:val="28"/>
          <w:szCs w:val="28"/>
        </w:rPr>
        <w:t xml:space="preserve">является коммерческой организацией, созданной для осуществления финансово – хозяйственной деятельности в целях реализации республиканской целевой программы «Развитие системы ипотечного жилищного кредитования Чеченской Республики». </w:t>
      </w:r>
    </w:p>
    <w:p w:rsidR="00DF5207" w:rsidRPr="00BC440C" w:rsidRDefault="00DF5207"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Списочный состав: 16 человек.</w:t>
      </w:r>
    </w:p>
    <w:p w:rsidR="0028759E"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На 01.</w:t>
      </w:r>
      <w:r w:rsidR="00676053">
        <w:rPr>
          <w:rFonts w:ascii="Times New Roman" w:hAnsi="Times New Roman"/>
          <w:sz w:val="28"/>
          <w:szCs w:val="28"/>
        </w:rPr>
        <w:t>11</w:t>
      </w:r>
      <w:r w:rsidRPr="00BC440C">
        <w:rPr>
          <w:rFonts w:ascii="Times New Roman" w:hAnsi="Times New Roman"/>
          <w:sz w:val="28"/>
          <w:szCs w:val="28"/>
        </w:rPr>
        <w:t>.201</w:t>
      </w:r>
      <w:r w:rsidR="006A1213" w:rsidRPr="00BC440C">
        <w:rPr>
          <w:rFonts w:ascii="Times New Roman" w:hAnsi="Times New Roman"/>
          <w:sz w:val="28"/>
          <w:szCs w:val="28"/>
        </w:rPr>
        <w:t>6</w:t>
      </w:r>
      <w:r w:rsidRPr="00BC440C">
        <w:rPr>
          <w:rFonts w:ascii="Times New Roman" w:hAnsi="Times New Roman"/>
          <w:sz w:val="28"/>
          <w:szCs w:val="28"/>
        </w:rPr>
        <w:t xml:space="preserve"> г. кредитный портф</w:t>
      </w:r>
      <w:r w:rsidR="0010652D" w:rsidRPr="00BC440C">
        <w:rPr>
          <w:rFonts w:ascii="Times New Roman" w:hAnsi="Times New Roman"/>
          <w:sz w:val="28"/>
          <w:szCs w:val="28"/>
        </w:rPr>
        <w:t xml:space="preserve">ель составляет </w:t>
      </w:r>
      <w:r w:rsidR="00676053">
        <w:rPr>
          <w:rFonts w:ascii="Times New Roman" w:hAnsi="Times New Roman"/>
          <w:sz w:val="28"/>
          <w:szCs w:val="28"/>
        </w:rPr>
        <w:t>99 320</w:t>
      </w:r>
      <w:r w:rsidR="0010652D" w:rsidRPr="00BC440C">
        <w:rPr>
          <w:rFonts w:ascii="Times New Roman" w:hAnsi="Times New Roman"/>
          <w:sz w:val="28"/>
          <w:szCs w:val="28"/>
        </w:rPr>
        <w:t xml:space="preserve"> тыс. руб.</w:t>
      </w:r>
    </w:p>
    <w:p w:rsidR="00DF5207" w:rsidRDefault="00676053"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Завершено</w:t>
      </w:r>
      <w:r w:rsidR="00DF5207">
        <w:rPr>
          <w:rFonts w:ascii="Times New Roman" w:hAnsi="Times New Roman"/>
          <w:sz w:val="28"/>
          <w:szCs w:val="28"/>
        </w:rPr>
        <w:t xml:space="preserve"> строительство</w:t>
      </w:r>
      <w:r w:rsidR="003B69C5" w:rsidRPr="00BC440C">
        <w:rPr>
          <w:rFonts w:ascii="Times New Roman" w:hAnsi="Times New Roman"/>
          <w:sz w:val="28"/>
          <w:szCs w:val="28"/>
        </w:rPr>
        <w:t xml:space="preserve"> многоэт</w:t>
      </w:r>
      <w:r w:rsidR="00DF5207">
        <w:rPr>
          <w:rFonts w:ascii="Times New Roman" w:hAnsi="Times New Roman"/>
          <w:sz w:val="28"/>
          <w:szCs w:val="28"/>
        </w:rPr>
        <w:t>ажного жилого</w:t>
      </w:r>
      <w:r w:rsidR="003B69C5" w:rsidRPr="00BC440C">
        <w:rPr>
          <w:rFonts w:ascii="Times New Roman" w:hAnsi="Times New Roman"/>
          <w:sz w:val="28"/>
          <w:szCs w:val="28"/>
        </w:rPr>
        <w:t xml:space="preserve"> дом</w:t>
      </w:r>
      <w:r w:rsidR="00DF5207">
        <w:rPr>
          <w:rFonts w:ascii="Times New Roman" w:hAnsi="Times New Roman"/>
          <w:sz w:val="28"/>
          <w:szCs w:val="28"/>
        </w:rPr>
        <w:t>а</w:t>
      </w:r>
      <w:r w:rsidR="003B69C5" w:rsidRPr="00BC440C">
        <w:rPr>
          <w:rFonts w:ascii="Times New Roman" w:hAnsi="Times New Roman"/>
          <w:sz w:val="28"/>
          <w:szCs w:val="28"/>
        </w:rPr>
        <w:t xml:space="preserve"> по адресу: г. Гро</w:t>
      </w:r>
      <w:r w:rsidR="007B3D59" w:rsidRPr="00BC440C">
        <w:rPr>
          <w:rFonts w:ascii="Times New Roman" w:hAnsi="Times New Roman"/>
          <w:sz w:val="28"/>
          <w:szCs w:val="28"/>
        </w:rPr>
        <w:t>зный, ул. Интернациональная, 42</w:t>
      </w:r>
      <w:r w:rsidR="00DF5207">
        <w:rPr>
          <w:rFonts w:ascii="Times New Roman" w:hAnsi="Times New Roman"/>
          <w:sz w:val="28"/>
          <w:szCs w:val="28"/>
        </w:rPr>
        <w:t>/а</w:t>
      </w:r>
      <w:r w:rsidR="00027594" w:rsidRPr="00BC440C">
        <w:rPr>
          <w:rFonts w:ascii="Times New Roman" w:hAnsi="Times New Roman"/>
          <w:sz w:val="28"/>
          <w:szCs w:val="28"/>
        </w:rPr>
        <w:t xml:space="preserve">. </w:t>
      </w:r>
      <w:r>
        <w:rPr>
          <w:rFonts w:ascii="Times New Roman" w:hAnsi="Times New Roman"/>
          <w:sz w:val="28"/>
          <w:szCs w:val="28"/>
        </w:rPr>
        <w:t>Готовится документация на ввод в эксплуатацию объекта.</w:t>
      </w:r>
    </w:p>
    <w:p w:rsidR="003B69C5" w:rsidRDefault="00F621D1"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На 01.</w:t>
      </w:r>
      <w:r w:rsidR="00676053">
        <w:rPr>
          <w:rFonts w:ascii="Times New Roman" w:hAnsi="Times New Roman"/>
          <w:sz w:val="28"/>
          <w:szCs w:val="28"/>
        </w:rPr>
        <w:t>11</w:t>
      </w:r>
      <w:r w:rsidR="003B69C5" w:rsidRPr="00BC440C">
        <w:rPr>
          <w:rFonts w:ascii="Times New Roman" w:hAnsi="Times New Roman"/>
          <w:sz w:val="28"/>
          <w:szCs w:val="28"/>
        </w:rPr>
        <w:t>.201</w:t>
      </w:r>
      <w:r w:rsidR="006A1213" w:rsidRPr="00BC440C">
        <w:rPr>
          <w:rFonts w:ascii="Times New Roman" w:hAnsi="Times New Roman"/>
          <w:sz w:val="28"/>
          <w:szCs w:val="28"/>
        </w:rPr>
        <w:t>6</w:t>
      </w:r>
      <w:r w:rsidR="003B69C5" w:rsidRPr="00BC440C">
        <w:rPr>
          <w:rFonts w:ascii="Times New Roman" w:hAnsi="Times New Roman"/>
          <w:sz w:val="28"/>
          <w:szCs w:val="28"/>
        </w:rPr>
        <w:t xml:space="preserve"> г. получено доходов на сумму </w:t>
      </w:r>
      <w:r w:rsidR="00676053">
        <w:rPr>
          <w:rFonts w:ascii="Times New Roman" w:hAnsi="Times New Roman"/>
          <w:sz w:val="28"/>
          <w:szCs w:val="28"/>
        </w:rPr>
        <w:t>9 320</w:t>
      </w:r>
      <w:r w:rsidR="003B69C5" w:rsidRPr="00BC440C">
        <w:rPr>
          <w:rFonts w:ascii="Times New Roman" w:hAnsi="Times New Roman"/>
          <w:sz w:val="28"/>
          <w:szCs w:val="28"/>
        </w:rPr>
        <w:t xml:space="preserve"> тыс. руб.</w:t>
      </w:r>
    </w:p>
    <w:p w:rsidR="00DF5207" w:rsidRPr="00BC440C" w:rsidRDefault="00DF5207" w:rsidP="001D103B">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Расходы предприятия составили </w:t>
      </w:r>
      <w:r w:rsidR="00676053">
        <w:rPr>
          <w:rFonts w:ascii="Times New Roman" w:hAnsi="Times New Roman"/>
          <w:sz w:val="28"/>
          <w:szCs w:val="28"/>
        </w:rPr>
        <w:t>9 320</w:t>
      </w:r>
      <w:r>
        <w:rPr>
          <w:rFonts w:ascii="Times New Roman" w:hAnsi="Times New Roman"/>
          <w:sz w:val="28"/>
          <w:szCs w:val="28"/>
        </w:rPr>
        <w:t xml:space="preserve"> тыс. руб.</w:t>
      </w:r>
    </w:p>
    <w:p w:rsidR="003B69C5" w:rsidRPr="00BC440C" w:rsidRDefault="003B69C5" w:rsidP="001D103B">
      <w:pPr>
        <w:tabs>
          <w:tab w:val="left" w:pos="0"/>
          <w:tab w:val="left" w:pos="6120"/>
        </w:tabs>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Прибыль за отчетный период </w:t>
      </w:r>
      <w:r w:rsidR="00676053">
        <w:rPr>
          <w:rFonts w:ascii="Times New Roman" w:hAnsi="Times New Roman"/>
          <w:sz w:val="28"/>
          <w:szCs w:val="28"/>
        </w:rPr>
        <w:t>отсутствует, связи с увеличением расходов на уплату страховой премии для подготовки документов на регистрацию.</w:t>
      </w:r>
    </w:p>
    <w:p w:rsidR="009830FB" w:rsidRPr="00BC440C" w:rsidRDefault="003B69C5" w:rsidP="001D103B">
      <w:pPr>
        <w:tabs>
          <w:tab w:val="left" w:pos="0"/>
          <w:tab w:val="left" w:pos="6120"/>
        </w:tabs>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составила </w:t>
      </w:r>
      <w:r w:rsidR="00676053">
        <w:rPr>
          <w:rFonts w:ascii="Times New Roman" w:hAnsi="Times New Roman"/>
          <w:sz w:val="28"/>
          <w:szCs w:val="28"/>
        </w:rPr>
        <w:t>51 538,7</w:t>
      </w:r>
      <w:r w:rsidR="00547D55" w:rsidRPr="00BC440C">
        <w:rPr>
          <w:rFonts w:ascii="Times New Roman" w:hAnsi="Times New Roman"/>
          <w:sz w:val="28"/>
          <w:szCs w:val="28"/>
        </w:rPr>
        <w:t xml:space="preserve"> </w:t>
      </w:r>
      <w:r w:rsidRPr="00BC440C">
        <w:rPr>
          <w:rFonts w:ascii="Times New Roman" w:hAnsi="Times New Roman"/>
          <w:sz w:val="28"/>
          <w:szCs w:val="28"/>
        </w:rPr>
        <w:t>тыс. руб.</w:t>
      </w:r>
    </w:p>
    <w:p w:rsidR="00724F22" w:rsidRPr="00BC440C" w:rsidRDefault="003B69C5" w:rsidP="001D103B">
      <w:pPr>
        <w:pStyle w:val="a3"/>
        <w:tabs>
          <w:tab w:val="left" w:pos="0"/>
          <w:tab w:val="left" w:pos="6120"/>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Кредиторская задолженность</w:t>
      </w:r>
      <w:r w:rsidR="009830FB" w:rsidRPr="00BC440C">
        <w:rPr>
          <w:rFonts w:ascii="Times New Roman" w:hAnsi="Times New Roman"/>
          <w:sz w:val="28"/>
          <w:szCs w:val="28"/>
        </w:rPr>
        <w:t xml:space="preserve"> является текущей и составляет </w:t>
      </w:r>
      <w:r w:rsidR="00676053">
        <w:rPr>
          <w:rFonts w:ascii="Times New Roman" w:hAnsi="Times New Roman"/>
          <w:sz w:val="28"/>
          <w:szCs w:val="28"/>
        </w:rPr>
        <w:t>202 078</w:t>
      </w:r>
      <w:r w:rsidR="000D32D9" w:rsidRPr="00BC440C">
        <w:rPr>
          <w:rFonts w:ascii="Times New Roman" w:hAnsi="Times New Roman"/>
          <w:sz w:val="28"/>
          <w:szCs w:val="28"/>
        </w:rPr>
        <w:t xml:space="preserve"> </w:t>
      </w:r>
      <w:r w:rsidR="009830FB" w:rsidRPr="00BC440C">
        <w:rPr>
          <w:rFonts w:ascii="Times New Roman" w:hAnsi="Times New Roman"/>
          <w:sz w:val="28"/>
          <w:szCs w:val="28"/>
        </w:rPr>
        <w:t>тыс.</w:t>
      </w:r>
      <w:r w:rsidRPr="00BC440C">
        <w:rPr>
          <w:rFonts w:ascii="Times New Roman" w:hAnsi="Times New Roman"/>
          <w:sz w:val="28"/>
          <w:szCs w:val="28"/>
        </w:rPr>
        <w:t>руб.</w:t>
      </w:r>
    </w:p>
    <w:p w:rsidR="00564122" w:rsidRPr="00BC440C" w:rsidRDefault="00564122" w:rsidP="000E1C2B">
      <w:pPr>
        <w:tabs>
          <w:tab w:val="left" w:pos="0"/>
        </w:tabs>
        <w:spacing w:after="0" w:line="240" w:lineRule="auto"/>
        <w:contextualSpacing/>
        <w:jc w:val="both"/>
        <w:rPr>
          <w:rFonts w:ascii="Times New Roman" w:hAnsi="Times New Roman"/>
          <w:b/>
          <w:sz w:val="16"/>
          <w:szCs w:val="16"/>
        </w:rPr>
      </w:pPr>
    </w:p>
    <w:p w:rsidR="003B69C5" w:rsidRPr="00BC440C" w:rsidRDefault="004473D6" w:rsidP="001D103B">
      <w:pPr>
        <w:tabs>
          <w:tab w:val="left" w:pos="0"/>
        </w:tabs>
        <w:spacing w:after="0" w:line="240" w:lineRule="auto"/>
        <w:ind w:firstLine="567"/>
        <w:contextualSpacing/>
        <w:jc w:val="both"/>
        <w:rPr>
          <w:rFonts w:ascii="Times New Roman" w:hAnsi="Times New Roman"/>
          <w:b/>
          <w:sz w:val="28"/>
          <w:szCs w:val="28"/>
        </w:rPr>
      </w:pPr>
      <w:r w:rsidRPr="00676053">
        <w:rPr>
          <w:rFonts w:ascii="Times New Roman" w:hAnsi="Times New Roman"/>
          <w:b/>
          <w:sz w:val="28"/>
          <w:szCs w:val="28"/>
        </w:rPr>
        <w:t>6</w:t>
      </w:r>
      <w:r w:rsidR="00DB767C" w:rsidRPr="00676053">
        <w:rPr>
          <w:rFonts w:ascii="Times New Roman" w:hAnsi="Times New Roman"/>
          <w:b/>
          <w:sz w:val="28"/>
          <w:szCs w:val="28"/>
        </w:rPr>
        <w:t>.</w:t>
      </w:r>
      <w:r w:rsidR="00B9433D" w:rsidRPr="00676053">
        <w:rPr>
          <w:rFonts w:ascii="Times New Roman" w:hAnsi="Times New Roman"/>
          <w:b/>
          <w:sz w:val="28"/>
          <w:szCs w:val="28"/>
        </w:rPr>
        <w:t xml:space="preserve">7    </w:t>
      </w:r>
      <w:r w:rsidR="003B69C5" w:rsidRPr="00676053">
        <w:rPr>
          <w:rFonts w:ascii="Times New Roman" w:hAnsi="Times New Roman"/>
          <w:b/>
          <w:sz w:val="28"/>
          <w:szCs w:val="28"/>
        </w:rPr>
        <w:t>ГУП «Жилкомстрой»</w:t>
      </w:r>
      <w:r w:rsidR="00263B47" w:rsidRPr="00676053">
        <w:rPr>
          <w:rFonts w:ascii="Times New Roman" w:hAnsi="Times New Roman"/>
          <w:b/>
          <w:sz w:val="28"/>
          <w:szCs w:val="28"/>
        </w:rPr>
        <w:t>.</w:t>
      </w:r>
    </w:p>
    <w:p w:rsidR="009B6878" w:rsidRPr="00BC440C" w:rsidRDefault="009B6878" w:rsidP="001D103B">
      <w:pPr>
        <w:pStyle w:val="a3"/>
        <w:tabs>
          <w:tab w:val="left" w:pos="0"/>
        </w:tabs>
        <w:spacing w:after="0" w:line="240" w:lineRule="auto"/>
        <w:ind w:left="0" w:firstLine="567"/>
        <w:jc w:val="both"/>
        <w:rPr>
          <w:rFonts w:ascii="Times New Roman" w:hAnsi="Times New Roman"/>
          <w:sz w:val="16"/>
          <w:szCs w:val="16"/>
        </w:rPr>
      </w:pPr>
    </w:p>
    <w:p w:rsidR="003B69C5" w:rsidRPr="00BC440C" w:rsidRDefault="003B69C5" w:rsidP="001D103B">
      <w:pPr>
        <w:pStyle w:val="a3"/>
        <w:tabs>
          <w:tab w:val="left" w:pos="0"/>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lastRenderedPageBreak/>
        <w:t xml:space="preserve"> «Жилкомстрой» создано  в структуре МЖКХ ЧР в соответствии с  приказом </w:t>
      </w:r>
      <w:r w:rsidR="003044E3" w:rsidRPr="00BC440C">
        <w:rPr>
          <w:rFonts w:ascii="Times New Roman" w:hAnsi="Times New Roman"/>
          <w:sz w:val="28"/>
          <w:szCs w:val="28"/>
        </w:rPr>
        <w:t xml:space="preserve">   </w:t>
      </w:r>
      <w:r w:rsidRPr="00BC440C">
        <w:rPr>
          <w:rFonts w:ascii="Times New Roman" w:hAnsi="Times New Roman"/>
          <w:sz w:val="28"/>
          <w:szCs w:val="28"/>
        </w:rPr>
        <w:t xml:space="preserve"> № 31- Па от  05 июня 2001г. Предприятие осуществляет деятельность, определенную  Уставом, в  целях удовлетворения  общественных потребностей Чеченской Республики  в результате его деятельности  и получения прибыли. Для достижения целей, указанных в Уставе, предприятие осуществляет в установленном законодательством Российской Федерации и Чеченской Республики  порядке следующие виды деятельности: </w:t>
      </w:r>
    </w:p>
    <w:p w:rsidR="00155B78" w:rsidRPr="00BC440C" w:rsidRDefault="00155B78"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Предприятие  производит </w:t>
      </w:r>
      <w:r w:rsidR="000D32D9" w:rsidRPr="00BC440C">
        <w:rPr>
          <w:rFonts w:ascii="Times New Roman" w:hAnsi="Times New Roman"/>
          <w:sz w:val="28"/>
          <w:szCs w:val="28"/>
        </w:rPr>
        <w:t xml:space="preserve">строительно -  монтажные работы по возведению многоквартирных  жилых домов  </w:t>
      </w:r>
      <w:r w:rsidRPr="00BC440C">
        <w:rPr>
          <w:rFonts w:ascii="Times New Roman" w:hAnsi="Times New Roman"/>
          <w:sz w:val="28"/>
          <w:szCs w:val="28"/>
        </w:rPr>
        <w:t>и зданий ,сооружений.</w:t>
      </w:r>
    </w:p>
    <w:p w:rsidR="00D66705" w:rsidRPr="00BC440C" w:rsidRDefault="00210560"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В </w:t>
      </w:r>
      <w:r w:rsidR="00487709">
        <w:rPr>
          <w:rFonts w:ascii="Times New Roman" w:hAnsi="Times New Roman"/>
          <w:sz w:val="28"/>
          <w:szCs w:val="28"/>
        </w:rPr>
        <w:t>октябре</w:t>
      </w:r>
      <w:r w:rsidRPr="00BC440C">
        <w:rPr>
          <w:rFonts w:ascii="Times New Roman" w:hAnsi="Times New Roman"/>
          <w:sz w:val="28"/>
          <w:szCs w:val="28"/>
        </w:rPr>
        <w:t xml:space="preserve"> предприятием </w:t>
      </w:r>
      <w:r w:rsidR="00691D22">
        <w:rPr>
          <w:rFonts w:ascii="Times New Roman" w:hAnsi="Times New Roman"/>
          <w:sz w:val="28"/>
          <w:szCs w:val="28"/>
        </w:rPr>
        <w:t>осуществлялись</w:t>
      </w:r>
      <w:r w:rsidR="00C03EA6" w:rsidRPr="00BC440C">
        <w:rPr>
          <w:rFonts w:ascii="Times New Roman" w:hAnsi="Times New Roman"/>
          <w:sz w:val="28"/>
          <w:szCs w:val="28"/>
        </w:rPr>
        <w:t xml:space="preserve"> работы по </w:t>
      </w:r>
      <w:r w:rsidR="008062A2" w:rsidRPr="00BC440C">
        <w:rPr>
          <w:rFonts w:ascii="Times New Roman" w:hAnsi="Times New Roman"/>
          <w:sz w:val="28"/>
          <w:szCs w:val="28"/>
        </w:rPr>
        <w:t>строительству</w:t>
      </w:r>
      <w:r w:rsidR="00C03EA6" w:rsidRPr="00BC440C">
        <w:rPr>
          <w:rFonts w:ascii="Times New Roman" w:hAnsi="Times New Roman"/>
          <w:sz w:val="28"/>
          <w:szCs w:val="28"/>
        </w:rPr>
        <w:t xml:space="preserve"> здания ГБУ «Поликлиники №6</w:t>
      </w:r>
      <w:r w:rsidR="008062A2" w:rsidRPr="00BC440C">
        <w:rPr>
          <w:rFonts w:ascii="Times New Roman" w:hAnsi="Times New Roman"/>
          <w:sz w:val="28"/>
          <w:szCs w:val="28"/>
        </w:rPr>
        <w:t>»</w:t>
      </w:r>
      <w:r w:rsidR="00C03EA6" w:rsidRPr="00BC440C">
        <w:rPr>
          <w:rFonts w:ascii="Times New Roman" w:hAnsi="Times New Roman"/>
          <w:sz w:val="28"/>
          <w:szCs w:val="28"/>
        </w:rPr>
        <w:t xml:space="preserve"> в г</w:t>
      </w:r>
      <w:r w:rsidR="003044E3" w:rsidRPr="00BC440C">
        <w:rPr>
          <w:rFonts w:ascii="Times New Roman" w:hAnsi="Times New Roman"/>
          <w:sz w:val="28"/>
          <w:szCs w:val="28"/>
        </w:rPr>
        <w:t>. Грозном</w:t>
      </w:r>
      <w:r w:rsidR="008062A2" w:rsidRPr="00BC440C">
        <w:rPr>
          <w:rFonts w:ascii="Times New Roman" w:hAnsi="Times New Roman"/>
          <w:sz w:val="28"/>
          <w:szCs w:val="28"/>
        </w:rPr>
        <w:t xml:space="preserve">, </w:t>
      </w:r>
      <w:r w:rsidR="00691D22">
        <w:rPr>
          <w:rFonts w:ascii="Times New Roman" w:hAnsi="Times New Roman"/>
          <w:sz w:val="28"/>
          <w:szCs w:val="28"/>
        </w:rPr>
        <w:t>и</w:t>
      </w:r>
      <w:r w:rsidR="008062A2" w:rsidRPr="00BC440C">
        <w:rPr>
          <w:rFonts w:ascii="Times New Roman" w:hAnsi="Times New Roman"/>
          <w:sz w:val="28"/>
          <w:szCs w:val="28"/>
        </w:rPr>
        <w:t xml:space="preserve"> многоквартирных жилых домов по</w:t>
      </w:r>
      <w:r w:rsidR="00D66705" w:rsidRPr="00BC440C">
        <w:rPr>
          <w:rFonts w:ascii="Times New Roman" w:hAnsi="Times New Roman"/>
          <w:sz w:val="28"/>
          <w:szCs w:val="28"/>
        </w:rPr>
        <w:t xml:space="preserve"> адресу </w:t>
      </w:r>
      <w:r w:rsidR="00691D22">
        <w:rPr>
          <w:rFonts w:ascii="Times New Roman" w:hAnsi="Times New Roman"/>
          <w:sz w:val="28"/>
          <w:szCs w:val="28"/>
        </w:rPr>
        <w:t xml:space="preserve">                </w:t>
      </w:r>
      <w:r w:rsidR="00D66705" w:rsidRPr="00BC440C">
        <w:rPr>
          <w:rFonts w:ascii="Times New Roman" w:hAnsi="Times New Roman"/>
          <w:sz w:val="28"/>
          <w:szCs w:val="28"/>
        </w:rPr>
        <w:t xml:space="preserve">г. Грозный </w:t>
      </w:r>
      <w:r w:rsidR="008062A2" w:rsidRPr="00BC440C">
        <w:rPr>
          <w:rFonts w:ascii="Times New Roman" w:hAnsi="Times New Roman"/>
          <w:sz w:val="28"/>
          <w:szCs w:val="28"/>
        </w:rPr>
        <w:t>ул. Нахимова</w:t>
      </w:r>
      <w:r w:rsidR="00487709">
        <w:rPr>
          <w:rFonts w:ascii="Times New Roman" w:hAnsi="Times New Roman"/>
          <w:sz w:val="28"/>
          <w:szCs w:val="28"/>
        </w:rPr>
        <w:t>.</w:t>
      </w:r>
    </w:p>
    <w:p w:rsidR="00155B78" w:rsidRPr="00BC440C" w:rsidRDefault="00210560"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Осуществлялась текущая работа. </w:t>
      </w:r>
    </w:p>
    <w:p w:rsidR="00497B85" w:rsidRPr="00BC440C" w:rsidRDefault="003B69C5" w:rsidP="001D103B">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BC440C">
        <w:rPr>
          <w:rFonts w:ascii="Times New Roman" w:hAnsi="Times New Roman"/>
          <w:sz w:val="28"/>
          <w:szCs w:val="28"/>
        </w:rPr>
        <w:t xml:space="preserve">Дебиторская задолженность   </w:t>
      </w:r>
      <w:r w:rsidRPr="00BC440C">
        <w:rPr>
          <w:rFonts w:ascii="Times New Roman" w:hAnsi="Times New Roman"/>
          <w:sz w:val="28"/>
          <w:szCs w:val="28"/>
        </w:rPr>
        <w:tab/>
        <w:t xml:space="preserve">–   </w:t>
      </w:r>
      <w:r w:rsidR="00577A58" w:rsidRPr="00BC440C">
        <w:rPr>
          <w:rFonts w:ascii="Times New Roman" w:hAnsi="Times New Roman"/>
          <w:sz w:val="28"/>
          <w:szCs w:val="28"/>
        </w:rPr>
        <w:t>122 </w:t>
      </w:r>
      <w:r w:rsidR="00D2715B" w:rsidRPr="00BC440C">
        <w:rPr>
          <w:rFonts w:ascii="Times New Roman" w:hAnsi="Times New Roman"/>
          <w:sz w:val="28"/>
          <w:szCs w:val="28"/>
        </w:rPr>
        <w:t>852</w:t>
      </w:r>
      <w:r w:rsidR="00577A58" w:rsidRPr="00BC440C">
        <w:rPr>
          <w:rFonts w:ascii="Times New Roman" w:hAnsi="Times New Roman"/>
          <w:sz w:val="28"/>
          <w:szCs w:val="28"/>
        </w:rPr>
        <w:t>,0</w:t>
      </w:r>
      <w:r w:rsidRPr="00BC440C">
        <w:rPr>
          <w:rFonts w:ascii="Times New Roman" w:hAnsi="Times New Roman"/>
          <w:sz w:val="28"/>
          <w:szCs w:val="28"/>
        </w:rPr>
        <w:t xml:space="preserve"> тыс. руб.</w:t>
      </w: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w:t>
      </w:r>
      <w:r w:rsidR="00210560" w:rsidRPr="00BC440C">
        <w:rPr>
          <w:rFonts w:ascii="Times New Roman" w:hAnsi="Times New Roman"/>
          <w:sz w:val="28"/>
          <w:szCs w:val="28"/>
        </w:rPr>
        <w:t xml:space="preserve">отсутствует. </w:t>
      </w:r>
      <w:r w:rsidRPr="00BC440C">
        <w:rPr>
          <w:rFonts w:ascii="Times New Roman" w:hAnsi="Times New Roman"/>
          <w:sz w:val="28"/>
          <w:szCs w:val="28"/>
        </w:rPr>
        <w:t xml:space="preserve"> </w:t>
      </w:r>
    </w:p>
    <w:p w:rsidR="005C095C" w:rsidRDefault="003B69C5" w:rsidP="00822027">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Прибыль    –  </w:t>
      </w:r>
      <w:r w:rsidR="00487709">
        <w:rPr>
          <w:rFonts w:ascii="Times New Roman" w:hAnsi="Times New Roman"/>
          <w:sz w:val="28"/>
          <w:szCs w:val="28"/>
        </w:rPr>
        <w:t>69</w:t>
      </w:r>
      <w:r w:rsidR="00D2715B" w:rsidRPr="00BC440C">
        <w:rPr>
          <w:rFonts w:ascii="Times New Roman" w:hAnsi="Times New Roman"/>
          <w:sz w:val="28"/>
          <w:szCs w:val="28"/>
        </w:rPr>
        <w:t xml:space="preserve"> </w:t>
      </w:r>
      <w:r w:rsidRPr="00BC440C">
        <w:rPr>
          <w:rFonts w:ascii="Times New Roman" w:hAnsi="Times New Roman"/>
          <w:sz w:val="28"/>
          <w:szCs w:val="28"/>
        </w:rPr>
        <w:t>тыс. руб.</w:t>
      </w:r>
    </w:p>
    <w:p w:rsidR="00822027" w:rsidRPr="00822027" w:rsidRDefault="00822027" w:rsidP="00822027">
      <w:pPr>
        <w:tabs>
          <w:tab w:val="left" w:pos="0"/>
        </w:tabs>
        <w:spacing w:after="0" w:line="240" w:lineRule="auto"/>
        <w:ind w:firstLine="567"/>
        <w:contextualSpacing/>
        <w:jc w:val="both"/>
        <w:rPr>
          <w:rFonts w:ascii="Times New Roman" w:hAnsi="Times New Roman"/>
          <w:sz w:val="16"/>
          <w:szCs w:val="16"/>
        </w:rPr>
      </w:pPr>
    </w:p>
    <w:p w:rsidR="003C155E" w:rsidRPr="00BC440C" w:rsidRDefault="004473D6" w:rsidP="001D103B">
      <w:pPr>
        <w:pStyle w:val="a4"/>
        <w:shd w:val="clear" w:color="auto" w:fill="FFFFFF"/>
        <w:ind w:firstLine="567"/>
        <w:contextualSpacing/>
        <w:rPr>
          <w:rFonts w:ascii="Times New Roman" w:hAnsi="Times New Roman"/>
          <w:b/>
          <w:sz w:val="28"/>
          <w:szCs w:val="28"/>
        </w:rPr>
      </w:pPr>
      <w:r w:rsidRPr="00676053">
        <w:rPr>
          <w:rFonts w:ascii="Times New Roman" w:hAnsi="Times New Roman"/>
          <w:b/>
          <w:sz w:val="28"/>
          <w:szCs w:val="28"/>
        </w:rPr>
        <w:t xml:space="preserve">6.8 </w:t>
      </w:r>
      <w:r w:rsidR="00C42720" w:rsidRPr="00676053">
        <w:rPr>
          <w:rFonts w:ascii="Times New Roman" w:hAnsi="Times New Roman"/>
          <w:b/>
          <w:sz w:val="28"/>
          <w:szCs w:val="28"/>
        </w:rPr>
        <w:t xml:space="preserve"> </w:t>
      </w:r>
      <w:r w:rsidR="003C155E" w:rsidRPr="00676053">
        <w:rPr>
          <w:rFonts w:ascii="Times New Roman" w:hAnsi="Times New Roman"/>
          <w:b/>
          <w:sz w:val="28"/>
          <w:szCs w:val="28"/>
        </w:rPr>
        <w:t xml:space="preserve">ГУП «Грозненский завод железобетонных </w:t>
      </w:r>
      <w:r w:rsidR="004059D7" w:rsidRPr="00676053">
        <w:rPr>
          <w:rFonts w:ascii="Times New Roman" w:hAnsi="Times New Roman"/>
          <w:b/>
          <w:sz w:val="28"/>
          <w:szCs w:val="28"/>
        </w:rPr>
        <w:t>конструкций</w:t>
      </w:r>
      <w:r w:rsidR="003C155E" w:rsidRPr="00676053">
        <w:rPr>
          <w:rFonts w:ascii="Times New Roman" w:hAnsi="Times New Roman"/>
          <w:b/>
          <w:sz w:val="28"/>
          <w:szCs w:val="28"/>
        </w:rPr>
        <w:t>»</w:t>
      </w:r>
      <w:r w:rsidR="00B20252" w:rsidRPr="00676053">
        <w:rPr>
          <w:rFonts w:ascii="Times New Roman" w:hAnsi="Times New Roman"/>
          <w:b/>
          <w:sz w:val="28"/>
          <w:szCs w:val="28"/>
        </w:rPr>
        <w:t>.</w:t>
      </w:r>
    </w:p>
    <w:p w:rsidR="005C095C" w:rsidRPr="005C095C" w:rsidRDefault="005C095C" w:rsidP="00572791">
      <w:pPr>
        <w:spacing w:after="0" w:line="240" w:lineRule="auto"/>
        <w:ind w:firstLine="567"/>
        <w:contextualSpacing/>
        <w:jc w:val="both"/>
        <w:rPr>
          <w:rFonts w:ascii="Times New Roman" w:hAnsi="Times New Roman"/>
          <w:sz w:val="16"/>
          <w:szCs w:val="16"/>
        </w:rPr>
      </w:pPr>
    </w:p>
    <w:p w:rsidR="00EC223A" w:rsidRPr="00BC440C" w:rsidRDefault="00EC223A" w:rsidP="00572791">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«ГЗЖБК» находится в ведомственном подчинении Министерства строительства и ЖКХ Чеченской Республики. ГУП «ГЗЖБК»</w:t>
      </w:r>
      <w:r w:rsidRPr="00BC440C">
        <w:rPr>
          <w:rFonts w:ascii="Times New Roman" w:hAnsi="Times New Roman"/>
          <w:b/>
          <w:sz w:val="28"/>
          <w:szCs w:val="28"/>
        </w:rPr>
        <w:t xml:space="preserve"> </w:t>
      </w:r>
      <w:r w:rsidRPr="00BC440C">
        <w:rPr>
          <w:rFonts w:ascii="Times New Roman" w:hAnsi="Times New Roman"/>
          <w:sz w:val="28"/>
          <w:szCs w:val="28"/>
        </w:rPr>
        <w:t xml:space="preserve">изготавливает продукцию для строительства зданий и сооружений различного назначения. </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В состав завода входят: железобетонный цех, растворобетонный узел, ремонтно-механический цех, цех по изготовлению пластиковых окон, строительная лаборатория, котельная, компрессорная, электроцех. В своем составе завод имеет аттестованную работающую строительную лабораторию, которая проводит входной контроль поступающих материалов (песок, цемент, щебень, арматура). А также проводит испытание на прочность бетона, раствора, железобетона. Списочная численность работающих на заводе составляет  </w:t>
      </w:r>
      <w:r w:rsidR="00EE0578">
        <w:rPr>
          <w:rFonts w:ascii="Times New Roman" w:hAnsi="Times New Roman"/>
          <w:sz w:val="28"/>
          <w:szCs w:val="28"/>
        </w:rPr>
        <w:t>75</w:t>
      </w:r>
      <w:r w:rsidR="00E017C0" w:rsidRPr="00BC440C">
        <w:rPr>
          <w:rFonts w:ascii="Times New Roman" w:hAnsi="Times New Roman"/>
          <w:sz w:val="28"/>
          <w:szCs w:val="28"/>
        </w:rPr>
        <w:t xml:space="preserve"> </w:t>
      </w:r>
      <w:r w:rsidRPr="00BC440C">
        <w:rPr>
          <w:rFonts w:ascii="Times New Roman" w:hAnsi="Times New Roman"/>
          <w:sz w:val="28"/>
          <w:szCs w:val="28"/>
        </w:rPr>
        <w:t xml:space="preserve">человек в т.ч. </w:t>
      </w:r>
      <w:r w:rsidR="00A77FEA" w:rsidRPr="00BC440C">
        <w:rPr>
          <w:rFonts w:ascii="Times New Roman" w:hAnsi="Times New Roman"/>
          <w:sz w:val="28"/>
          <w:szCs w:val="28"/>
        </w:rPr>
        <w:t>21</w:t>
      </w:r>
      <w:r w:rsidRPr="00BC440C">
        <w:rPr>
          <w:rFonts w:ascii="Times New Roman" w:hAnsi="Times New Roman"/>
          <w:sz w:val="28"/>
          <w:szCs w:val="28"/>
        </w:rPr>
        <w:t xml:space="preserve"> человек ИТР согласно штатному расписанию.</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Выпускает в настоящее время бетон всех марок, растворы (известковый, цементный, сложный), бетонные изделия (блоки ФС, бордюры), железобетонные изделия (плиты шириной </w:t>
      </w:r>
      <w:smartTag w:uri="urn:schemas-microsoft-com:office:smarttags" w:element="metricconverter">
        <w:smartTagPr>
          <w:attr w:name="ProductID" w:val="1,2 м"/>
        </w:smartTagPr>
        <w:r w:rsidRPr="00BC440C">
          <w:rPr>
            <w:rFonts w:ascii="Times New Roman" w:hAnsi="Times New Roman"/>
            <w:sz w:val="28"/>
            <w:szCs w:val="28"/>
          </w:rPr>
          <w:t>1,2 м</w:t>
        </w:r>
      </w:smartTag>
      <w:r w:rsidRPr="00BC440C">
        <w:rPr>
          <w:rFonts w:ascii="Times New Roman" w:hAnsi="Times New Roman"/>
          <w:sz w:val="28"/>
          <w:szCs w:val="28"/>
        </w:rPr>
        <w:t xml:space="preserve"> и </w:t>
      </w:r>
      <w:smartTag w:uri="urn:schemas-microsoft-com:office:smarttags" w:element="metricconverter">
        <w:smartTagPr>
          <w:attr w:name="ProductID" w:val="1,5 м"/>
        </w:smartTagPr>
        <w:r w:rsidRPr="00BC440C">
          <w:rPr>
            <w:rFonts w:ascii="Times New Roman" w:hAnsi="Times New Roman"/>
            <w:sz w:val="28"/>
            <w:szCs w:val="28"/>
          </w:rPr>
          <w:t>1,5 м</w:t>
        </w:r>
      </w:smartTag>
      <w:r w:rsidRPr="00BC440C">
        <w:rPr>
          <w:rFonts w:ascii="Times New Roman" w:hAnsi="Times New Roman"/>
          <w:sz w:val="28"/>
          <w:szCs w:val="28"/>
        </w:rPr>
        <w:t xml:space="preserve"> длиной до 6,26, бордюры дорожные метровые и 3-х метровые, перемычки разных размеров, кольца </w:t>
      </w:r>
      <w:smartTag w:uri="urn:schemas-microsoft-com:office:smarttags" w:element="metricconverter">
        <w:smartTagPr>
          <w:attr w:name="ProductID" w:val="1,0 м"/>
        </w:smartTagPr>
        <w:r w:rsidRPr="00BC440C">
          <w:rPr>
            <w:rFonts w:ascii="Times New Roman" w:hAnsi="Times New Roman"/>
            <w:sz w:val="28"/>
            <w:szCs w:val="28"/>
          </w:rPr>
          <w:t>1,0 м</w:t>
        </w:r>
      </w:smartTag>
      <w:r w:rsidRPr="00BC440C">
        <w:rPr>
          <w:rFonts w:ascii="Times New Roman" w:hAnsi="Times New Roman"/>
          <w:sz w:val="28"/>
          <w:szCs w:val="28"/>
        </w:rPr>
        <w:t xml:space="preserve"> и </w:t>
      </w:r>
      <w:smartTag w:uri="urn:schemas-microsoft-com:office:smarttags" w:element="metricconverter">
        <w:smartTagPr>
          <w:attr w:name="ProductID" w:val="1,5 м"/>
        </w:smartTagPr>
        <w:r w:rsidRPr="00BC440C">
          <w:rPr>
            <w:rFonts w:ascii="Times New Roman" w:hAnsi="Times New Roman"/>
            <w:sz w:val="28"/>
            <w:szCs w:val="28"/>
          </w:rPr>
          <w:t>1,5 м</w:t>
        </w:r>
      </w:smartTag>
      <w:r w:rsidRPr="00BC440C">
        <w:rPr>
          <w:rFonts w:ascii="Times New Roman" w:hAnsi="Times New Roman"/>
          <w:sz w:val="28"/>
          <w:szCs w:val="28"/>
        </w:rPr>
        <w:t xml:space="preserve">, лестничные марши, ступени). </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 настоящее время наметилась тенденция по снижению реализации продукции по причине отсутствия спроса.</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 период за январь</w:t>
      </w:r>
      <w:r w:rsidR="00E017C0" w:rsidRPr="00BC440C">
        <w:rPr>
          <w:rFonts w:ascii="Times New Roman" w:hAnsi="Times New Roman"/>
          <w:sz w:val="28"/>
          <w:szCs w:val="28"/>
        </w:rPr>
        <w:t>-</w:t>
      </w:r>
      <w:r w:rsidR="002A040C">
        <w:rPr>
          <w:rFonts w:ascii="Times New Roman" w:hAnsi="Times New Roman"/>
          <w:sz w:val="28"/>
          <w:szCs w:val="28"/>
        </w:rPr>
        <w:t>октябрь</w:t>
      </w:r>
      <w:r w:rsidRPr="00BC440C">
        <w:rPr>
          <w:rFonts w:ascii="Times New Roman" w:hAnsi="Times New Roman"/>
          <w:sz w:val="28"/>
          <w:szCs w:val="28"/>
        </w:rPr>
        <w:t xml:space="preserve"> 201</w:t>
      </w:r>
      <w:r w:rsidR="00A336EE" w:rsidRPr="00BC440C">
        <w:rPr>
          <w:rFonts w:ascii="Times New Roman" w:hAnsi="Times New Roman"/>
          <w:sz w:val="28"/>
          <w:szCs w:val="28"/>
        </w:rPr>
        <w:t xml:space="preserve">6 </w:t>
      </w:r>
      <w:r w:rsidRPr="00BC440C">
        <w:rPr>
          <w:rFonts w:ascii="Times New Roman" w:hAnsi="Times New Roman"/>
          <w:sz w:val="28"/>
          <w:szCs w:val="28"/>
        </w:rPr>
        <w:t>года завод осуществлял   выпуск сборного железобетона.</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Выручка  от  продажи  продукции, товаров, работ, услуг  за январь</w:t>
      </w:r>
      <w:r w:rsidR="00943179" w:rsidRPr="00BC440C">
        <w:rPr>
          <w:rFonts w:ascii="Times New Roman" w:hAnsi="Times New Roman"/>
          <w:sz w:val="28"/>
          <w:szCs w:val="28"/>
        </w:rPr>
        <w:t>-</w:t>
      </w:r>
      <w:r w:rsidR="002A040C">
        <w:rPr>
          <w:rFonts w:ascii="Times New Roman" w:hAnsi="Times New Roman"/>
          <w:sz w:val="28"/>
          <w:szCs w:val="28"/>
        </w:rPr>
        <w:t>октябрь</w:t>
      </w:r>
      <w:r w:rsidR="00B53EB1" w:rsidRPr="00BC440C">
        <w:rPr>
          <w:rFonts w:ascii="Times New Roman" w:hAnsi="Times New Roman"/>
          <w:sz w:val="28"/>
          <w:szCs w:val="28"/>
        </w:rPr>
        <w:t xml:space="preserve"> </w:t>
      </w:r>
      <w:r w:rsidR="00212D67" w:rsidRPr="00BC440C">
        <w:rPr>
          <w:rFonts w:ascii="Times New Roman" w:hAnsi="Times New Roman"/>
          <w:sz w:val="28"/>
          <w:szCs w:val="28"/>
        </w:rPr>
        <w:t xml:space="preserve">                 </w:t>
      </w:r>
      <w:r w:rsidRPr="00BC440C">
        <w:rPr>
          <w:rFonts w:ascii="Times New Roman" w:hAnsi="Times New Roman"/>
          <w:sz w:val="28"/>
          <w:szCs w:val="28"/>
        </w:rPr>
        <w:t>201</w:t>
      </w:r>
      <w:r w:rsidR="00A336EE" w:rsidRPr="00BC440C">
        <w:rPr>
          <w:rFonts w:ascii="Times New Roman" w:hAnsi="Times New Roman"/>
          <w:sz w:val="28"/>
          <w:szCs w:val="28"/>
        </w:rPr>
        <w:t>6</w:t>
      </w:r>
      <w:r w:rsidRPr="00BC440C">
        <w:rPr>
          <w:rFonts w:ascii="Times New Roman" w:hAnsi="Times New Roman"/>
          <w:sz w:val="28"/>
          <w:szCs w:val="28"/>
        </w:rPr>
        <w:t xml:space="preserve"> год</w:t>
      </w:r>
      <w:r w:rsidR="00A336EE" w:rsidRPr="00BC440C">
        <w:rPr>
          <w:rFonts w:ascii="Times New Roman" w:hAnsi="Times New Roman"/>
          <w:sz w:val="28"/>
          <w:szCs w:val="28"/>
        </w:rPr>
        <w:t xml:space="preserve"> </w:t>
      </w:r>
      <w:r w:rsidRPr="00BC440C">
        <w:rPr>
          <w:rFonts w:ascii="Times New Roman" w:hAnsi="Times New Roman"/>
          <w:sz w:val="28"/>
          <w:szCs w:val="28"/>
        </w:rPr>
        <w:t xml:space="preserve">составила </w:t>
      </w:r>
      <w:r w:rsidR="002A040C">
        <w:rPr>
          <w:rFonts w:ascii="Times New Roman" w:hAnsi="Times New Roman"/>
          <w:sz w:val="28"/>
          <w:szCs w:val="28"/>
        </w:rPr>
        <w:t>42 124</w:t>
      </w:r>
      <w:r w:rsidR="00B53EB1" w:rsidRPr="00BC440C">
        <w:rPr>
          <w:rFonts w:ascii="Times New Roman" w:hAnsi="Times New Roman"/>
          <w:sz w:val="28"/>
          <w:szCs w:val="28"/>
        </w:rPr>
        <w:t xml:space="preserve"> </w:t>
      </w:r>
      <w:r w:rsidRPr="00BC440C">
        <w:rPr>
          <w:rFonts w:ascii="Times New Roman" w:hAnsi="Times New Roman"/>
          <w:sz w:val="28"/>
          <w:szCs w:val="28"/>
        </w:rPr>
        <w:t xml:space="preserve">тыс. руб. </w:t>
      </w:r>
    </w:p>
    <w:p w:rsidR="00EC223A" w:rsidRPr="00BC440C" w:rsidRDefault="00EC223A"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Чистая прибыль от реализации продукции составила </w:t>
      </w:r>
      <w:r w:rsidR="00431F6D" w:rsidRPr="00BC440C">
        <w:rPr>
          <w:rFonts w:ascii="Times New Roman" w:hAnsi="Times New Roman"/>
          <w:sz w:val="28"/>
          <w:szCs w:val="28"/>
        </w:rPr>
        <w:t>–</w:t>
      </w:r>
      <w:r w:rsidRPr="00BC440C">
        <w:rPr>
          <w:rFonts w:ascii="Times New Roman" w:hAnsi="Times New Roman"/>
          <w:sz w:val="28"/>
          <w:szCs w:val="28"/>
        </w:rPr>
        <w:t xml:space="preserve"> </w:t>
      </w:r>
      <w:r w:rsidR="002A040C">
        <w:rPr>
          <w:rFonts w:ascii="Times New Roman" w:hAnsi="Times New Roman"/>
          <w:sz w:val="28"/>
          <w:szCs w:val="28"/>
        </w:rPr>
        <w:t>99</w:t>
      </w:r>
      <w:r w:rsidR="00431F6D" w:rsidRPr="00BC440C">
        <w:rPr>
          <w:rFonts w:ascii="Times New Roman" w:hAnsi="Times New Roman"/>
          <w:sz w:val="28"/>
          <w:szCs w:val="28"/>
        </w:rPr>
        <w:t xml:space="preserve">,0 </w:t>
      </w:r>
      <w:r w:rsidRPr="00BC440C">
        <w:rPr>
          <w:rFonts w:ascii="Times New Roman" w:hAnsi="Times New Roman"/>
          <w:sz w:val="28"/>
          <w:szCs w:val="28"/>
        </w:rPr>
        <w:t xml:space="preserve">тыс. руб. </w:t>
      </w:r>
    </w:p>
    <w:p w:rsidR="00EC223A" w:rsidRPr="00BC440C" w:rsidRDefault="00EC223A" w:rsidP="001D103B">
      <w:pPr>
        <w:spacing w:after="0" w:line="240" w:lineRule="auto"/>
        <w:contextualSpacing/>
        <w:rPr>
          <w:rFonts w:ascii="Times New Roman" w:hAnsi="Times New Roman"/>
          <w:sz w:val="28"/>
          <w:szCs w:val="28"/>
        </w:rPr>
      </w:pPr>
      <w:r w:rsidRPr="00BC440C">
        <w:rPr>
          <w:rFonts w:ascii="Times New Roman" w:hAnsi="Times New Roman"/>
          <w:sz w:val="28"/>
          <w:szCs w:val="28"/>
        </w:rPr>
        <w:t xml:space="preserve">Кредиторская задолженность составляет </w:t>
      </w:r>
      <w:r w:rsidR="00991770" w:rsidRPr="00BC440C">
        <w:rPr>
          <w:rFonts w:ascii="Times New Roman" w:hAnsi="Times New Roman"/>
          <w:sz w:val="28"/>
          <w:szCs w:val="28"/>
        </w:rPr>
        <w:t>–</w:t>
      </w:r>
      <w:r w:rsidRPr="00BC440C">
        <w:rPr>
          <w:rFonts w:ascii="Times New Roman" w:hAnsi="Times New Roman"/>
          <w:sz w:val="28"/>
          <w:szCs w:val="28"/>
        </w:rPr>
        <w:t xml:space="preserve"> </w:t>
      </w:r>
      <w:r w:rsidR="002A040C">
        <w:rPr>
          <w:rFonts w:ascii="Times New Roman" w:hAnsi="Times New Roman"/>
          <w:sz w:val="28"/>
          <w:szCs w:val="28"/>
        </w:rPr>
        <w:t>14 577</w:t>
      </w:r>
      <w:r w:rsidR="00A336EE" w:rsidRPr="00BC440C">
        <w:rPr>
          <w:rFonts w:ascii="Times New Roman" w:hAnsi="Times New Roman"/>
          <w:sz w:val="28"/>
          <w:szCs w:val="28"/>
        </w:rPr>
        <w:t xml:space="preserve"> </w:t>
      </w:r>
      <w:r w:rsidR="00991770" w:rsidRPr="00BC440C">
        <w:rPr>
          <w:rFonts w:ascii="Times New Roman" w:hAnsi="Times New Roman"/>
          <w:sz w:val="28"/>
          <w:szCs w:val="28"/>
        </w:rPr>
        <w:t xml:space="preserve"> </w:t>
      </w:r>
      <w:r w:rsidRPr="00BC440C">
        <w:rPr>
          <w:rFonts w:ascii="Times New Roman" w:hAnsi="Times New Roman"/>
          <w:sz w:val="28"/>
          <w:szCs w:val="28"/>
        </w:rPr>
        <w:t>тыс. руб.</w:t>
      </w:r>
    </w:p>
    <w:p w:rsidR="00EC223A" w:rsidRPr="00BC440C" w:rsidRDefault="00EC223A" w:rsidP="001D103B">
      <w:pPr>
        <w:spacing w:after="0" w:line="240" w:lineRule="auto"/>
        <w:contextualSpacing/>
        <w:rPr>
          <w:rFonts w:ascii="Times New Roman" w:hAnsi="Times New Roman"/>
          <w:sz w:val="28"/>
          <w:szCs w:val="28"/>
        </w:rPr>
      </w:pPr>
      <w:r w:rsidRPr="00BC440C">
        <w:rPr>
          <w:rFonts w:ascii="Times New Roman" w:hAnsi="Times New Roman"/>
          <w:sz w:val="28"/>
          <w:szCs w:val="28"/>
        </w:rPr>
        <w:t xml:space="preserve">Дебиторская задолженность составляет </w:t>
      </w:r>
      <w:r w:rsidR="00991770" w:rsidRPr="00BC440C">
        <w:rPr>
          <w:rFonts w:ascii="Times New Roman" w:hAnsi="Times New Roman"/>
          <w:sz w:val="28"/>
          <w:szCs w:val="28"/>
        </w:rPr>
        <w:t>–</w:t>
      </w:r>
      <w:r w:rsidRPr="00BC440C">
        <w:rPr>
          <w:rFonts w:ascii="Times New Roman" w:hAnsi="Times New Roman"/>
          <w:sz w:val="28"/>
          <w:szCs w:val="28"/>
        </w:rPr>
        <w:t xml:space="preserve"> </w:t>
      </w:r>
      <w:r w:rsidR="00212D67" w:rsidRPr="00BC440C">
        <w:rPr>
          <w:rFonts w:ascii="Times New Roman" w:hAnsi="Times New Roman"/>
          <w:sz w:val="28"/>
          <w:szCs w:val="28"/>
        </w:rPr>
        <w:t xml:space="preserve">  </w:t>
      </w:r>
      <w:r w:rsidR="002A040C">
        <w:rPr>
          <w:rFonts w:ascii="Times New Roman" w:hAnsi="Times New Roman"/>
          <w:sz w:val="28"/>
          <w:szCs w:val="28"/>
        </w:rPr>
        <w:t>10 766</w:t>
      </w:r>
      <w:r w:rsidR="00991770" w:rsidRPr="00BC440C">
        <w:rPr>
          <w:rFonts w:ascii="Times New Roman" w:hAnsi="Times New Roman"/>
          <w:sz w:val="28"/>
          <w:szCs w:val="28"/>
        </w:rPr>
        <w:t xml:space="preserve"> </w:t>
      </w:r>
      <w:r w:rsidR="00212D67" w:rsidRPr="00BC440C">
        <w:rPr>
          <w:rFonts w:ascii="Times New Roman" w:hAnsi="Times New Roman"/>
          <w:sz w:val="28"/>
          <w:szCs w:val="28"/>
        </w:rPr>
        <w:t xml:space="preserve">   </w:t>
      </w:r>
      <w:r w:rsidRPr="00BC440C">
        <w:rPr>
          <w:rFonts w:ascii="Times New Roman" w:hAnsi="Times New Roman"/>
          <w:sz w:val="28"/>
          <w:szCs w:val="28"/>
        </w:rPr>
        <w:t>тыс. руб.</w:t>
      </w:r>
    </w:p>
    <w:p w:rsidR="004B4FAB" w:rsidRPr="00BC440C" w:rsidRDefault="004B4FAB" w:rsidP="001D103B">
      <w:pPr>
        <w:pStyle w:val="a4"/>
        <w:contextualSpacing/>
        <w:rPr>
          <w:rFonts w:ascii="Times New Roman" w:hAnsi="Times New Roman"/>
          <w:sz w:val="16"/>
          <w:szCs w:val="16"/>
        </w:rPr>
      </w:pPr>
    </w:p>
    <w:p w:rsidR="004B4FAB" w:rsidRPr="00BC440C" w:rsidRDefault="0005090B" w:rsidP="001D103B">
      <w:pPr>
        <w:pStyle w:val="a4"/>
        <w:ind w:firstLine="567"/>
        <w:contextualSpacing/>
        <w:rPr>
          <w:rFonts w:ascii="Times New Roman" w:hAnsi="Times New Roman"/>
          <w:b/>
          <w:sz w:val="28"/>
          <w:szCs w:val="28"/>
        </w:rPr>
      </w:pPr>
      <w:r w:rsidRPr="00676053">
        <w:rPr>
          <w:rFonts w:ascii="Times New Roman" w:hAnsi="Times New Roman"/>
          <w:b/>
          <w:sz w:val="28"/>
          <w:szCs w:val="28"/>
        </w:rPr>
        <w:t xml:space="preserve">6.9 </w:t>
      </w:r>
      <w:r w:rsidR="00AE73B6" w:rsidRPr="00676053">
        <w:rPr>
          <w:rFonts w:ascii="Times New Roman" w:hAnsi="Times New Roman"/>
          <w:b/>
          <w:sz w:val="28"/>
          <w:szCs w:val="28"/>
        </w:rPr>
        <w:t xml:space="preserve"> </w:t>
      </w:r>
      <w:r w:rsidR="004B4FAB" w:rsidRPr="00676053">
        <w:rPr>
          <w:rFonts w:ascii="Times New Roman" w:hAnsi="Times New Roman"/>
          <w:b/>
          <w:sz w:val="28"/>
          <w:szCs w:val="28"/>
        </w:rPr>
        <w:t>ГУП «Аргунский завод железобетонных изделий»</w:t>
      </w:r>
      <w:r w:rsidRPr="00676053">
        <w:rPr>
          <w:rFonts w:ascii="Times New Roman" w:hAnsi="Times New Roman"/>
          <w:b/>
          <w:sz w:val="28"/>
          <w:szCs w:val="28"/>
        </w:rPr>
        <w:t>.</w:t>
      </w:r>
    </w:p>
    <w:p w:rsidR="004B4FAB" w:rsidRPr="00BC440C" w:rsidRDefault="004B4FAB" w:rsidP="001D103B">
      <w:pPr>
        <w:pStyle w:val="a4"/>
        <w:contextualSpacing/>
        <w:jc w:val="center"/>
        <w:rPr>
          <w:rFonts w:ascii="Times New Roman" w:hAnsi="Times New Roman"/>
          <w:sz w:val="16"/>
          <w:szCs w:val="16"/>
        </w:rPr>
      </w:pPr>
    </w:p>
    <w:p w:rsidR="0005090B" w:rsidRPr="00BC440C" w:rsidRDefault="0005090B"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lastRenderedPageBreak/>
        <w:t xml:space="preserve">Государственное унитарное предприятие </w:t>
      </w:r>
      <w:r w:rsidR="0010757D" w:rsidRPr="00BC440C">
        <w:rPr>
          <w:rFonts w:ascii="Times New Roman" w:hAnsi="Times New Roman"/>
          <w:sz w:val="28"/>
          <w:szCs w:val="28"/>
        </w:rPr>
        <w:t xml:space="preserve">ГУП </w:t>
      </w:r>
      <w:r w:rsidRPr="00BC440C">
        <w:rPr>
          <w:rFonts w:ascii="Times New Roman" w:hAnsi="Times New Roman"/>
          <w:sz w:val="28"/>
          <w:szCs w:val="28"/>
        </w:rPr>
        <w:t xml:space="preserve">«АЗЖБИ» находится в ведомственном подчинении Министерства строительства и ЖКХ Чеченской Республики. </w:t>
      </w:r>
    </w:p>
    <w:p w:rsidR="0005090B" w:rsidRPr="00BC440C" w:rsidRDefault="0005090B"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Номенклатура выпускаемой продукции:</w:t>
      </w:r>
    </w:p>
    <w:p w:rsidR="0005090B" w:rsidRPr="00BC440C" w:rsidRDefault="0005090B" w:rsidP="001D103B">
      <w:pPr>
        <w:pStyle w:val="a4"/>
        <w:ind w:firstLine="1134"/>
        <w:contextualSpacing/>
        <w:rPr>
          <w:rFonts w:ascii="Times New Roman" w:hAnsi="Times New Roman"/>
          <w:sz w:val="28"/>
          <w:szCs w:val="28"/>
        </w:rPr>
      </w:pPr>
      <w:r w:rsidRPr="00BC440C">
        <w:rPr>
          <w:rFonts w:ascii="Times New Roman" w:hAnsi="Times New Roman"/>
          <w:sz w:val="28"/>
          <w:szCs w:val="28"/>
        </w:rPr>
        <w:t>плиты перекрытия       – ПК-59-12, ПК-63-12;</w:t>
      </w:r>
    </w:p>
    <w:p w:rsidR="00040CFE" w:rsidRPr="00BC440C" w:rsidRDefault="0005090B" w:rsidP="001D103B">
      <w:pPr>
        <w:pStyle w:val="a4"/>
        <w:ind w:firstLine="1134"/>
        <w:contextualSpacing/>
        <w:rPr>
          <w:rFonts w:ascii="Times New Roman" w:hAnsi="Times New Roman"/>
          <w:sz w:val="28"/>
          <w:szCs w:val="28"/>
        </w:rPr>
      </w:pPr>
      <w:r w:rsidRPr="00BC440C">
        <w:rPr>
          <w:rFonts w:ascii="Times New Roman" w:hAnsi="Times New Roman"/>
          <w:sz w:val="28"/>
          <w:szCs w:val="28"/>
        </w:rPr>
        <w:t xml:space="preserve">кольца коллекторные   – </w:t>
      </w:r>
      <w:r w:rsidRPr="00BC440C">
        <w:rPr>
          <w:rFonts w:ascii="Times New Roman" w:hAnsi="Times New Roman"/>
          <w:sz w:val="28"/>
          <w:szCs w:val="28"/>
          <w:lang w:val="en-US"/>
        </w:rPr>
        <w:t>d</w:t>
      </w:r>
      <w:r w:rsidR="00040CFE" w:rsidRPr="00BC440C">
        <w:rPr>
          <w:rFonts w:ascii="Times New Roman" w:hAnsi="Times New Roman"/>
          <w:sz w:val="28"/>
          <w:szCs w:val="28"/>
        </w:rPr>
        <w:t xml:space="preserve">=1.0м; 1,5м; 2,0м;  </w:t>
      </w:r>
    </w:p>
    <w:p w:rsidR="0005090B" w:rsidRPr="00BC440C" w:rsidRDefault="00040CFE" w:rsidP="001D103B">
      <w:pPr>
        <w:pStyle w:val="a4"/>
        <w:contextualSpacing/>
        <w:rPr>
          <w:rFonts w:ascii="Times New Roman" w:hAnsi="Times New Roman"/>
          <w:sz w:val="28"/>
          <w:szCs w:val="28"/>
        </w:rPr>
      </w:pPr>
      <w:r w:rsidRPr="00BC440C">
        <w:rPr>
          <w:rFonts w:ascii="Times New Roman" w:hAnsi="Times New Roman"/>
          <w:sz w:val="28"/>
          <w:szCs w:val="28"/>
        </w:rPr>
        <w:t xml:space="preserve">                </w:t>
      </w:r>
      <w:r w:rsidR="0005090B" w:rsidRPr="00BC440C">
        <w:rPr>
          <w:rFonts w:ascii="Times New Roman" w:hAnsi="Times New Roman"/>
          <w:sz w:val="28"/>
          <w:szCs w:val="28"/>
        </w:rPr>
        <w:t>бордюры дорожные     – 3 м; БР-300-150-120;</w:t>
      </w:r>
    </w:p>
    <w:p w:rsidR="0005090B" w:rsidRPr="00BC440C" w:rsidRDefault="00040CFE" w:rsidP="001D103B">
      <w:pPr>
        <w:pStyle w:val="a4"/>
        <w:contextualSpacing/>
        <w:rPr>
          <w:rFonts w:ascii="Times New Roman" w:hAnsi="Times New Roman"/>
          <w:sz w:val="28"/>
          <w:szCs w:val="28"/>
        </w:rPr>
      </w:pPr>
      <w:r w:rsidRPr="00BC440C">
        <w:rPr>
          <w:rFonts w:ascii="Times New Roman" w:hAnsi="Times New Roman"/>
          <w:sz w:val="28"/>
          <w:szCs w:val="28"/>
        </w:rPr>
        <w:t xml:space="preserve">               </w:t>
      </w:r>
      <w:r w:rsidR="0005090B" w:rsidRPr="00BC440C">
        <w:rPr>
          <w:rFonts w:ascii="Times New Roman" w:hAnsi="Times New Roman"/>
          <w:sz w:val="28"/>
          <w:szCs w:val="28"/>
        </w:rPr>
        <w:t xml:space="preserve"> фундаментные блоки   – ФС-3; ФС-4; ФС-5.</w:t>
      </w:r>
    </w:p>
    <w:p w:rsidR="004B4FAB" w:rsidRPr="00BC440C" w:rsidRDefault="004B4FAB"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Мощность</w:t>
      </w:r>
      <w:r w:rsidR="000D2B4D" w:rsidRPr="00BC440C">
        <w:rPr>
          <w:rFonts w:ascii="Times New Roman" w:hAnsi="Times New Roman"/>
          <w:sz w:val="28"/>
          <w:szCs w:val="28"/>
        </w:rPr>
        <w:t xml:space="preserve"> предприятия составляет </w:t>
      </w:r>
      <w:r w:rsidRPr="00BC440C">
        <w:rPr>
          <w:rFonts w:ascii="Times New Roman" w:hAnsi="Times New Roman"/>
          <w:sz w:val="28"/>
          <w:szCs w:val="28"/>
        </w:rPr>
        <w:t xml:space="preserve"> -</w:t>
      </w:r>
      <w:r w:rsidR="000D2B4D" w:rsidRPr="00BC440C">
        <w:rPr>
          <w:rFonts w:ascii="Times New Roman" w:hAnsi="Times New Roman"/>
          <w:sz w:val="28"/>
          <w:szCs w:val="28"/>
        </w:rPr>
        <w:t xml:space="preserve"> </w:t>
      </w:r>
      <w:r w:rsidRPr="00BC440C">
        <w:rPr>
          <w:rFonts w:ascii="Times New Roman" w:hAnsi="Times New Roman"/>
          <w:sz w:val="28"/>
          <w:szCs w:val="28"/>
        </w:rPr>
        <w:t>7 тыс. м3</w:t>
      </w:r>
      <w:r w:rsidR="000D2B4D" w:rsidRPr="00BC440C">
        <w:rPr>
          <w:rFonts w:ascii="Times New Roman" w:hAnsi="Times New Roman"/>
          <w:sz w:val="28"/>
          <w:szCs w:val="28"/>
        </w:rPr>
        <w:t xml:space="preserve">. в </w:t>
      </w:r>
      <w:r w:rsidRPr="00BC440C">
        <w:rPr>
          <w:rFonts w:ascii="Times New Roman" w:hAnsi="Times New Roman"/>
          <w:sz w:val="28"/>
          <w:szCs w:val="28"/>
        </w:rPr>
        <w:t>год сборного железобетон</w:t>
      </w:r>
      <w:r w:rsidR="000D2B4D" w:rsidRPr="00BC440C">
        <w:rPr>
          <w:rFonts w:ascii="Times New Roman" w:hAnsi="Times New Roman"/>
          <w:sz w:val="28"/>
          <w:szCs w:val="28"/>
        </w:rPr>
        <w:t xml:space="preserve">а и 10 тыс. м3 товарного бетона. </w:t>
      </w:r>
    </w:p>
    <w:p w:rsidR="004B4FAB" w:rsidRPr="00BC440C" w:rsidRDefault="004B4FAB" w:rsidP="00D2715B">
      <w:pPr>
        <w:pStyle w:val="a4"/>
        <w:ind w:firstLine="567"/>
        <w:contextualSpacing/>
        <w:rPr>
          <w:rFonts w:ascii="Times New Roman" w:hAnsi="Times New Roman"/>
          <w:sz w:val="28"/>
          <w:szCs w:val="28"/>
        </w:rPr>
      </w:pPr>
      <w:r w:rsidRPr="00BC440C">
        <w:rPr>
          <w:rFonts w:ascii="Times New Roman" w:hAnsi="Times New Roman"/>
          <w:sz w:val="28"/>
          <w:szCs w:val="28"/>
        </w:rPr>
        <w:t>Численн</w:t>
      </w:r>
      <w:r w:rsidR="0087076B" w:rsidRPr="00BC440C">
        <w:rPr>
          <w:rFonts w:ascii="Times New Roman" w:hAnsi="Times New Roman"/>
          <w:sz w:val="28"/>
          <w:szCs w:val="28"/>
        </w:rPr>
        <w:t>ость работников ГУП «АЗЖБИ» - 15</w:t>
      </w:r>
      <w:r w:rsidRPr="00BC440C">
        <w:rPr>
          <w:rFonts w:ascii="Times New Roman" w:hAnsi="Times New Roman"/>
          <w:sz w:val="28"/>
          <w:szCs w:val="28"/>
        </w:rPr>
        <w:t xml:space="preserve"> человек.</w:t>
      </w:r>
    </w:p>
    <w:p w:rsidR="004B4FAB" w:rsidRPr="00BC440C" w:rsidRDefault="004B4FAB" w:rsidP="001D103B">
      <w:pPr>
        <w:pStyle w:val="a4"/>
        <w:ind w:right="-144" w:firstLine="567"/>
        <w:contextualSpacing/>
        <w:rPr>
          <w:rFonts w:ascii="Times New Roman" w:hAnsi="Times New Roman"/>
          <w:b/>
          <w:sz w:val="28"/>
          <w:szCs w:val="28"/>
        </w:rPr>
      </w:pPr>
      <w:r w:rsidRPr="00BC440C">
        <w:rPr>
          <w:rFonts w:ascii="Times New Roman" w:hAnsi="Times New Roman"/>
          <w:sz w:val="28"/>
          <w:szCs w:val="28"/>
        </w:rPr>
        <w:t>Выручка на 01.</w:t>
      </w:r>
      <w:r w:rsidR="00223594">
        <w:rPr>
          <w:rFonts w:ascii="Times New Roman" w:hAnsi="Times New Roman"/>
          <w:sz w:val="28"/>
          <w:szCs w:val="28"/>
        </w:rPr>
        <w:t>11</w:t>
      </w:r>
      <w:r w:rsidRPr="00BC440C">
        <w:rPr>
          <w:rFonts w:ascii="Times New Roman" w:hAnsi="Times New Roman"/>
          <w:sz w:val="28"/>
          <w:szCs w:val="28"/>
        </w:rPr>
        <w:t>.201</w:t>
      </w:r>
      <w:r w:rsidR="003729A6" w:rsidRPr="00BC440C">
        <w:rPr>
          <w:rFonts w:ascii="Times New Roman" w:hAnsi="Times New Roman"/>
          <w:sz w:val="28"/>
          <w:szCs w:val="28"/>
        </w:rPr>
        <w:t>6</w:t>
      </w:r>
      <w:r w:rsidR="000D2B4D" w:rsidRPr="00BC440C">
        <w:rPr>
          <w:rFonts w:ascii="Times New Roman" w:hAnsi="Times New Roman"/>
          <w:sz w:val="28"/>
          <w:szCs w:val="28"/>
        </w:rPr>
        <w:t xml:space="preserve"> </w:t>
      </w:r>
      <w:r w:rsidRPr="00BC440C">
        <w:rPr>
          <w:rFonts w:ascii="Times New Roman" w:hAnsi="Times New Roman"/>
          <w:sz w:val="28"/>
          <w:szCs w:val="28"/>
        </w:rPr>
        <w:t xml:space="preserve">г. </w:t>
      </w:r>
      <w:r w:rsidR="00B81CB1" w:rsidRPr="00BC440C">
        <w:rPr>
          <w:rFonts w:ascii="Times New Roman" w:hAnsi="Times New Roman"/>
          <w:sz w:val="28"/>
          <w:szCs w:val="28"/>
        </w:rPr>
        <w:t xml:space="preserve">– </w:t>
      </w:r>
      <w:r w:rsidRPr="00BC440C">
        <w:rPr>
          <w:rFonts w:ascii="Times New Roman" w:hAnsi="Times New Roman"/>
          <w:sz w:val="28"/>
          <w:szCs w:val="28"/>
        </w:rPr>
        <w:t>0</w:t>
      </w:r>
      <w:r w:rsidR="00B81CB1" w:rsidRPr="00BC440C">
        <w:rPr>
          <w:rFonts w:ascii="Times New Roman" w:hAnsi="Times New Roman"/>
          <w:sz w:val="28"/>
          <w:szCs w:val="28"/>
        </w:rPr>
        <w:t xml:space="preserve">,0 </w:t>
      </w:r>
      <w:r w:rsidRPr="00BC440C">
        <w:rPr>
          <w:rFonts w:ascii="Times New Roman" w:hAnsi="Times New Roman"/>
          <w:sz w:val="28"/>
          <w:szCs w:val="28"/>
        </w:rPr>
        <w:t xml:space="preserve"> тыс. руб. </w:t>
      </w:r>
    </w:p>
    <w:p w:rsidR="004B4FAB" w:rsidRPr="00BC440C" w:rsidRDefault="004B4FAB" w:rsidP="001D103B">
      <w:pPr>
        <w:pStyle w:val="a4"/>
        <w:ind w:firstLine="567"/>
        <w:contextualSpacing/>
        <w:rPr>
          <w:rFonts w:ascii="Times New Roman" w:hAnsi="Times New Roman"/>
          <w:sz w:val="28"/>
          <w:szCs w:val="28"/>
        </w:rPr>
      </w:pPr>
      <w:r w:rsidRPr="00BC440C">
        <w:rPr>
          <w:rFonts w:ascii="Times New Roman" w:hAnsi="Times New Roman"/>
          <w:sz w:val="28"/>
          <w:szCs w:val="28"/>
        </w:rPr>
        <w:t>Прибыль на 01.</w:t>
      </w:r>
      <w:r w:rsidR="00223594">
        <w:rPr>
          <w:rFonts w:ascii="Times New Roman" w:hAnsi="Times New Roman"/>
          <w:sz w:val="28"/>
          <w:szCs w:val="28"/>
        </w:rPr>
        <w:t>11</w:t>
      </w:r>
      <w:r w:rsidRPr="00BC440C">
        <w:rPr>
          <w:rFonts w:ascii="Times New Roman" w:hAnsi="Times New Roman"/>
          <w:sz w:val="28"/>
          <w:szCs w:val="28"/>
        </w:rPr>
        <w:t>.201</w:t>
      </w:r>
      <w:r w:rsidR="003729A6" w:rsidRPr="00BC440C">
        <w:rPr>
          <w:rFonts w:ascii="Times New Roman" w:hAnsi="Times New Roman"/>
          <w:sz w:val="28"/>
          <w:szCs w:val="28"/>
        </w:rPr>
        <w:t>6</w:t>
      </w:r>
      <w:r w:rsidR="000D2B4D" w:rsidRPr="00BC440C">
        <w:rPr>
          <w:rFonts w:ascii="Times New Roman" w:hAnsi="Times New Roman"/>
          <w:sz w:val="28"/>
          <w:szCs w:val="28"/>
        </w:rPr>
        <w:t xml:space="preserve"> </w:t>
      </w:r>
      <w:r w:rsidRPr="00BC440C">
        <w:rPr>
          <w:rFonts w:ascii="Times New Roman" w:hAnsi="Times New Roman"/>
          <w:sz w:val="28"/>
          <w:szCs w:val="28"/>
        </w:rPr>
        <w:t xml:space="preserve">г. –  0,0 </w:t>
      </w:r>
      <w:r w:rsidR="001F58B1" w:rsidRPr="00BC440C">
        <w:rPr>
          <w:rFonts w:ascii="Times New Roman" w:hAnsi="Times New Roman"/>
          <w:sz w:val="28"/>
          <w:szCs w:val="28"/>
        </w:rPr>
        <w:t>тыс</w:t>
      </w:r>
      <w:r w:rsidRPr="00BC440C">
        <w:rPr>
          <w:rFonts w:ascii="Times New Roman" w:hAnsi="Times New Roman"/>
          <w:sz w:val="28"/>
          <w:szCs w:val="28"/>
        </w:rPr>
        <w:t xml:space="preserve">. руб. </w:t>
      </w:r>
    </w:p>
    <w:p w:rsidR="000D2B4D" w:rsidRPr="00BC440C" w:rsidRDefault="000D2B4D" w:rsidP="001D103B">
      <w:pPr>
        <w:pStyle w:val="a4"/>
        <w:ind w:firstLine="567"/>
        <w:contextualSpacing/>
        <w:rPr>
          <w:rFonts w:ascii="Times New Roman" w:hAnsi="Times New Roman"/>
          <w:sz w:val="28"/>
          <w:szCs w:val="28"/>
        </w:rPr>
      </w:pPr>
      <w:r w:rsidRPr="00BC440C">
        <w:rPr>
          <w:rFonts w:ascii="Times New Roman" w:hAnsi="Times New Roman"/>
          <w:sz w:val="28"/>
          <w:szCs w:val="28"/>
        </w:rPr>
        <w:t>Дебиторская задолженность на 01.</w:t>
      </w:r>
      <w:r w:rsidR="00223594">
        <w:rPr>
          <w:rFonts w:ascii="Times New Roman" w:hAnsi="Times New Roman"/>
          <w:sz w:val="28"/>
          <w:szCs w:val="28"/>
        </w:rPr>
        <w:t>11</w:t>
      </w:r>
      <w:r w:rsidR="00E63A16" w:rsidRPr="00BC440C">
        <w:rPr>
          <w:rFonts w:ascii="Times New Roman" w:hAnsi="Times New Roman"/>
          <w:sz w:val="28"/>
          <w:szCs w:val="28"/>
        </w:rPr>
        <w:t>.</w:t>
      </w:r>
      <w:r w:rsidRPr="00BC440C">
        <w:rPr>
          <w:rFonts w:ascii="Times New Roman" w:hAnsi="Times New Roman"/>
          <w:sz w:val="28"/>
          <w:szCs w:val="28"/>
        </w:rPr>
        <w:t>201</w:t>
      </w:r>
      <w:r w:rsidR="003729A6" w:rsidRPr="00BC440C">
        <w:rPr>
          <w:rFonts w:ascii="Times New Roman" w:hAnsi="Times New Roman"/>
          <w:sz w:val="28"/>
          <w:szCs w:val="28"/>
        </w:rPr>
        <w:t>6</w:t>
      </w:r>
      <w:r w:rsidR="0010757D" w:rsidRPr="00BC440C">
        <w:rPr>
          <w:rFonts w:ascii="Times New Roman" w:hAnsi="Times New Roman"/>
          <w:sz w:val="28"/>
          <w:szCs w:val="28"/>
        </w:rPr>
        <w:t xml:space="preserve"> </w:t>
      </w:r>
      <w:r w:rsidRPr="00BC440C">
        <w:rPr>
          <w:rFonts w:ascii="Times New Roman" w:hAnsi="Times New Roman"/>
          <w:sz w:val="28"/>
          <w:szCs w:val="28"/>
        </w:rPr>
        <w:t xml:space="preserve">г.  </w:t>
      </w:r>
      <w:r w:rsidR="0010757D" w:rsidRPr="00BC440C">
        <w:rPr>
          <w:rFonts w:ascii="Times New Roman" w:hAnsi="Times New Roman"/>
          <w:sz w:val="28"/>
          <w:szCs w:val="28"/>
        </w:rPr>
        <w:t xml:space="preserve">    </w:t>
      </w:r>
      <w:r w:rsidRPr="00BC440C">
        <w:rPr>
          <w:rFonts w:ascii="Times New Roman" w:hAnsi="Times New Roman"/>
          <w:sz w:val="28"/>
          <w:szCs w:val="28"/>
        </w:rPr>
        <w:softHyphen/>
        <w:t xml:space="preserve">– </w:t>
      </w:r>
      <w:r w:rsidR="0010757D" w:rsidRPr="00BC440C">
        <w:rPr>
          <w:rFonts w:ascii="Times New Roman" w:hAnsi="Times New Roman"/>
          <w:sz w:val="28"/>
          <w:szCs w:val="28"/>
        </w:rPr>
        <w:t xml:space="preserve"> </w:t>
      </w:r>
      <w:r w:rsidRPr="00BC440C">
        <w:rPr>
          <w:rFonts w:ascii="Times New Roman" w:hAnsi="Times New Roman"/>
          <w:sz w:val="28"/>
          <w:szCs w:val="28"/>
        </w:rPr>
        <w:t>0,0 тыс. руб.</w:t>
      </w:r>
    </w:p>
    <w:p w:rsidR="000D2B4D" w:rsidRPr="00BC440C" w:rsidRDefault="000D2B4D" w:rsidP="001D103B">
      <w:pPr>
        <w:pStyle w:val="a4"/>
        <w:ind w:firstLine="567"/>
        <w:contextualSpacing/>
        <w:rPr>
          <w:rFonts w:ascii="Times New Roman" w:hAnsi="Times New Roman"/>
          <w:sz w:val="28"/>
          <w:szCs w:val="28"/>
        </w:rPr>
      </w:pPr>
      <w:r w:rsidRPr="00BC440C">
        <w:rPr>
          <w:rFonts w:ascii="Times New Roman" w:hAnsi="Times New Roman"/>
          <w:sz w:val="28"/>
          <w:szCs w:val="28"/>
        </w:rPr>
        <w:t>Кредиторская задолженность на 01.</w:t>
      </w:r>
      <w:r w:rsidR="00223594">
        <w:rPr>
          <w:rFonts w:ascii="Times New Roman" w:hAnsi="Times New Roman"/>
          <w:sz w:val="28"/>
          <w:szCs w:val="28"/>
        </w:rPr>
        <w:t>11</w:t>
      </w:r>
      <w:r w:rsidRPr="00BC440C">
        <w:rPr>
          <w:rFonts w:ascii="Times New Roman" w:hAnsi="Times New Roman"/>
          <w:sz w:val="28"/>
          <w:szCs w:val="28"/>
        </w:rPr>
        <w:t>.201</w:t>
      </w:r>
      <w:r w:rsidR="003729A6" w:rsidRPr="00BC440C">
        <w:rPr>
          <w:rFonts w:ascii="Times New Roman" w:hAnsi="Times New Roman"/>
          <w:sz w:val="28"/>
          <w:szCs w:val="28"/>
        </w:rPr>
        <w:t>6</w:t>
      </w:r>
      <w:r w:rsidR="0010757D" w:rsidRPr="00BC440C">
        <w:rPr>
          <w:rFonts w:ascii="Times New Roman" w:hAnsi="Times New Roman"/>
          <w:sz w:val="28"/>
          <w:szCs w:val="28"/>
        </w:rPr>
        <w:t xml:space="preserve"> </w:t>
      </w:r>
      <w:r w:rsidRPr="00BC440C">
        <w:rPr>
          <w:rFonts w:ascii="Times New Roman" w:hAnsi="Times New Roman"/>
          <w:sz w:val="28"/>
          <w:szCs w:val="28"/>
        </w:rPr>
        <w:t xml:space="preserve">г.  </w:t>
      </w:r>
      <w:r w:rsidR="0010757D" w:rsidRPr="00BC440C">
        <w:rPr>
          <w:rFonts w:ascii="Times New Roman" w:hAnsi="Times New Roman"/>
          <w:sz w:val="28"/>
          <w:szCs w:val="28"/>
        </w:rPr>
        <w:t xml:space="preserve"> </w:t>
      </w:r>
      <w:r w:rsidRPr="00BC440C">
        <w:rPr>
          <w:rFonts w:ascii="Times New Roman" w:hAnsi="Times New Roman"/>
          <w:sz w:val="28"/>
          <w:szCs w:val="28"/>
        </w:rPr>
        <w:t xml:space="preserve"> </w:t>
      </w:r>
      <w:r w:rsidRPr="00BC440C">
        <w:rPr>
          <w:rFonts w:ascii="Times New Roman" w:hAnsi="Times New Roman"/>
          <w:sz w:val="28"/>
          <w:szCs w:val="28"/>
        </w:rPr>
        <w:softHyphen/>
        <w:t xml:space="preserve">– </w:t>
      </w:r>
      <w:r w:rsidR="0053529C">
        <w:rPr>
          <w:rFonts w:ascii="Times New Roman" w:hAnsi="Times New Roman"/>
          <w:sz w:val="28"/>
          <w:szCs w:val="28"/>
        </w:rPr>
        <w:t>4539</w:t>
      </w:r>
      <w:r w:rsidRPr="00BC440C">
        <w:rPr>
          <w:rFonts w:ascii="Times New Roman" w:hAnsi="Times New Roman"/>
          <w:sz w:val="28"/>
          <w:szCs w:val="28"/>
        </w:rPr>
        <w:t xml:space="preserve"> тыс. руб.</w:t>
      </w:r>
    </w:p>
    <w:p w:rsidR="005C095C" w:rsidRPr="00676053" w:rsidRDefault="005C095C" w:rsidP="00822027">
      <w:pPr>
        <w:pStyle w:val="a4"/>
        <w:contextualSpacing/>
        <w:rPr>
          <w:rFonts w:ascii="Times New Roman" w:hAnsi="Times New Roman"/>
          <w:b/>
          <w:sz w:val="16"/>
          <w:szCs w:val="16"/>
        </w:rPr>
      </w:pPr>
    </w:p>
    <w:p w:rsidR="000D2B4D" w:rsidRPr="00BC440C" w:rsidRDefault="0010757D" w:rsidP="001D103B">
      <w:pPr>
        <w:pStyle w:val="a4"/>
        <w:ind w:firstLine="567"/>
        <w:contextualSpacing/>
        <w:rPr>
          <w:rFonts w:ascii="Times New Roman" w:hAnsi="Times New Roman"/>
          <w:sz w:val="28"/>
          <w:szCs w:val="28"/>
        </w:rPr>
      </w:pPr>
      <w:r w:rsidRPr="00676053">
        <w:rPr>
          <w:rFonts w:ascii="Times New Roman" w:hAnsi="Times New Roman"/>
          <w:b/>
          <w:sz w:val="28"/>
          <w:szCs w:val="28"/>
        </w:rPr>
        <w:t xml:space="preserve">6.10 </w:t>
      </w:r>
      <w:r w:rsidR="004B4FAB" w:rsidRPr="00676053">
        <w:rPr>
          <w:rFonts w:ascii="Times New Roman" w:hAnsi="Times New Roman"/>
          <w:b/>
          <w:sz w:val="28"/>
          <w:szCs w:val="28"/>
        </w:rPr>
        <w:t>ГУП «Чеченцемент»</w:t>
      </w:r>
      <w:r w:rsidR="00B20252" w:rsidRPr="00676053">
        <w:rPr>
          <w:rFonts w:ascii="Times New Roman" w:hAnsi="Times New Roman"/>
          <w:b/>
          <w:sz w:val="28"/>
          <w:szCs w:val="28"/>
        </w:rPr>
        <w:t>.</w:t>
      </w:r>
    </w:p>
    <w:p w:rsidR="005C095C" w:rsidRPr="005C095C" w:rsidRDefault="005C095C" w:rsidP="001D103B">
      <w:pPr>
        <w:pStyle w:val="a4"/>
        <w:ind w:firstLine="567"/>
        <w:contextualSpacing/>
        <w:jc w:val="both"/>
        <w:rPr>
          <w:rFonts w:ascii="Times New Roman" w:hAnsi="Times New Roman"/>
          <w:sz w:val="16"/>
          <w:szCs w:val="16"/>
        </w:rPr>
      </w:pPr>
    </w:p>
    <w:p w:rsidR="0010757D" w:rsidRPr="00BC440C" w:rsidRDefault="0010757D"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ГУП «Чеченцемент»</w:t>
      </w:r>
      <w:r w:rsidRPr="00BC440C">
        <w:rPr>
          <w:rFonts w:ascii="Times New Roman" w:hAnsi="Times New Roman"/>
          <w:b/>
          <w:sz w:val="28"/>
          <w:szCs w:val="28"/>
        </w:rPr>
        <w:t xml:space="preserve"> </w:t>
      </w:r>
      <w:r w:rsidRPr="00BC440C">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7F70A3" w:rsidRPr="00BC440C" w:rsidRDefault="0010757D" w:rsidP="001D103B">
      <w:pPr>
        <w:shd w:val="clear" w:color="auto" w:fill="FFFFFF"/>
        <w:spacing w:line="240" w:lineRule="auto"/>
        <w:ind w:right="125" w:firstLine="567"/>
        <w:contextualSpacing/>
        <w:jc w:val="both"/>
        <w:rPr>
          <w:rFonts w:ascii="Times New Roman" w:hAnsi="Times New Roman"/>
          <w:sz w:val="28"/>
          <w:szCs w:val="28"/>
        </w:rPr>
      </w:pPr>
      <w:r w:rsidRPr="00BC440C">
        <w:rPr>
          <w:rFonts w:ascii="Times New Roman" w:eastAsia="Calibri" w:hAnsi="Times New Roman"/>
          <w:sz w:val="28"/>
          <w:szCs w:val="28"/>
          <w:lang w:eastAsia="en-US"/>
        </w:rPr>
        <w:t xml:space="preserve">Плановая мощность ГУП «Чеченцемент»  составляет - 1000,0 тыс. т. цемента марки М - 500Д0 в год (при 2-х постоянно работающих печах и отсутствии шлаковых добавок в технологии производства) или 83,33 тыс. </w:t>
      </w:r>
      <w:r w:rsidR="002D2076" w:rsidRPr="00BC440C">
        <w:rPr>
          <w:rFonts w:ascii="Times New Roman" w:eastAsia="Calibri" w:hAnsi="Times New Roman"/>
          <w:sz w:val="28"/>
          <w:szCs w:val="28"/>
          <w:lang w:eastAsia="en-US"/>
        </w:rPr>
        <w:t>т</w:t>
      </w:r>
      <w:r w:rsidRPr="00BC440C">
        <w:rPr>
          <w:rFonts w:ascii="Times New Roman" w:eastAsia="Calibri" w:hAnsi="Times New Roman"/>
          <w:sz w:val="28"/>
          <w:szCs w:val="28"/>
          <w:lang w:eastAsia="en-US"/>
        </w:rPr>
        <w:t xml:space="preserve"> в среднем за месяц.</w:t>
      </w:r>
    </w:p>
    <w:p w:rsidR="007F4164" w:rsidRPr="00BC440C" w:rsidRDefault="00B2395E" w:rsidP="001D103B">
      <w:pPr>
        <w:shd w:val="clear" w:color="auto" w:fill="FFFFFF"/>
        <w:spacing w:line="240" w:lineRule="auto"/>
        <w:ind w:right="125" w:firstLine="567"/>
        <w:contextualSpacing/>
        <w:jc w:val="both"/>
        <w:rPr>
          <w:rFonts w:ascii="Times New Roman" w:hAnsi="Times New Roman"/>
          <w:sz w:val="28"/>
          <w:szCs w:val="28"/>
        </w:rPr>
      </w:pPr>
      <w:r w:rsidRPr="00BC440C">
        <w:rPr>
          <w:rFonts w:ascii="Times New Roman" w:hAnsi="Times New Roman"/>
          <w:sz w:val="28"/>
          <w:szCs w:val="28"/>
        </w:rPr>
        <w:t xml:space="preserve">Численность работников ГУП «Чеченцемент» составляет  </w:t>
      </w:r>
      <w:r w:rsidR="00A47A11">
        <w:rPr>
          <w:rFonts w:ascii="Times New Roman" w:hAnsi="Times New Roman"/>
          <w:sz w:val="28"/>
          <w:szCs w:val="28"/>
        </w:rPr>
        <w:t>715</w:t>
      </w:r>
      <w:r w:rsidR="009F3D98" w:rsidRPr="00BC440C">
        <w:rPr>
          <w:rFonts w:ascii="Times New Roman" w:hAnsi="Times New Roman"/>
          <w:sz w:val="28"/>
          <w:szCs w:val="28"/>
        </w:rPr>
        <w:t xml:space="preserve"> человек.</w:t>
      </w:r>
    </w:p>
    <w:p w:rsidR="007F4164" w:rsidRPr="00BC440C" w:rsidRDefault="004B4FAB" w:rsidP="001D103B">
      <w:pPr>
        <w:shd w:val="clear" w:color="auto" w:fill="FFFFFF"/>
        <w:spacing w:line="240" w:lineRule="auto"/>
        <w:ind w:right="125" w:firstLine="567"/>
        <w:contextualSpacing/>
        <w:jc w:val="both"/>
        <w:rPr>
          <w:rFonts w:ascii="Times New Roman" w:hAnsi="Times New Roman"/>
          <w:sz w:val="28"/>
          <w:szCs w:val="28"/>
        </w:rPr>
      </w:pPr>
      <w:r w:rsidRPr="00BC440C">
        <w:rPr>
          <w:rFonts w:ascii="Times New Roman" w:hAnsi="Times New Roman"/>
          <w:sz w:val="28"/>
          <w:szCs w:val="28"/>
        </w:rPr>
        <w:t>Дебиторская задолженность на 01.</w:t>
      </w:r>
      <w:r w:rsidR="00D32EF0">
        <w:rPr>
          <w:rFonts w:ascii="Times New Roman" w:hAnsi="Times New Roman"/>
          <w:sz w:val="28"/>
          <w:szCs w:val="28"/>
        </w:rPr>
        <w:t>11</w:t>
      </w:r>
      <w:r w:rsidRPr="00BC440C">
        <w:rPr>
          <w:rFonts w:ascii="Times New Roman" w:hAnsi="Times New Roman"/>
          <w:sz w:val="28"/>
          <w:szCs w:val="28"/>
        </w:rPr>
        <w:t>.201</w:t>
      </w:r>
      <w:r w:rsidR="003729A6" w:rsidRPr="00BC440C">
        <w:rPr>
          <w:rFonts w:ascii="Times New Roman" w:hAnsi="Times New Roman"/>
          <w:sz w:val="28"/>
          <w:szCs w:val="28"/>
        </w:rPr>
        <w:t>6</w:t>
      </w:r>
      <w:r w:rsidR="00B2395E" w:rsidRPr="00BC440C">
        <w:rPr>
          <w:rFonts w:ascii="Times New Roman" w:hAnsi="Times New Roman"/>
          <w:sz w:val="28"/>
          <w:szCs w:val="28"/>
        </w:rPr>
        <w:t xml:space="preserve">  </w:t>
      </w:r>
      <w:r w:rsidRPr="00BC440C">
        <w:rPr>
          <w:rFonts w:ascii="Times New Roman" w:hAnsi="Times New Roman"/>
          <w:sz w:val="28"/>
          <w:szCs w:val="28"/>
        </w:rPr>
        <w:t xml:space="preserve">г. </w:t>
      </w:r>
      <w:r w:rsidR="00B2395E" w:rsidRPr="00BC440C">
        <w:rPr>
          <w:rFonts w:ascii="Times New Roman" w:hAnsi="Times New Roman"/>
          <w:sz w:val="28"/>
          <w:szCs w:val="28"/>
        </w:rPr>
        <w:t xml:space="preserve">   </w:t>
      </w:r>
      <w:r w:rsidRPr="00BC440C">
        <w:rPr>
          <w:rFonts w:ascii="Times New Roman" w:hAnsi="Times New Roman"/>
          <w:sz w:val="28"/>
          <w:szCs w:val="28"/>
        </w:rPr>
        <w:t xml:space="preserve"> </w:t>
      </w:r>
      <w:r w:rsidRPr="00BC440C">
        <w:rPr>
          <w:rFonts w:ascii="Times New Roman" w:hAnsi="Times New Roman"/>
          <w:sz w:val="28"/>
          <w:szCs w:val="28"/>
        </w:rPr>
        <w:softHyphen/>
        <w:t xml:space="preserve">– </w:t>
      </w:r>
      <w:r w:rsidR="00B2395E" w:rsidRPr="00BC440C">
        <w:rPr>
          <w:rFonts w:ascii="Times New Roman" w:hAnsi="Times New Roman"/>
          <w:sz w:val="28"/>
          <w:szCs w:val="28"/>
        </w:rPr>
        <w:t xml:space="preserve">  </w:t>
      </w:r>
      <w:r w:rsidR="00D32EF0">
        <w:rPr>
          <w:rFonts w:ascii="Times New Roman" w:hAnsi="Times New Roman"/>
          <w:sz w:val="28"/>
          <w:szCs w:val="28"/>
        </w:rPr>
        <w:t>190 822,17</w:t>
      </w:r>
      <w:r w:rsidRPr="00BC440C">
        <w:rPr>
          <w:rFonts w:ascii="Times New Roman" w:hAnsi="Times New Roman"/>
          <w:sz w:val="28"/>
          <w:szCs w:val="28"/>
        </w:rPr>
        <w:t xml:space="preserve"> тыс. руб.</w:t>
      </w:r>
      <w:r w:rsidR="00DA4CC8" w:rsidRPr="00BC440C">
        <w:rPr>
          <w:rFonts w:ascii="Times New Roman" w:hAnsi="Times New Roman"/>
          <w:sz w:val="28"/>
          <w:szCs w:val="28"/>
        </w:rPr>
        <w:t xml:space="preserve"> </w:t>
      </w:r>
    </w:p>
    <w:p w:rsidR="00A47A11" w:rsidRDefault="004B4FAB" w:rsidP="00A47A11">
      <w:pPr>
        <w:shd w:val="clear" w:color="auto" w:fill="FFFFFF"/>
        <w:spacing w:line="240" w:lineRule="auto"/>
        <w:ind w:right="125" w:firstLine="567"/>
        <w:contextualSpacing/>
        <w:jc w:val="both"/>
        <w:rPr>
          <w:b/>
          <w:sz w:val="28"/>
          <w:szCs w:val="28"/>
        </w:rPr>
      </w:pPr>
      <w:r w:rsidRPr="00BC440C">
        <w:rPr>
          <w:rFonts w:ascii="Times New Roman" w:hAnsi="Times New Roman"/>
          <w:sz w:val="28"/>
          <w:szCs w:val="28"/>
        </w:rPr>
        <w:t>Кредиторская задолженность на 01.</w:t>
      </w:r>
      <w:r w:rsidR="00D32EF0">
        <w:rPr>
          <w:rFonts w:ascii="Times New Roman" w:hAnsi="Times New Roman"/>
          <w:sz w:val="28"/>
          <w:szCs w:val="28"/>
        </w:rPr>
        <w:t>11</w:t>
      </w:r>
      <w:r w:rsidRPr="00BC440C">
        <w:rPr>
          <w:rFonts w:ascii="Times New Roman" w:hAnsi="Times New Roman"/>
          <w:sz w:val="28"/>
          <w:szCs w:val="28"/>
        </w:rPr>
        <w:t>.201</w:t>
      </w:r>
      <w:r w:rsidR="003729A6" w:rsidRPr="00BC440C">
        <w:rPr>
          <w:rFonts w:ascii="Times New Roman" w:hAnsi="Times New Roman"/>
          <w:sz w:val="28"/>
          <w:szCs w:val="28"/>
        </w:rPr>
        <w:t>6</w:t>
      </w:r>
      <w:r w:rsidR="00B2395E" w:rsidRPr="00BC440C">
        <w:rPr>
          <w:rFonts w:ascii="Times New Roman" w:hAnsi="Times New Roman"/>
          <w:sz w:val="28"/>
          <w:szCs w:val="28"/>
        </w:rPr>
        <w:t xml:space="preserve"> </w:t>
      </w:r>
      <w:r w:rsidRPr="00BC440C">
        <w:rPr>
          <w:rFonts w:ascii="Times New Roman" w:hAnsi="Times New Roman"/>
          <w:sz w:val="28"/>
          <w:szCs w:val="28"/>
        </w:rPr>
        <w:t xml:space="preserve">г.   </w:t>
      </w:r>
      <w:r w:rsidRPr="00BC440C">
        <w:rPr>
          <w:rFonts w:ascii="Times New Roman" w:hAnsi="Times New Roman"/>
          <w:sz w:val="28"/>
          <w:szCs w:val="28"/>
        </w:rPr>
        <w:softHyphen/>
        <w:t xml:space="preserve">– </w:t>
      </w:r>
      <w:r w:rsidR="00B2395E" w:rsidRPr="00BC440C">
        <w:rPr>
          <w:rFonts w:ascii="Times New Roman" w:hAnsi="Times New Roman"/>
          <w:sz w:val="28"/>
          <w:szCs w:val="28"/>
        </w:rPr>
        <w:t xml:space="preserve">  </w:t>
      </w:r>
      <w:r w:rsidR="00501AC2" w:rsidRPr="00BC440C">
        <w:rPr>
          <w:rFonts w:ascii="Times New Roman" w:hAnsi="Times New Roman"/>
          <w:sz w:val="28"/>
          <w:szCs w:val="28"/>
        </w:rPr>
        <w:t xml:space="preserve"> </w:t>
      </w:r>
      <w:r w:rsidR="00D32EF0">
        <w:rPr>
          <w:rFonts w:ascii="Times New Roman" w:hAnsi="Times New Roman"/>
          <w:sz w:val="28"/>
          <w:szCs w:val="28"/>
        </w:rPr>
        <w:t>1 028 501,33</w:t>
      </w:r>
      <w:r w:rsidR="00501AC2" w:rsidRPr="00BC440C">
        <w:rPr>
          <w:rFonts w:ascii="Times New Roman" w:hAnsi="Times New Roman"/>
          <w:sz w:val="28"/>
          <w:szCs w:val="28"/>
        </w:rPr>
        <w:t xml:space="preserve"> </w:t>
      </w:r>
      <w:r w:rsidR="009F3D98" w:rsidRPr="00BC440C">
        <w:rPr>
          <w:rFonts w:ascii="Times New Roman" w:hAnsi="Times New Roman"/>
          <w:sz w:val="28"/>
          <w:szCs w:val="28"/>
        </w:rPr>
        <w:t>тыс. руб.</w:t>
      </w:r>
      <w:r w:rsidR="00A47A11" w:rsidRPr="007619D8">
        <w:rPr>
          <w:b/>
          <w:sz w:val="28"/>
          <w:szCs w:val="28"/>
        </w:rPr>
        <w:t xml:space="preserve">  </w:t>
      </w:r>
    </w:p>
    <w:p w:rsidR="00A47A11" w:rsidRPr="00A47A11" w:rsidRDefault="00A47A11" w:rsidP="00A47A11">
      <w:pPr>
        <w:shd w:val="clear" w:color="auto" w:fill="FFFFFF"/>
        <w:spacing w:line="240" w:lineRule="auto"/>
        <w:ind w:right="125" w:firstLine="567"/>
        <w:contextualSpacing/>
        <w:jc w:val="both"/>
        <w:rPr>
          <w:b/>
          <w:sz w:val="16"/>
          <w:szCs w:val="16"/>
        </w:rPr>
      </w:pPr>
    </w:p>
    <w:p w:rsidR="00A47A11" w:rsidRPr="00A47A11" w:rsidRDefault="00A47A11" w:rsidP="00A47A11">
      <w:pPr>
        <w:shd w:val="clear" w:color="auto" w:fill="FFFFFF"/>
        <w:spacing w:line="240" w:lineRule="auto"/>
        <w:ind w:right="125" w:firstLine="567"/>
        <w:contextualSpacing/>
        <w:jc w:val="both"/>
        <w:rPr>
          <w:rFonts w:ascii="Times New Roman" w:hAnsi="Times New Roman"/>
        </w:rPr>
      </w:pPr>
      <w:r w:rsidRPr="00A47A11">
        <w:rPr>
          <w:rFonts w:ascii="Times New Roman" w:hAnsi="Times New Roman"/>
          <w:b/>
        </w:rPr>
        <w:t>Выпуск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8"/>
        <w:gridCol w:w="2444"/>
        <w:gridCol w:w="2266"/>
        <w:gridCol w:w="2455"/>
      </w:tblGrid>
      <w:tr w:rsidR="00A47A11" w:rsidRPr="00A47A11" w:rsidTr="00B371BA">
        <w:trPr>
          <w:trHeight w:val="529"/>
        </w:trPr>
        <w:tc>
          <w:tcPr>
            <w:tcW w:w="2603" w:type="dxa"/>
          </w:tcPr>
          <w:p w:rsidR="00A47A11" w:rsidRPr="00A47A11" w:rsidRDefault="00A47A11" w:rsidP="00B371BA">
            <w:pPr>
              <w:spacing w:after="0" w:line="240" w:lineRule="auto"/>
              <w:jc w:val="center"/>
              <w:rPr>
                <w:rFonts w:ascii="Times New Roman" w:hAnsi="Times New Roman"/>
                <w:b/>
              </w:rPr>
            </w:pPr>
            <w:r w:rsidRPr="00A47A11">
              <w:rPr>
                <w:rFonts w:ascii="Times New Roman" w:hAnsi="Times New Roman"/>
                <w:b/>
              </w:rPr>
              <w:t>Период</w:t>
            </w:r>
          </w:p>
        </w:tc>
        <w:tc>
          <w:tcPr>
            <w:tcW w:w="2495" w:type="dxa"/>
          </w:tcPr>
          <w:p w:rsidR="00A47A11" w:rsidRPr="00A47A11" w:rsidRDefault="00A47A11" w:rsidP="00B371BA">
            <w:pPr>
              <w:spacing w:after="0" w:line="240" w:lineRule="auto"/>
              <w:jc w:val="center"/>
              <w:rPr>
                <w:rFonts w:ascii="Times New Roman" w:hAnsi="Times New Roman"/>
                <w:b/>
              </w:rPr>
            </w:pPr>
            <w:r w:rsidRPr="00A47A11">
              <w:rPr>
                <w:rFonts w:ascii="Times New Roman" w:hAnsi="Times New Roman"/>
                <w:b/>
              </w:rPr>
              <w:t>Сумма отгрузки (с НДС), млн. руб.</w:t>
            </w:r>
          </w:p>
        </w:tc>
        <w:tc>
          <w:tcPr>
            <w:tcW w:w="2308" w:type="dxa"/>
          </w:tcPr>
          <w:p w:rsidR="00A47A11" w:rsidRPr="00A47A11" w:rsidRDefault="00A47A11" w:rsidP="00B371BA">
            <w:pPr>
              <w:spacing w:after="0" w:line="240" w:lineRule="auto"/>
              <w:jc w:val="center"/>
              <w:rPr>
                <w:rFonts w:ascii="Times New Roman" w:hAnsi="Times New Roman"/>
                <w:b/>
              </w:rPr>
            </w:pPr>
            <w:r w:rsidRPr="00A47A11">
              <w:rPr>
                <w:rFonts w:ascii="Times New Roman" w:hAnsi="Times New Roman"/>
                <w:b/>
              </w:rPr>
              <w:t>Объём отгрузки,</w:t>
            </w:r>
          </w:p>
          <w:p w:rsidR="00A47A11" w:rsidRPr="00A47A11" w:rsidRDefault="00A47A11" w:rsidP="00B371BA">
            <w:pPr>
              <w:spacing w:after="0" w:line="240" w:lineRule="auto"/>
              <w:jc w:val="center"/>
              <w:rPr>
                <w:rFonts w:ascii="Times New Roman" w:hAnsi="Times New Roman"/>
                <w:b/>
              </w:rPr>
            </w:pPr>
            <w:r w:rsidRPr="00A47A11">
              <w:rPr>
                <w:rFonts w:ascii="Times New Roman" w:hAnsi="Times New Roman"/>
                <w:b/>
              </w:rPr>
              <w:t>тыс. тонн</w:t>
            </w:r>
          </w:p>
        </w:tc>
        <w:tc>
          <w:tcPr>
            <w:tcW w:w="2505" w:type="dxa"/>
          </w:tcPr>
          <w:p w:rsidR="00A47A11" w:rsidRPr="00A47A11" w:rsidRDefault="00A47A11" w:rsidP="00B371BA">
            <w:pPr>
              <w:spacing w:after="0" w:line="240" w:lineRule="auto"/>
              <w:jc w:val="center"/>
              <w:rPr>
                <w:rFonts w:ascii="Times New Roman" w:hAnsi="Times New Roman"/>
                <w:b/>
              </w:rPr>
            </w:pPr>
            <w:r w:rsidRPr="00A47A11">
              <w:rPr>
                <w:rFonts w:ascii="Times New Roman" w:hAnsi="Times New Roman"/>
                <w:b/>
              </w:rPr>
              <w:t>Объём выпуска, тыс. тонн</w:t>
            </w:r>
          </w:p>
        </w:tc>
      </w:tr>
      <w:tr w:rsidR="00A47A11" w:rsidRPr="00A47A11" w:rsidTr="00B371BA">
        <w:trPr>
          <w:trHeight w:val="281"/>
        </w:trPr>
        <w:tc>
          <w:tcPr>
            <w:tcW w:w="2603" w:type="dxa"/>
          </w:tcPr>
          <w:p w:rsidR="00A47A11" w:rsidRPr="00A47A11" w:rsidRDefault="00A47A11" w:rsidP="00B371BA">
            <w:pPr>
              <w:spacing w:after="0" w:line="240" w:lineRule="auto"/>
              <w:rPr>
                <w:rFonts w:ascii="Times New Roman" w:hAnsi="Times New Roman"/>
                <w:u w:val="single"/>
              </w:rPr>
            </w:pPr>
            <w:r w:rsidRPr="00A47A11">
              <w:rPr>
                <w:rFonts w:ascii="Times New Roman" w:hAnsi="Times New Roman"/>
                <w:u w:val="single"/>
              </w:rPr>
              <w:t>1-ый кв 2015 г.</w:t>
            </w:r>
          </w:p>
        </w:tc>
        <w:tc>
          <w:tcPr>
            <w:tcW w:w="249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241,83</w:t>
            </w:r>
          </w:p>
        </w:tc>
        <w:tc>
          <w:tcPr>
            <w:tcW w:w="2308"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65,75</w:t>
            </w:r>
          </w:p>
        </w:tc>
        <w:tc>
          <w:tcPr>
            <w:tcW w:w="250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65,76</w:t>
            </w:r>
          </w:p>
        </w:tc>
      </w:tr>
      <w:tr w:rsidR="00A47A11" w:rsidRPr="00A47A11" w:rsidTr="00B371BA">
        <w:trPr>
          <w:trHeight w:val="271"/>
        </w:trPr>
        <w:tc>
          <w:tcPr>
            <w:tcW w:w="2603" w:type="dxa"/>
          </w:tcPr>
          <w:p w:rsidR="00A47A11" w:rsidRPr="00A47A11" w:rsidRDefault="00A47A11" w:rsidP="00B371BA">
            <w:pPr>
              <w:spacing w:after="0" w:line="240" w:lineRule="auto"/>
              <w:rPr>
                <w:rFonts w:ascii="Times New Roman" w:hAnsi="Times New Roman"/>
                <w:u w:val="single"/>
              </w:rPr>
            </w:pPr>
            <w:r w:rsidRPr="00A47A11">
              <w:rPr>
                <w:rFonts w:ascii="Times New Roman" w:hAnsi="Times New Roman"/>
                <w:u w:val="single"/>
              </w:rPr>
              <w:t>2-ой кв. 2015 г.</w:t>
            </w:r>
          </w:p>
        </w:tc>
        <w:tc>
          <w:tcPr>
            <w:tcW w:w="249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413,48</w:t>
            </w:r>
          </w:p>
        </w:tc>
        <w:tc>
          <w:tcPr>
            <w:tcW w:w="2308"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112,26</w:t>
            </w:r>
          </w:p>
        </w:tc>
        <w:tc>
          <w:tcPr>
            <w:tcW w:w="250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116,23</w:t>
            </w:r>
          </w:p>
        </w:tc>
      </w:tr>
      <w:tr w:rsidR="00A47A11" w:rsidRPr="00A47A11" w:rsidTr="00B371BA">
        <w:trPr>
          <w:trHeight w:val="293"/>
        </w:trPr>
        <w:tc>
          <w:tcPr>
            <w:tcW w:w="2603" w:type="dxa"/>
          </w:tcPr>
          <w:p w:rsidR="00A47A11" w:rsidRPr="00A47A11" w:rsidRDefault="00A47A11" w:rsidP="00B371BA">
            <w:pPr>
              <w:spacing w:after="0" w:line="240" w:lineRule="auto"/>
              <w:rPr>
                <w:rFonts w:ascii="Times New Roman" w:hAnsi="Times New Roman"/>
              </w:rPr>
            </w:pPr>
            <w:r w:rsidRPr="00A47A11">
              <w:rPr>
                <w:rFonts w:ascii="Times New Roman" w:hAnsi="Times New Roman"/>
              </w:rPr>
              <w:t>Сентябрь 2015 г.</w:t>
            </w:r>
          </w:p>
        </w:tc>
        <w:tc>
          <w:tcPr>
            <w:tcW w:w="2495" w:type="dxa"/>
          </w:tcPr>
          <w:p w:rsidR="00A47A11" w:rsidRPr="00A47A11" w:rsidRDefault="00A47A11" w:rsidP="00B371BA">
            <w:pPr>
              <w:spacing w:after="0" w:line="240" w:lineRule="auto"/>
              <w:jc w:val="center"/>
              <w:rPr>
                <w:rFonts w:ascii="Times New Roman" w:hAnsi="Times New Roman"/>
              </w:rPr>
            </w:pPr>
            <w:r w:rsidRPr="00A47A11">
              <w:rPr>
                <w:rFonts w:ascii="Times New Roman" w:hAnsi="Times New Roman"/>
              </w:rPr>
              <w:t>156,18</w:t>
            </w:r>
          </w:p>
        </w:tc>
        <w:tc>
          <w:tcPr>
            <w:tcW w:w="2308" w:type="dxa"/>
          </w:tcPr>
          <w:p w:rsidR="00A47A11" w:rsidRPr="00A47A11" w:rsidRDefault="00A47A11" w:rsidP="00B371BA">
            <w:pPr>
              <w:spacing w:after="0" w:line="240" w:lineRule="auto"/>
              <w:jc w:val="center"/>
              <w:rPr>
                <w:rFonts w:ascii="Times New Roman" w:hAnsi="Times New Roman"/>
              </w:rPr>
            </w:pPr>
            <w:r w:rsidRPr="00A47A11">
              <w:rPr>
                <w:rFonts w:ascii="Times New Roman" w:hAnsi="Times New Roman"/>
              </w:rPr>
              <w:t>42,73</w:t>
            </w:r>
          </w:p>
        </w:tc>
        <w:tc>
          <w:tcPr>
            <w:tcW w:w="2505" w:type="dxa"/>
          </w:tcPr>
          <w:p w:rsidR="00A47A11" w:rsidRPr="00A47A11" w:rsidRDefault="00A47A11" w:rsidP="00B371BA">
            <w:pPr>
              <w:spacing w:after="0" w:line="240" w:lineRule="auto"/>
              <w:jc w:val="center"/>
              <w:rPr>
                <w:rFonts w:ascii="Times New Roman" w:hAnsi="Times New Roman"/>
              </w:rPr>
            </w:pPr>
            <w:r w:rsidRPr="00A47A11">
              <w:rPr>
                <w:rFonts w:ascii="Times New Roman" w:hAnsi="Times New Roman"/>
              </w:rPr>
              <w:t>39,9</w:t>
            </w:r>
          </w:p>
        </w:tc>
      </w:tr>
      <w:tr w:rsidR="00A47A11" w:rsidRPr="00A47A11" w:rsidTr="00B371BA">
        <w:trPr>
          <w:trHeight w:val="255"/>
        </w:trPr>
        <w:tc>
          <w:tcPr>
            <w:tcW w:w="2603" w:type="dxa"/>
          </w:tcPr>
          <w:p w:rsidR="00A47A11" w:rsidRPr="00A47A11" w:rsidRDefault="00A47A11" w:rsidP="00B371BA">
            <w:pPr>
              <w:spacing w:after="0" w:line="240" w:lineRule="auto"/>
              <w:rPr>
                <w:rFonts w:ascii="Times New Roman" w:hAnsi="Times New Roman"/>
                <w:u w:val="single"/>
              </w:rPr>
            </w:pPr>
            <w:r w:rsidRPr="00A47A11">
              <w:rPr>
                <w:rFonts w:ascii="Times New Roman" w:hAnsi="Times New Roman"/>
                <w:u w:val="single"/>
              </w:rPr>
              <w:t>3-ий кв. 2015 г.</w:t>
            </w:r>
          </w:p>
        </w:tc>
        <w:tc>
          <w:tcPr>
            <w:tcW w:w="249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423,97</w:t>
            </w:r>
          </w:p>
        </w:tc>
        <w:tc>
          <w:tcPr>
            <w:tcW w:w="2308"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115,83</w:t>
            </w:r>
          </w:p>
        </w:tc>
        <w:tc>
          <w:tcPr>
            <w:tcW w:w="250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116,5</w:t>
            </w:r>
          </w:p>
        </w:tc>
      </w:tr>
      <w:tr w:rsidR="00487709" w:rsidRPr="00A47A11" w:rsidTr="00B371BA">
        <w:trPr>
          <w:trHeight w:val="287"/>
        </w:trPr>
        <w:tc>
          <w:tcPr>
            <w:tcW w:w="2603" w:type="dxa"/>
          </w:tcPr>
          <w:p w:rsidR="00487709" w:rsidRPr="00A47A11" w:rsidRDefault="00487709" w:rsidP="00B371BA">
            <w:pPr>
              <w:spacing w:after="0" w:line="240" w:lineRule="auto"/>
              <w:rPr>
                <w:rFonts w:ascii="Times New Roman" w:hAnsi="Times New Roman"/>
                <w:u w:val="single"/>
              </w:rPr>
            </w:pPr>
            <w:r>
              <w:rPr>
                <w:rFonts w:ascii="Times New Roman" w:hAnsi="Times New Roman"/>
                <w:u w:val="single"/>
              </w:rPr>
              <w:t>Октябрь 2015г.</w:t>
            </w:r>
          </w:p>
        </w:tc>
        <w:tc>
          <w:tcPr>
            <w:tcW w:w="2495" w:type="dxa"/>
          </w:tcPr>
          <w:p w:rsidR="00487709" w:rsidRPr="00A47A11" w:rsidRDefault="00487709" w:rsidP="00B371BA">
            <w:pPr>
              <w:spacing w:after="0" w:line="240" w:lineRule="auto"/>
              <w:jc w:val="center"/>
              <w:rPr>
                <w:rFonts w:ascii="Times New Roman" w:hAnsi="Times New Roman"/>
                <w:u w:val="single"/>
              </w:rPr>
            </w:pPr>
            <w:r>
              <w:rPr>
                <w:rFonts w:ascii="Times New Roman" w:hAnsi="Times New Roman"/>
                <w:u w:val="single"/>
              </w:rPr>
              <w:t>141,14</w:t>
            </w:r>
          </w:p>
        </w:tc>
        <w:tc>
          <w:tcPr>
            <w:tcW w:w="2308" w:type="dxa"/>
          </w:tcPr>
          <w:p w:rsidR="00487709" w:rsidRPr="00A47A11" w:rsidRDefault="00487709" w:rsidP="00B371BA">
            <w:pPr>
              <w:spacing w:after="0" w:line="240" w:lineRule="auto"/>
              <w:jc w:val="center"/>
              <w:rPr>
                <w:rFonts w:ascii="Times New Roman" w:hAnsi="Times New Roman"/>
                <w:u w:val="single"/>
              </w:rPr>
            </w:pPr>
            <w:r>
              <w:rPr>
                <w:rFonts w:ascii="Times New Roman" w:hAnsi="Times New Roman"/>
                <w:u w:val="single"/>
              </w:rPr>
              <w:t>38,66</w:t>
            </w:r>
          </w:p>
        </w:tc>
        <w:tc>
          <w:tcPr>
            <w:tcW w:w="2505" w:type="dxa"/>
          </w:tcPr>
          <w:p w:rsidR="00487709" w:rsidRPr="00A47A11" w:rsidRDefault="00487709" w:rsidP="00B371BA">
            <w:pPr>
              <w:spacing w:after="0" w:line="240" w:lineRule="auto"/>
              <w:jc w:val="center"/>
              <w:rPr>
                <w:rFonts w:ascii="Times New Roman" w:hAnsi="Times New Roman"/>
                <w:u w:val="single"/>
              </w:rPr>
            </w:pPr>
            <w:r>
              <w:rPr>
                <w:rFonts w:ascii="Times New Roman" w:hAnsi="Times New Roman"/>
                <w:u w:val="single"/>
              </w:rPr>
              <w:t>37,25</w:t>
            </w:r>
          </w:p>
        </w:tc>
      </w:tr>
      <w:tr w:rsidR="00A47A11" w:rsidRPr="00A47A11" w:rsidTr="00B371BA">
        <w:trPr>
          <w:trHeight w:val="287"/>
        </w:trPr>
        <w:tc>
          <w:tcPr>
            <w:tcW w:w="2603" w:type="dxa"/>
          </w:tcPr>
          <w:p w:rsidR="00A47A11" w:rsidRPr="00A47A11" w:rsidRDefault="00A47A11" w:rsidP="00B371BA">
            <w:pPr>
              <w:spacing w:after="0" w:line="240" w:lineRule="auto"/>
              <w:rPr>
                <w:rFonts w:ascii="Times New Roman" w:hAnsi="Times New Roman"/>
                <w:u w:val="single"/>
              </w:rPr>
            </w:pPr>
            <w:r w:rsidRPr="00A47A11">
              <w:rPr>
                <w:rFonts w:ascii="Times New Roman" w:hAnsi="Times New Roman"/>
                <w:u w:val="single"/>
              </w:rPr>
              <w:t>4-ый кв. 2015 г.</w:t>
            </w:r>
          </w:p>
        </w:tc>
        <w:tc>
          <w:tcPr>
            <w:tcW w:w="249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326,28</w:t>
            </w:r>
          </w:p>
        </w:tc>
        <w:tc>
          <w:tcPr>
            <w:tcW w:w="2308"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89,43</w:t>
            </w:r>
          </w:p>
        </w:tc>
        <w:tc>
          <w:tcPr>
            <w:tcW w:w="250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98,82</w:t>
            </w:r>
          </w:p>
        </w:tc>
      </w:tr>
      <w:tr w:rsidR="00A47A11" w:rsidRPr="00A47A11" w:rsidTr="00B371BA">
        <w:trPr>
          <w:trHeight w:val="263"/>
        </w:trPr>
        <w:tc>
          <w:tcPr>
            <w:tcW w:w="2603" w:type="dxa"/>
          </w:tcPr>
          <w:p w:rsidR="00A47A11" w:rsidRPr="00A47A11" w:rsidRDefault="00A47A11" w:rsidP="00B371BA">
            <w:pPr>
              <w:spacing w:after="0" w:line="240" w:lineRule="auto"/>
              <w:rPr>
                <w:rFonts w:ascii="Times New Roman" w:hAnsi="Times New Roman"/>
                <w:b/>
                <w:i/>
              </w:rPr>
            </w:pPr>
            <w:r w:rsidRPr="00A47A11">
              <w:rPr>
                <w:rFonts w:ascii="Times New Roman" w:hAnsi="Times New Roman"/>
                <w:b/>
                <w:i/>
              </w:rPr>
              <w:t>2015 г.</w:t>
            </w:r>
          </w:p>
        </w:tc>
        <w:tc>
          <w:tcPr>
            <w:tcW w:w="2495" w:type="dxa"/>
          </w:tcPr>
          <w:p w:rsidR="00A47A11" w:rsidRPr="00A47A11" w:rsidRDefault="00A47A11" w:rsidP="00B371BA">
            <w:pPr>
              <w:spacing w:after="0" w:line="240" w:lineRule="auto"/>
              <w:jc w:val="center"/>
              <w:rPr>
                <w:rFonts w:ascii="Times New Roman" w:hAnsi="Times New Roman"/>
                <w:b/>
                <w:i/>
              </w:rPr>
            </w:pPr>
            <w:r w:rsidRPr="00A47A11">
              <w:rPr>
                <w:rFonts w:ascii="Times New Roman" w:hAnsi="Times New Roman"/>
                <w:b/>
                <w:i/>
              </w:rPr>
              <w:t>1405,56</w:t>
            </w:r>
          </w:p>
        </w:tc>
        <w:tc>
          <w:tcPr>
            <w:tcW w:w="2308" w:type="dxa"/>
          </w:tcPr>
          <w:p w:rsidR="00A47A11" w:rsidRPr="00A47A11" w:rsidRDefault="00A47A11" w:rsidP="00B371BA">
            <w:pPr>
              <w:spacing w:after="0" w:line="240" w:lineRule="auto"/>
              <w:jc w:val="center"/>
              <w:rPr>
                <w:rFonts w:ascii="Times New Roman" w:hAnsi="Times New Roman"/>
                <w:b/>
                <w:i/>
              </w:rPr>
            </w:pPr>
            <w:r w:rsidRPr="00A47A11">
              <w:rPr>
                <w:rFonts w:ascii="Times New Roman" w:hAnsi="Times New Roman"/>
                <w:b/>
                <w:i/>
              </w:rPr>
              <w:t>383,28</w:t>
            </w:r>
          </w:p>
        </w:tc>
        <w:tc>
          <w:tcPr>
            <w:tcW w:w="2505" w:type="dxa"/>
          </w:tcPr>
          <w:p w:rsidR="00A47A11" w:rsidRPr="00A47A11" w:rsidRDefault="00A47A11" w:rsidP="00B371BA">
            <w:pPr>
              <w:spacing w:after="0" w:line="240" w:lineRule="auto"/>
              <w:jc w:val="center"/>
              <w:rPr>
                <w:rFonts w:ascii="Times New Roman" w:hAnsi="Times New Roman"/>
                <w:b/>
                <w:i/>
              </w:rPr>
            </w:pPr>
            <w:r w:rsidRPr="00A47A11">
              <w:rPr>
                <w:rFonts w:ascii="Times New Roman" w:hAnsi="Times New Roman"/>
                <w:b/>
                <w:i/>
              </w:rPr>
              <w:t>397,3</w:t>
            </w:r>
          </w:p>
        </w:tc>
      </w:tr>
      <w:tr w:rsidR="00A47A11" w:rsidRPr="00A47A11" w:rsidTr="00B371BA">
        <w:trPr>
          <w:trHeight w:val="281"/>
        </w:trPr>
        <w:tc>
          <w:tcPr>
            <w:tcW w:w="2603" w:type="dxa"/>
          </w:tcPr>
          <w:p w:rsidR="00A47A11" w:rsidRPr="00A47A11" w:rsidRDefault="00A47A11" w:rsidP="00B371BA">
            <w:pPr>
              <w:spacing w:after="0" w:line="240" w:lineRule="auto"/>
              <w:rPr>
                <w:rFonts w:ascii="Times New Roman" w:hAnsi="Times New Roman"/>
                <w:u w:val="single"/>
              </w:rPr>
            </w:pPr>
            <w:r w:rsidRPr="00A47A11">
              <w:rPr>
                <w:rFonts w:ascii="Times New Roman" w:hAnsi="Times New Roman"/>
                <w:u w:val="single"/>
              </w:rPr>
              <w:t>1-ый кв. 2016 г.</w:t>
            </w:r>
          </w:p>
        </w:tc>
        <w:tc>
          <w:tcPr>
            <w:tcW w:w="249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260,21</w:t>
            </w:r>
          </w:p>
        </w:tc>
        <w:tc>
          <w:tcPr>
            <w:tcW w:w="2308"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73,61</w:t>
            </w:r>
          </w:p>
        </w:tc>
        <w:tc>
          <w:tcPr>
            <w:tcW w:w="250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77,71</w:t>
            </w:r>
          </w:p>
        </w:tc>
      </w:tr>
      <w:tr w:rsidR="00A47A11" w:rsidRPr="00A47A11" w:rsidTr="00B371BA">
        <w:trPr>
          <w:trHeight w:val="271"/>
        </w:trPr>
        <w:tc>
          <w:tcPr>
            <w:tcW w:w="2603" w:type="dxa"/>
          </w:tcPr>
          <w:p w:rsidR="00A47A11" w:rsidRPr="00A47A11" w:rsidRDefault="00A47A11" w:rsidP="00B371BA">
            <w:pPr>
              <w:spacing w:after="0" w:line="240" w:lineRule="auto"/>
              <w:rPr>
                <w:rFonts w:ascii="Times New Roman" w:hAnsi="Times New Roman"/>
                <w:u w:val="single"/>
              </w:rPr>
            </w:pPr>
            <w:r w:rsidRPr="00A47A11">
              <w:rPr>
                <w:rFonts w:ascii="Times New Roman" w:hAnsi="Times New Roman"/>
                <w:u w:val="single"/>
              </w:rPr>
              <w:t>2-ой кв. 2016 г.</w:t>
            </w:r>
          </w:p>
        </w:tc>
        <w:tc>
          <w:tcPr>
            <w:tcW w:w="249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596,05</w:t>
            </w:r>
          </w:p>
        </w:tc>
        <w:tc>
          <w:tcPr>
            <w:tcW w:w="2308"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151,27</w:t>
            </w:r>
          </w:p>
        </w:tc>
        <w:tc>
          <w:tcPr>
            <w:tcW w:w="250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163,0</w:t>
            </w:r>
          </w:p>
        </w:tc>
      </w:tr>
      <w:tr w:rsidR="00A47A11" w:rsidRPr="00A47A11" w:rsidTr="00B371BA">
        <w:trPr>
          <w:trHeight w:val="265"/>
        </w:trPr>
        <w:tc>
          <w:tcPr>
            <w:tcW w:w="2603" w:type="dxa"/>
          </w:tcPr>
          <w:p w:rsidR="00A47A11" w:rsidRPr="00A47A11" w:rsidRDefault="00A47A11" w:rsidP="00B371BA">
            <w:pPr>
              <w:spacing w:after="0" w:line="240" w:lineRule="auto"/>
              <w:rPr>
                <w:rFonts w:ascii="Times New Roman" w:hAnsi="Times New Roman"/>
              </w:rPr>
            </w:pPr>
            <w:r w:rsidRPr="00A47A11">
              <w:rPr>
                <w:rFonts w:ascii="Times New Roman" w:hAnsi="Times New Roman"/>
              </w:rPr>
              <w:t>Сентябрь 2016 г.</w:t>
            </w:r>
          </w:p>
        </w:tc>
        <w:tc>
          <w:tcPr>
            <w:tcW w:w="2495" w:type="dxa"/>
          </w:tcPr>
          <w:p w:rsidR="00A47A11" w:rsidRPr="00A47A11" w:rsidRDefault="00A47A11" w:rsidP="00B371BA">
            <w:pPr>
              <w:spacing w:after="0" w:line="240" w:lineRule="auto"/>
              <w:jc w:val="center"/>
              <w:rPr>
                <w:rFonts w:ascii="Times New Roman" w:hAnsi="Times New Roman"/>
              </w:rPr>
            </w:pPr>
            <w:r w:rsidRPr="00A47A11">
              <w:rPr>
                <w:rFonts w:ascii="Times New Roman" w:hAnsi="Times New Roman"/>
              </w:rPr>
              <w:t>144,46</w:t>
            </w:r>
          </w:p>
        </w:tc>
        <w:tc>
          <w:tcPr>
            <w:tcW w:w="2308" w:type="dxa"/>
          </w:tcPr>
          <w:p w:rsidR="00A47A11" w:rsidRPr="00A47A11" w:rsidRDefault="00A47A11" w:rsidP="00B371BA">
            <w:pPr>
              <w:spacing w:after="0" w:line="240" w:lineRule="auto"/>
              <w:jc w:val="center"/>
              <w:rPr>
                <w:rFonts w:ascii="Times New Roman" w:hAnsi="Times New Roman"/>
              </w:rPr>
            </w:pPr>
            <w:r w:rsidRPr="00A47A11">
              <w:rPr>
                <w:rFonts w:ascii="Times New Roman" w:hAnsi="Times New Roman"/>
              </w:rPr>
              <w:t>35,45</w:t>
            </w:r>
          </w:p>
        </w:tc>
        <w:tc>
          <w:tcPr>
            <w:tcW w:w="2505" w:type="dxa"/>
          </w:tcPr>
          <w:p w:rsidR="00A47A11" w:rsidRPr="00A47A11" w:rsidRDefault="00A47A11" w:rsidP="00B371BA">
            <w:pPr>
              <w:spacing w:after="0" w:line="240" w:lineRule="auto"/>
              <w:jc w:val="center"/>
              <w:rPr>
                <w:rFonts w:ascii="Times New Roman" w:hAnsi="Times New Roman"/>
              </w:rPr>
            </w:pPr>
            <w:r w:rsidRPr="00A47A11">
              <w:rPr>
                <w:rFonts w:ascii="Times New Roman" w:hAnsi="Times New Roman"/>
              </w:rPr>
              <w:t>34,96</w:t>
            </w:r>
          </w:p>
        </w:tc>
      </w:tr>
      <w:tr w:rsidR="00A47A11" w:rsidRPr="00A47A11" w:rsidTr="00B371BA">
        <w:trPr>
          <w:trHeight w:val="283"/>
        </w:trPr>
        <w:tc>
          <w:tcPr>
            <w:tcW w:w="2603" w:type="dxa"/>
          </w:tcPr>
          <w:p w:rsidR="00A47A11" w:rsidRPr="00A47A11" w:rsidRDefault="00A47A11" w:rsidP="00B371BA">
            <w:pPr>
              <w:spacing w:after="0" w:line="240" w:lineRule="auto"/>
              <w:rPr>
                <w:rFonts w:ascii="Times New Roman" w:hAnsi="Times New Roman"/>
                <w:u w:val="single"/>
              </w:rPr>
            </w:pPr>
            <w:r w:rsidRPr="00A47A11">
              <w:rPr>
                <w:rFonts w:ascii="Times New Roman" w:hAnsi="Times New Roman"/>
                <w:u w:val="single"/>
              </w:rPr>
              <w:t>3-ий кв. 2016 г.</w:t>
            </w:r>
          </w:p>
        </w:tc>
        <w:tc>
          <w:tcPr>
            <w:tcW w:w="249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553,0</w:t>
            </w:r>
          </w:p>
        </w:tc>
        <w:tc>
          <w:tcPr>
            <w:tcW w:w="2308"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135,93</w:t>
            </w:r>
          </w:p>
        </w:tc>
        <w:tc>
          <w:tcPr>
            <w:tcW w:w="2505" w:type="dxa"/>
          </w:tcPr>
          <w:p w:rsidR="00A47A11" w:rsidRPr="00A47A11" w:rsidRDefault="00A47A11" w:rsidP="00B371BA">
            <w:pPr>
              <w:spacing w:after="0" w:line="240" w:lineRule="auto"/>
              <w:jc w:val="center"/>
              <w:rPr>
                <w:rFonts w:ascii="Times New Roman" w:hAnsi="Times New Roman"/>
                <w:u w:val="single"/>
              </w:rPr>
            </w:pPr>
            <w:r w:rsidRPr="00A47A11">
              <w:rPr>
                <w:rFonts w:ascii="Times New Roman" w:hAnsi="Times New Roman"/>
                <w:u w:val="single"/>
              </w:rPr>
              <w:t>136,44</w:t>
            </w:r>
          </w:p>
        </w:tc>
      </w:tr>
      <w:tr w:rsidR="00487709" w:rsidRPr="00A47A11" w:rsidTr="00B371BA">
        <w:trPr>
          <w:trHeight w:val="283"/>
        </w:trPr>
        <w:tc>
          <w:tcPr>
            <w:tcW w:w="2603" w:type="dxa"/>
          </w:tcPr>
          <w:p w:rsidR="00487709" w:rsidRPr="00A47A11" w:rsidRDefault="00487709" w:rsidP="00B371BA">
            <w:pPr>
              <w:spacing w:after="0" w:line="240" w:lineRule="auto"/>
              <w:rPr>
                <w:rFonts w:ascii="Times New Roman" w:hAnsi="Times New Roman"/>
                <w:u w:val="single"/>
              </w:rPr>
            </w:pPr>
            <w:r>
              <w:rPr>
                <w:rFonts w:ascii="Times New Roman" w:hAnsi="Times New Roman"/>
                <w:u w:val="single"/>
              </w:rPr>
              <w:t>Октябрь 2016г.</w:t>
            </w:r>
          </w:p>
        </w:tc>
        <w:tc>
          <w:tcPr>
            <w:tcW w:w="2495" w:type="dxa"/>
          </w:tcPr>
          <w:p w:rsidR="00487709" w:rsidRPr="00A47A11" w:rsidRDefault="00487709" w:rsidP="00B371BA">
            <w:pPr>
              <w:spacing w:after="0" w:line="240" w:lineRule="auto"/>
              <w:jc w:val="center"/>
              <w:rPr>
                <w:rFonts w:ascii="Times New Roman" w:hAnsi="Times New Roman"/>
                <w:u w:val="single"/>
              </w:rPr>
            </w:pPr>
            <w:r>
              <w:rPr>
                <w:rFonts w:ascii="Times New Roman" w:hAnsi="Times New Roman"/>
                <w:u w:val="single"/>
              </w:rPr>
              <w:t>166,28</w:t>
            </w:r>
          </w:p>
        </w:tc>
        <w:tc>
          <w:tcPr>
            <w:tcW w:w="2308" w:type="dxa"/>
          </w:tcPr>
          <w:p w:rsidR="00487709" w:rsidRPr="00A47A11" w:rsidRDefault="00487709" w:rsidP="00B371BA">
            <w:pPr>
              <w:spacing w:after="0" w:line="240" w:lineRule="auto"/>
              <w:jc w:val="center"/>
              <w:rPr>
                <w:rFonts w:ascii="Times New Roman" w:hAnsi="Times New Roman"/>
                <w:u w:val="single"/>
              </w:rPr>
            </w:pPr>
            <w:r>
              <w:rPr>
                <w:rFonts w:ascii="Times New Roman" w:hAnsi="Times New Roman"/>
                <w:u w:val="single"/>
              </w:rPr>
              <w:t>40,46</w:t>
            </w:r>
          </w:p>
        </w:tc>
        <w:tc>
          <w:tcPr>
            <w:tcW w:w="2505" w:type="dxa"/>
          </w:tcPr>
          <w:p w:rsidR="00487709" w:rsidRPr="00A47A11" w:rsidRDefault="00487709" w:rsidP="00B371BA">
            <w:pPr>
              <w:spacing w:after="0" w:line="240" w:lineRule="auto"/>
              <w:jc w:val="center"/>
              <w:rPr>
                <w:rFonts w:ascii="Times New Roman" w:hAnsi="Times New Roman"/>
                <w:u w:val="single"/>
              </w:rPr>
            </w:pPr>
            <w:r>
              <w:rPr>
                <w:rFonts w:ascii="Times New Roman" w:hAnsi="Times New Roman"/>
                <w:u w:val="single"/>
              </w:rPr>
              <w:t>41,37</w:t>
            </w:r>
          </w:p>
        </w:tc>
      </w:tr>
    </w:tbl>
    <w:p w:rsidR="00A47A11" w:rsidRPr="00B371BA" w:rsidRDefault="00A47A11" w:rsidP="001D103B">
      <w:pPr>
        <w:shd w:val="clear" w:color="auto" w:fill="FFFFFF"/>
        <w:spacing w:line="240" w:lineRule="auto"/>
        <w:ind w:right="125" w:firstLine="567"/>
        <w:contextualSpacing/>
        <w:jc w:val="both"/>
        <w:rPr>
          <w:rFonts w:ascii="Times New Roman" w:hAnsi="Times New Roman"/>
          <w:sz w:val="16"/>
          <w:szCs w:val="16"/>
        </w:rPr>
      </w:pPr>
    </w:p>
    <w:p w:rsidR="0005090B" w:rsidRPr="00BC440C" w:rsidRDefault="009F3D98" w:rsidP="005C095C">
      <w:pPr>
        <w:pStyle w:val="a4"/>
        <w:ind w:firstLine="567"/>
        <w:contextualSpacing/>
        <w:rPr>
          <w:rFonts w:ascii="Times New Roman" w:hAnsi="Times New Roman"/>
          <w:sz w:val="28"/>
          <w:szCs w:val="28"/>
        </w:rPr>
      </w:pPr>
      <w:r w:rsidRPr="00BC440C">
        <w:rPr>
          <w:rFonts w:ascii="Times New Roman" w:hAnsi="Times New Roman"/>
          <w:sz w:val="28"/>
          <w:szCs w:val="28"/>
        </w:rPr>
        <w:t xml:space="preserve">  </w:t>
      </w:r>
      <w:r w:rsidR="00544623" w:rsidRPr="00BC440C">
        <w:rPr>
          <w:rFonts w:ascii="Times New Roman" w:hAnsi="Times New Roman"/>
          <w:sz w:val="28"/>
          <w:szCs w:val="28"/>
        </w:rPr>
        <w:tab/>
      </w:r>
      <w:r w:rsidR="00D33307" w:rsidRPr="00676053">
        <w:rPr>
          <w:rFonts w:ascii="Times New Roman" w:hAnsi="Times New Roman"/>
          <w:b/>
          <w:sz w:val="28"/>
          <w:szCs w:val="28"/>
        </w:rPr>
        <w:t xml:space="preserve">6.11 </w:t>
      </w:r>
      <w:r w:rsidR="004D2E48" w:rsidRPr="00676053">
        <w:rPr>
          <w:rFonts w:ascii="Times New Roman" w:hAnsi="Times New Roman"/>
          <w:b/>
          <w:sz w:val="28"/>
          <w:szCs w:val="28"/>
        </w:rPr>
        <w:t>ГУП "Чеченкарьеруправление"</w:t>
      </w:r>
      <w:r w:rsidR="0005090B" w:rsidRPr="00676053">
        <w:rPr>
          <w:rFonts w:ascii="Times New Roman" w:hAnsi="Times New Roman"/>
          <w:b/>
          <w:sz w:val="28"/>
          <w:szCs w:val="28"/>
        </w:rPr>
        <w:t>.</w:t>
      </w:r>
      <w:r w:rsidR="004D2E48" w:rsidRPr="00BC440C">
        <w:rPr>
          <w:rFonts w:ascii="Times New Roman" w:hAnsi="Times New Roman"/>
          <w:b/>
          <w:sz w:val="28"/>
          <w:szCs w:val="28"/>
        </w:rPr>
        <w:t xml:space="preserve"> </w:t>
      </w:r>
    </w:p>
    <w:p w:rsidR="00595617" w:rsidRPr="00BC440C" w:rsidRDefault="00595617" w:rsidP="001D103B">
      <w:pPr>
        <w:pStyle w:val="a4"/>
        <w:contextualSpacing/>
        <w:jc w:val="both"/>
        <w:rPr>
          <w:rFonts w:ascii="Times New Roman" w:hAnsi="Times New Roman"/>
          <w:sz w:val="16"/>
          <w:szCs w:val="16"/>
        </w:rPr>
      </w:pPr>
      <w:r w:rsidRPr="00BC440C">
        <w:rPr>
          <w:rFonts w:ascii="Times New Roman" w:hAnsi="Times New Roman"/>
          <w:sz w:val="28"/>
          <w:szCs w:val="28"/>
        </w:rPr>
        <w:tab/>
      </w:r>
    </w:p>
    <w:p w:rsidR="00595617" w:rsidRPr="00BC440C" w:rsidRDefault="00595617"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ГУП</w:t>
      </w:r>
      <w:r w:rsidRPr="00BC440C">
        <w:rPr>
          <w:rFonts w:ascii="Times New Roman" w:hAnsi="Times New Roman"/>
          <w:b/>
          <w:sz w:val="28"/>
          <w:szCs w:val="28"/>
        </w:rPr>
        <w:t xml:space="preserve"> </w:t>
      </w:r>
      <w:r w:rsidRPr="00BC440C">
        <w:rPr>
          <w:rFonts w:ascii="Times New Roman" w:hAnsi="Times New Roman"/>
          <w:sz w:val="28"/>
          <w:szCs w:val="28"/>
        </w:rPr>
        <w:t xml:space="preserve">"Чеченкарьеруправление" находится в ведомственном подчинении Министерства строительства и ЖКХ Чеченской Республики. </w:t>
      </w:r>
    </w:p>
    <w:p w:rsidR="007F4164" w:rsidRPr="00BC440C" w:rsidRDefault="00AD0BDF" w:rsidP="001D103B">
      <w:pPr>
        <w:pStyle w:val="a4"/>
        <w:shd w:val="clear" w:color="auto" w:fill="FFFFFF"/>
        <w:contextualSpacing/>
        <w:rPr>
          <w:rFonts w:ascii="Times New Roman" w:hAnsi="Times New Roman"/>
          <w:sz w:val="28"/>
          <w:szCs w:val="28"/>
        </w:rPr>
      </w:pPr>
      <w:r w:rsidRPr="00BC440C">
        <w:rPr>
          <w:rFonts w:ascii="Times New Roman" w:hAnsi="Times New Roman"/>
          <w:sz w:val="28"/>
          <w:szCs w:val="28"/>
        </w:rPr>
        <w:lastRenderedPageBreak/>
        <w:t>Номенклатура выпускаемой продукции: щебень, балласт, ГПС, отсев.</w:t>
      </w:r>
      <w:r w:rsidR="003269D5" w:rsidRPr="00BC440C">
        <w:rPr>
          <w:rFonts w:ascii="Times New Roman" w:hAnsi="Times New Roman"/>
          <w:sz w:val="28"/>
          <w:szCs w:val="28"/>
        </w:rPr>
        <w:t xml:space="preserve"> </w:t>
      </w:r>
    </w:p>
    <w:p w:rsidR="007F4164" w:rsidRPr="00BC440C" w:rsidRDefault="00AD0BDF" w:rsidP="001D103B">
      <w:pPr>
        <w:pStyle w:val="a4"/>
        <w:shd w:val="clear" w:color="auto" w:fill="FFFFFF"/>
        <w:contextualSpacing/>
        <w:rPr>
          <w:rFonts w:ascii="Times New Roman" w:hAnsi="Times New Roman"/>
          <w:sz w:val="28"/>
          <w:szCs w:val="28"/>
        </w:rPr>
      </w:pPr>
      <w:r w:rsidRPr="00BC440C">
        <w:rPr>
          <w:rFonts w:ascii="Times New Roman" w:hAnsi="Times New Roman"/>
          <w:sz w:val="28"/>
          <w:szCs w:val="28"/>
        </w:rPr>
        <w:t>Численность работников ГУП «Чеченкарьеруправление»  составляет -</w:t>
      </w:r>
      <w:r w:rsidR="00042E97">
        <w:rPr>
          <w:rFonts w:ascii="Times New Roman" w:hAnsi="Times New Roman"/>
          <w:sz w:val="28"/>
          <w:szCs w:val="28"/>
        </w:rPr>
        <w:t xml:space="preserve"> 43</w:t>
      </w:r>
      <w:r w:rsidRPr="00BC440C">
        <w:rPr>
          <w:rFonts w:ascii="Times New Roman" w:hAnsi="Times New Roman"/>
          <w:sz w:val="28"/>
          <w:szCs w:val="28"/>
        </w:rPr>
        <w:t xml:space="preserve"> человек.</w:t>
      </w:r>
    </w:p>
    <w:p w:rsidR="00AD0BDF" w:rsidRPr="00BC440C" w:rsidRDefault="00A5551A" w:rsidP="001D103B">
      <w:pPr>
        <w:pStyle w:val="a4"/>
        <w:shd w:val="clear" w:color="auto" w:fill="FFFFFF"/>
        <w:contextualSpacing/>
        <w:rPr>
          <w:rFonts w:ascii="Times New Roman" w:hAnsi="Times New Roman"/>
          <w:sz w:val="28"/>
          <w:szCs w:val="28"/>
        </w:rPr>
      </w:pPr>
      <w:r w:rsidRPr="00BC440C">
        <w:rPr>
          <w:rFonts w:ascii="Times New Roman" w:hAnsi="Times New Roman"/>
          <w:sz w:val="28"/>
          <w:szCs w:val="28"/>
        </w:rPr>
        <w:t xml:space="preserve">Выпуск </w:t>
      </w:r>
      <w:r w:rsidR="005D6B3F">
        <w:rPr>
          <w:rFonts w:ascii="Times New Roman" w:hAnsi="Times New Roman"/>
          <w:sz w:val="28"/>
          <w:szCs w:val="28"/>
        </w:rPr>
        <w:t xml:space="preserve"> </w:t>
      </w:r>
      <w:r w:rsidRPr="00BC440C">
        <w:rPr>
          <w:rFonts w:ascii="Times New Roman" w:hAnsi="Times New Roman"/>
          <w:sz w:val="28"/>
          <w:szCs w:val="28"/>
        </w:rPr>
        <w:t>продукции</w:t>
      </w:r>
      <w:r w:rsidR="005D6B3F">
        <w:rPr>
          <w:rFonts w:ascii="Times New Roman" w:hAnsi="Times New Roman"/>
          <w:sz w:val="28"/>
          <w:szCs w:val="28"/>
        </w:rPr>
        <w:t xml:space="preserve"> </w:t>
      </w:r>
      <w:r w:rsidRPr="00BC440C">
        <w:rPr>
          <w:rFonts w:ascii="Times New Roman" w:hAnsi="Times New Roman"/>
          <w:sz w:val="28"/>
          <w:szCs w:val="28"/>
        </w:rPr>
        <w:t xml:space="preserve"> </w:t>
      </w:r>
      <w:r w:rsidR="00724C37" w:rsidRPr="00BC440C">
        <w:rPr>
          <w:rFonts w:ascii="Times New Roman" w:hAnsi="Times New Roman"/>
          <w:sz w:val="28"/>
          <w:szCs w:val="28"/>
        </w:rPr>
        <w:t xml:space="preserve">в </w:t>
      </w:r>
      <w:r w:rsidR="00042E97">
        <w:rPr>
          <w:rFonts w:ascii="Times New Roman" w:hAnsi="Times New Roman"/>
          <w:sz w:val="28"/>
          <w:szCs w:val="28"/>
        </w:rPr>
        <w:t>октябре</w:t>
      </w:r>
      <w:r w:rsidR="005D6B3F">
        <w:rPr>
          <w:rFonts w:ascii="Times New Roman" w:hAnsi="Times New Roman"/>
          <w:sz w:val="28"/>
          <w:szCs w:val="28"/>
        </w:rPr>
        <w:t xml:space="preserve"> </w:t>
      </w:r>
      <w:r w:rsidRPr="00BC440C">
        <w:rPr>
          <w:rFonts w:ascii="Times New Roman" w:hAnsi="Times New Roman"/>
          <w:sz w:val="28"/>
          <w:szCs w:val="28"/>
        </w:rPr>
        <w:t xml:space="preserve"> </w:t>
      </w:r>
      <w:r w:rsidR="00DF6A47" w:rsidRPr="00BC440C">
        <w:rPr>
          <w:rFonts w:ascii="Times New Roman" w:hAnsi="Times New Roman"/>
          <w:sz w:val="28"/>
          <w:szCs w:val="28"/>
        </w:rPr>
        <w:t>201</w:t>
      </w:r>
      <w:r w:rsidR="003269D5" w:rsidRPr="00BC440C">
        <w:rPr>
          <w:rFonts w:ascii="Times New Roman" w:hAnsi="Times New Roman"/>
          <w:sz w:val="28"/>
          <w:szCs w:val="28"/>
        </w:rPr>
        <w:t>6</w:t>
      </w:r>
      <w:r w:rsidR="00DF6A47" w:rsidRPr="00BC440C">
        <w:rPr>
          <w:rFonts w:ascii="Times New Roman" w:hAnsi="Times New Roman"/>
          <w:sz w:val="28"/>
          <w:szCs w:val="28"/>
        </w:rPr>
        <w:t xml:space="preserve"> г. </w:t>
      </w:r>
      <w:r w:rsidR="005D6B3F">
        <w:rPr>
          <w:rFonts w:ascii="Times New Roman" w:hAnsi="Times New Roman"/>
          <w:sz w:val="28"/>
          <w:szCs w:val="28"/>
        </w:rPr>
        <w:t xml:space="preserve"> </w:t>
      </w:r>
      <w:r w:rsidR="00DC014D" w:rsidRPr="00BC440C">
        <w:rPr>
          <w:rFonts w:ascii="Times New Roman" w:hAnsi="Times New Roman"/>
          <w:sz w:val="28"/>
          <w:szCs w:val="28"/>
        </w:rPr>
        <w:t>с</w:t>
      </w:r>
      <w:r w:rsidR="00D734D3" w:rsidRPr="00BC440C">
        <w:rPr>
          <w:rFonts w:ascii="Times New Roman" w:hAnsi="Times New Roman"/>
          <w:sz w:val="28"/>
          <w:szCs w:val="28"/>
        </w:rPr>
        <w:t xml:space="preserve">оставила </w:t>
      </w:r>
      <w:r w:rsidR="00042E97">
        <w:rPr>
          <w:rFonts w:ascii="Times New Roman" w:hAnsi="Times New Roman"/>
          <w:sz w:val="28"/>
          <w:szCs w:val="28"/>
        </w:rPr>
        <w:t>23,638</w:t>
      </w:r>
      <w:r w:rsidR="00D734D3" w:rsidRPr="00BC440C">
        <w:rPr>
          <w:rFonts w:ascii="Times New Roman" w:hAnsi="Times New Roman"/>
          <w:sz w:val="28"/>
          <w:szCs w:val="28"/>
        </w:rPr>
        <w:t xml:space="preserve"> тыс. м3 на </w:t>
      </w:r>
      <w:r w:rsidR="005D6B3F">
        <w:rPr>
          <w:rFonts w:ascii="Times New Roman" w:hAnsi="Times New Roman"/>
          <w:sz w:val="28"/>
          <w:szCs w:val="28"/>
        </w:rPr>
        <w:t xml:space="preserve"> </w:t>
      </w:r>
      <w:r w:rsidR="00D734D3" w:rsidRPr="00BC440C">
        <w:rPr>
          <w:rFonts w:ascii="Times New Roman" w:hAnsi="Times New Roman"/>
          <w:sz w:val="28"/>
          <w:szCs w:val="28"/>
        </w:rPr>
        <w:t xml:space="preserve">сумму </w:t>
      </w:r>
      <w:r w:rsidR="00042E97">
        <w:rPr>
          <w:rFonts w:ascii="Times New Roman" w:hAnsi="Times New Roman"/>
          <w:sz w:val="28"/>
          <w:szCs w:val="28"/>
        </w:rPr>
        <w:t>4690</w:t>
      </w:r>
      <w:r w:rsidR="005D6B3F">
        <w:rPr>
          <w:rFonts w:ascii="Times New Roman" w:hAnsi="Times New Roman"/>
          <w:sz w:val="28"/>
          <w:szCs w:val="28"/>
        </w:rPr>
        <w:t xml:space="preserve"> </w:t>
      </w:r>
      <w:r w:rsidR="00AD0BDF" w:rsidRPr="00BC440C">
        <w:rPr>
          <w:rFonts w:ascii="Times New Roman" w:hAnsi="Times New Roman"/>
          <w:sz w:val="28"/>
          <w:szCs w:val="28"/>
        </w:rPr>
        <w:t>тыс.руб.</w:t>
      </w:r>
    </w:p>
    <w:p w:rsidR="004D2E48" w:rsidRPr="00BC440C" w:rsidRDefault="004D2E48" w:rsidP="001D103B">
      <w:pPr>
        <w:pStyle w:val="a4"/>
        <w:shd w:val="clear" w:color="auto" w:fill="FFFFFF"/>
        <w:contextualSpacing/>
        <w:rPr>
          <w:rFonts w:ascii="Times New Roman" w:hAnsi="Times New Roman"/>
          <w:sz w:val="28"/>
          <w:szCs w:val="28"/>
        </w:rPr>
      </w:pPr>
      <w:r w:rsidRPr="00BC440C">
        <w:rPr>
          <w:rFonts w:ascii="Times New Roman" w:hAnsi="Times New Roman"/>
          <w:sz w:val="28"/>
          <w:szCs w:val="28"/>
        </w:rPr>
        <w:t>Дебиторская задолженность</w:t>
      </w:r>
      <w:r w:rsidR="00AD0BDF" w:rsidRPr="00BC440C">
        <w:rPr>
          <w:rFonts w:ascii="Times New Roman" w:hAnsi="Times New Roman"/>
          <w:sz w:val="28"/>
          <w:szCs w:val="28"/>
        </w:rPr>
        <w:t xml:space="preserve"> </w:t>
      </w:r>
      <w:r w:rsidRPr="00BC440C">
        <w:rPr>
          <w:rFonts w:ascii="Times New Roman" w:hAnsi="Times New Roman"/>
          <w:sz w:val="28"/>
          <w:szCs w:val="28"/>
        </w:rPr>
        <w:t xml:space="preserve"> на</w:t>
      </w:r>
      <w:r w:rsidR="00AD0BDF" w:rsidRPr="00BC440C">
        <w:rPr>
          <w:rFonts w:ascii="Times New Roman" w:hAnsi="Times New Roman"/>
          <w:sz w:val="28"/>
          <w:szCs w:val="28"/>
        </w:rPr>
        <w:t xml:space="preserve"> </w:t>
      </w:r>
      <w:r w:rsidRPr="00BC440C">
        <w:rPr>
          <w:rFonts w:ascii="Times New Roman" w:hAnsi="Times New Roman"/>
          <w:sz w:val="28"/>
          <w:szCs w:val="28"/>
        </w:rPr>
        <w:t>01.</w:t>
      </w:r>
      <w:r w:rsidR="00042E97">
        <w:rPr>
          <w:rFonts w:ascii="Times New Roman" w:hAnsi="Times New Roman"/>
          <w:sz w:val="28"/>
          <w:szCs w:val="28"/>
        </w:rPr>
        <w:t>11</w:t>
      </w:r>
      <w:r w:rsidR="00973A56" w:rsidRPr="00BC440C">
        <w:rPr>
          <w:rFonts w:ascii="Times New Roman" w:hAnsi="Times New Roman"/>
          <w:sz w:val="28"/>
          <w:szCs w:val="28"/>
        </w:rPr>
        <w:t>.</w:t>
      </w:r>
      <w:r w:rsidR="003269D5" w:rsidRPr="00BC440C">
        <w:rPr>
          <w:rFonts w:ascii="Times New Roman" w:hAnsi="Times New Roman"/>
          <w:sz w:val="28"/>
          <w:szCs w:val="28"/>
        </w:rPr>
        <w:t>2016</w:t>
      </w:r>
      <w:r w:rsidR="00D33307" w:rsidRPr="00BC440C">
        <w:rPr>
          <w:rFonts w:ascii="Times New Roman" w:hAnsi="Times New Roman"/>
          <w:sz w:val="28"/>
          <w:szCs w:val="28"/>
        </w:rPr>
        <w:t xml:space="preserve"> </w:t>
      </w:r>
      <w:r w:rsidRPr="00BC440C">
        <w:rPr>
          <w:rFonts w:ascii="Times New Roman" w:hAnsi="Times New Roman"/>
          <w:sz w:val="28"/>
          <w:szCs w:val="28"/>
        </w:rPr>
        <w:t xml:space="preserve">г.  </w:t>
      </w:r>
      <w:r w:rsidR="00AD0BDF" w:rsidRPr="00BC440C">
        <w:rPr>
          <w:rFonts w:ascii="Times New Roman" w:hAnsi="Times New Roman"/>
          <w:sz w:val="28"/>
          <w:szCs w:val="28"/>
        </w:rPr>
        <w:t xml:space="preserve">составила </w:t>
      </w:r>
      <w:r w:rsidRPr="00BC440C">
        <w:rPr>
          <w:rFonts w:ascii="Times New Roman" w:hAnsi="Times New Roman"/>
          <w:sz w:val="28"/>
          <w:szCs w:val="28"/>
        </w:rPr>
        <w:t xml:space="preserve">-  </w:t>
      </w:r>
      <w:r w:rsidR="00042E97">
        <w:rPr>
          <w:rFonts w:ascii="Times New Roman" w:hAnsi="Times New Roman"/>
          <w:sz w:val="28"/>
          <w:szCs w:val="28"/>
        </w:rPr>
        <w:t>78 764</w:t>
      </w:r>
      <w:r w:rsidRPr="00BC440C">
        <w:rPr>
          <w:rFonts w:ascii="Times New Roman" w:hAnsi="Times New Roman"/>
          <w:sz w:val="28"/>
          <w:szCs w:val="28"/>
        </w:rPr>
        <w:t xml:space="preserve"> тыс. руб.   </w:t>
      </w:r>
    </w:p>
    <w:p w:rsidR="004D2E48" w:rsidRPr="00BC440C" w:rsidRDefault="004D2E48" w:rsidP="001D103B">
      <w:pPr>
        <w:pStyle w:val="a4"/>
        <w:shd w:val="clear" w:color="auto" w:fill="FFFFFF"/>
        <w:contextualSpacing/>
        <w:rPr>
          <w:rFonts w:ascii="Times New Roman" w:hAnsi="Times New Roman"/>
          <w:sz w:val="28"/>
          <w:szCs w:val="28"/>
        </w:rPr>
      </w:pPr>
      <w:r w:rsidRPr="00BC440C">
        <w:rPr>
          <w:rFonts w:ascii="Times New Roman" w:hAnsi="Times New Roman"/>
          <w:sz w:val="28"/>
          <w:szCs w:val="28"/>
        </w:rPr>
        <w:t>Кредиторская задолженность</w:t>
      </w:r>
      <w:r w:rsidR="00AD0BDF" w:rsidRPr="00BC440C">
        <w:rPr>
          <w:rFonts w:ascii="Times New Roman" w:hAnsi="Times New Roman"/>
          <w:sz w:val="28"/>
          <w:szCs w:val="28"/>
        </w:rPr>
        <w:t xml:space="preserve"> </w:t>
      </w:r>
      <w:r w:rsidRPr="00BC440C">
        <w:rPr>
          <w:rFonts w:ascii="Times New Roman" w:hAnsi="Times New Roman"/>
          <w:sz w:val="28"/>
          <w:szCs w:val="28"/>
        </w:rPr>
        <w:t xml:space="preserve"> на 01.</w:t>
      </w:r>
      <w:r w:rsidR="00042E97">
        <w:rPr>
          <w:rFonts w:ascii="Times New Roman" w:hAnsi="Times New Roman"/>
          <w:sz w:val="28"/>
          <w:szCs w:val="28"/>
        </w:rPr>
        <w:t>11</w:t>
      </w:r>
      <w:r w:rsidR="003269D5" w:rsidRPr="00BC440C">
        <w:rPr>
          <w:rFonts w:ascii="Times New Roman" w:hAnsi="Times New Roman"/>
          <w:sz w:val="28"/>
          <w:szCs w:val="28"/>
        </w:rPr>
        <w:t>.2016</w:t>
      </w:r>
      <w:r w:rsidR="00D33307" w:rsidRPr="00BC440C">
        <w:rPr>
          <w:rFonts w:ascii="Times New Roman" w:hAnsi="Times New Roman"/>
          <w:sz w:val="28"/>
          <w:szCs w:val="28"/>
        </w:rPr>
        <w:t xml:space="preserve"> </w:t>
      </w:r>
      <w:r w:rsidRPr="00BC440C">
        <w:rPr>
          <w:rFonts w:ascii="Times New Roman" w:hAnsi="Times New Roman"/>
          <w:sz w:val="28"/>
          <w:szCs w:val="28"/>
        </w:rPr>
        <w:t>г.</w:t>
      </w:r>
      <w:r w:rsidR="00AD0BDF" w:rsidRPr="00BC440C">
        <w:rPr>
          <w:rFonts w:ascii="Times New Roman" w:hAnsi="Times New Roman"/>
          <w:sz w:val="28"/>
          <w:szCs w:val="28"/>
        </w:rPr>
        <w:t xml:space="preserve"> составила</w:t>
      </w:r>
      <w:r w:rsidRPr="00BC440C">
        <w:rPr>
          <w:rFonts w:ascii="Times New Roman" w:hAnsi="Times New Roman"/>
          <w:sz w:val="28"/>
          <w:szCs w:val="28"/>
        </w:rPr>
        <w:t xml:space="preserve"> -   </w:t>
      </w:r>
      <w:r w:rsidR="0065233B" w:rsidRPr="00BC440C">
        <w:rPr>
          <w:rFonts w:ascii="Times New Roman" w:hAnsi="Times New Roman"/>
          <w:sz w:val="28"/>
          <w:szCs w:val="28"/>
        </w:rPr>
        <w:t xml:space="preserve">21 </w:t>
      </w:r>
      <w:r w:rsidR="00042E97">
        <w:rPr>
          <w:rFonts w:ascii="Times New Roman" w:hAnsi="Times New Roman"/>
          <w:sz w:val="28"/>
          <w:szCs w:val="28"/>
        </w:rPr>
        <w:t>530</w:t>
      </w:r>
      <w:r w:rsidRPr="00BC440C">
        <w:rPr>
          <w:rFonts w:ascii="Times New Roman" w:hAnsi="Times New Roman"/>
          <w:sz w:val="28"/>
          <w:szCs w:val="28"/>
        </w:rPr>
        <w:t xml:space="preserve"> тыс. руб.</w:t>
      </w:r>
    </w:p>
    <w:p w:rsidR="00564122" w:rsidRPr="00BC440C" w:rsidRDefault="00042E97" w:rsidP="001D103B">
      <w:pPr>
        <w:pStyle w:val="a4"/>
        <w:shd w:val="clear" w:color="auto" w:fill="FFFFFF"/>
        <w:contextualSpacing/>
        <w:rPr>
          <w:rFonts w:ascii="Times New Roman" w:hAnsi="Times New Roman"/>
          <w:sz w:val="28"/>
          <w:szCs w:val="28"/>
        </w:rPr>
      </w:pPr>
      <w:r>
        <w:rPr>
          <w:rFonts w:ascii="Times New Roman" w:hAnsi="Times New Roman"/>
          <w:sz w:val="28"/>
          <w:szCs w:val="28"/>
        </w:rPr>
        <w:t>Прибыль на 01.11</w:t>
      </w:r>
      <w:r w:rsidR="003269D5" w:rsidRPr="00BC440C">
        <w:rPr>
          <w:rFonts w:ascii="Times New Roman" w:hAnsi="Times New Roman"/>
          <w:sz w:val="28"/>
          <w:szCs w:val="28"/>
        </w:rPr>
        <w:t>.2016</w:t>
      </w:r>
      <w:r w:rsidR="00D33307" w:rsidRPr="00BC440C">
        <w:rPr>
          <w:rFonts w:ascii="Times New Roman" w:hAnsi="Times New Roman"/>
          <w:sz w:val="28"/>
          <w:szCs w:val="28"/>
        </w:rPr>
        <w:t xml:space="preserve"> </w:t>
      </w:r>
      <w:r w:rsidR="00AD0BDF" w:rsidRPr="00BC440C">
        <w:rPr>
          <w:rFonts w:ascii="Times New Roman" w:hAnsi="Times New Roman"/>
          <w:sz w:val="28"/>
          <w:szCs w:val="28"/>
        </w:rPr>
        <w:t xml:space="preserve">г.  -  </w:t>
      </w:r>
      <w:r w:rsidR="00501AC2" w:rsidRPr="00BC440C">
        <w:rPr>
          <w:rFonts w:ascii="Times New Roman" w:hAnsi="Times New Roman"/>
          <w:sz w:val="28"/>
          <w:szCs w:val="28"/>
        </w:rPr>
        <w:t xml:space="preserve"> </w:t>
      </w:r>
      <w:r w:rsidR="002F7A14" w:rsidRPr="00BC440C">
        <w:rPr>
          <w:rFonts w:ascii="Times New Roman" w:hAnsi="Times New Roman"/>
          <w:sz w:val="28"/>
          <w:szCs w:val="28"/>
        </w:rPr>
        <w:t>0,0</w:t>
      </w:r>
      <w:r w:rsidR="00AD0BDF" w:rsidRPr="00BC440C">
        <w:rPr>
          <w:rFonts w:ascii="Times New Roman" w:hAnsi="Times New Roman"/>
          <w:sz w:val="28"/>
          <w:szCs w:val="28"/>
        </w:rPr>
        <w:t xml:space="preserve"> тыс.</w:t>
      </w:r>
      <w:r w:rsidR="00DF6A47" w:rsidRPr="00BC440C">
        <w:rPr>
          <w:rFonts w:ascii="Times New Roman" w:hAnsi="Times New Roman"/>
          <w:sz w:val="28"/>
          <w:szCs w:val="28"/>
        </w:rPr>
        <w:t xml:space="preserve"> </w:t>
      </w:r>
      <w:r w:rsidR="00AD0BDF" w:rsidRPr="00BC440C">
        <w:rPr>
          <w:rFonts w:ascii="Times New Roman" w:hAnsi="Times New Roman"/>
          <w:sz w:val="28"/>
          <w:szCs w:val="28"/>
        </w:rPr>
        <w:t xml:space="preserve">руб. </w:t>
      </w:r>
    </w:p>
    <w:p w:rsidR="00564122" w:rsidRPr="00BC440C" w:rsidRDefault="00564122" w:rsidP="001D103B">
      <w:pPr>
        <w:pStyle w:val="a4"/>
        <w:shd w:val="clear" w:color="auto" w:fill="FFFFFF"/>
        <w:contextualSpacing/>
        <w:rPr>
          <w:rFonts w:ascii="Times New Roman" w:hAnsi="Times New Roman"/>
          <w:sz w:val="16"/>
          <w:szCs w:val="16"/>
        </w:rPr>
      </w:pPr>
    </w:p>
    <w:p w:rsidR="00564122" w:rsidRPr="00BC440C" w:rsidRDefault="00322227" w:rsidP="00564122">
      <w:pPr>
        <w:pStyle w:val="a4"/>
        <w:shd w:val="clear" w:color="auto" w:fill="FFFFFF"/>
        <w:ind w:firstLine="567"/>
        <w:contextualSpacing/>
        <w:rPr>
          <w:rFonts w:ascii="Times New Roman" w:hAnsi="Times New Roman"/>
          <w:b/>
          <w:bCs/>
          <w:spacing w:val="-4"/>
          <w:sz w:val="28"/>
          <w:szCs w:val="28"/>
        </w:rPr>
      </w:pPr>
      <w:r w:rsidRPr="00676053">
        <w:rPr>
          <w:rFonts w:ascii="Times New Roman" w:hAnsi="Times New Roman"/>
          <w:b/>
          <w:sz w:val="28"/>
          <w:szCs w:val="28"/>
        </w:rPr>
        <w:t xml:space="preserve">6.12 </w:t>
      </w:r>
      <w:r w:rsidR="00B20252" w:rsidRPr="00676053">
        <w:rPr>
          <w:rFonts w:ascii="Times New Roman" w:hAnsi="Times New Roman"/>
          <w:b/>
          <w:bCs/>
          <w:spacing w:val="-4"/>
          <w:sz w:val="28"/>
          <w:szCs w:val="28"/>
        </w:rPr>
        <w:t>ГУП «Чеченгражданпроект»</w:t>
      </w:r>
      <w:r w:rsidR="00564122" w:rsidRPr="00676053">
        <w:rPr>
          <w:rFonts w:ascii="Times New Roman" w:hAnsi="Times New Roman"/>
          <w:b/>
          <w:bCs/>
          <w:spacing w:val="-4"/>
          <w:sz w:val="28"/>
          <w:szCs w:val="28"/>
        </w:rPr>
        <w:t>.</w:t>
      </w:r>
    </w:p>
    <w:p w:rsidR="00973A56" w:rsidRPr="00BC440C" w:rsidRDefault="00973A56" w:rsidP="001D103B">
      <w:pPr>
        <w:pStyle w:val="a4"/>
        <w:contextualSpacing/>
        <w:jc w:val="both"/>
        <w:rPr>
          <w:rFonts w:ascii="Times New Roman" w:hAnsi="Times New Roman"/>
          <w:b/>
          <w:sz w:val="16"/>
          <w:szCs w:val="16"/>
        </w:rPr>
      </w:pPr>
    </w:p>
    <w:p w:rsidR="00991CA9" w:rsidRPr="00BC440C" w:rsidRDefault="00991CA9" w:rsidP="001D103B">
      <w:pPr>
        <w:pStyle w:val="a4"/>
        <w:ind w:firstLine="567"/>
        <w:contextualSpacing/>
        <w:jc w:val="both"/>
        <w:rPr>
          <w:rFonts w:ascii="Times New Roman" w:hAnsi="Times New Roman"/>
          <w:sz w:val="28"/>
          <w:szCs w:val="28"/>
        </w:rPr>
      </w:pPr>
      <w:r w:rsidRPr="00BC440C">
        <w:rPr>
          <w:rFonts w:ascii="Times New Roman" w:hAnsi="Times New Roman"/>
          <w:sz w:val="28"/>
          <w:szCs w:val="28"/>
        </w:rPr>
        <w:t xml:space="preserve">Государственное унитарное предприятие </w:t>
      </w:r>
      <w:r w:rsidR="001F58B1" w:rsidRPr="00BC440C">
        <w:rPr>
          <w:rFonts w:ascii="Times New Roman" w:hAnsi="Times New Roman"/>
          <w:sz w:val="28"/>
          <w:szCs w:val="28"/>
        </w:rPr>
        <w:t xml:space="preserve">« Проектный институт </w:t>
      </w:r>
      <w:r w:rsidR="00973A56" w:rsidRPr="00BC440C">
        <w:rPr>
          <w:rFonts w:ascii="Times New Roman" w:hAnsi="Times New Roman"/>
          <w:sz w:val="28"/>
          <w:szCs w:val="28"/>
        </w:rPr>
        <w:t>«Чеченгражданпроект»</w:t>
      </w:r>
      <w:r w:rsidR="00973A56" w:rsidRPr="00BC440C">
        <w:rPr>
          <w:rFonts w:ascii="Times New Roman" w:hAnsi="Times New Roman"/>
          <w:b/>
          <w:bCs/>
          <w:spacing w:val="-4"/>
          <w:sz w:val="28"/>
          <w:szCs w:val="28"/>
        </w:rPr>
        <w:t xml:space="preserve"> </w:t>
      </w:r>
      <w:r w:rsidRPr="00BC440C">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4D2E48" w:rsidRPr="00BC440C" w:rsidRDefault="004B7531" w:rsidP="001D103B">
      <w:pPr>
        <w:shd w:val="clear" w:color="auto" w:fill="FFFFFF"/>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ГУП «Чеченгражданпроект» создано 01</w:t>
      </w:r>
      <w:r w:rsidR="004D2E48" w:rsidRPr="00BC440C">
        <w:rPr>
          <w:rFonts w:ascii="Times New Roman" w:hAnsi="Times New Roman"/>
          <w:sz w:val="28"/>
          <w:szCs w:val="28"/>
        </w:rPr>
        <w:t xml:space="preserve"> июня 2007 году</w:t>
      </w:r>
      <w:r w:rsidR="004D2E48" w:rsidRPr="00BC440C">
        <w:rPr>
          <w:rFonts w:ascii="Times New Roman" w:hAnsi="Times New Roman"/>
          <w:spacing w:val="-5"/>
          <w:sz w:val="28"/>
          <w:szCs w:val="28"/>
        </w:rPr>
        <w:t>,</w:t>
      </w:r>
      <w:r w:rsidR="004D2E48" w:rsidRPr="00BC440C">
        <w:rPr>
          <w:rFonts w:ascii="Times New Roman" w:hAnsi="Times New Roman"/>
          <w:sz w:val="28"/>
          <w:szCs w:val="28"/>
        </w:rPr>
        <w:t xml:space="preserve"> </w:t>
      </w:r>
      <w:r w:rsidR="004D2E48" w:rsidRPr="00BC440C">
        <w:rPr>
          <w:rFonts w:ascii="Times New Roman" w:hAnsi="Times New Roman"/>
          <w:spacing w:val="-5"/>
          <w:sz w:val="28"/>
          <w:szCs w:val="28"/>
        </w:rPr>
        <w:t>осуществляет финансово-</w:t>
      </w:r>
      <w:r w:rsidR="004D2E48" w:rsidRPr="00BC440C">
        <w:rPr>
          <w:rFonts w:ascii="Times New Roman" w:hAnsi="Times New Roman"/>
          <w:spacing w:val="-6"/>
          <w:sz w:val="28"/>
          <w:szCs w:val="28"/>
        </w:rPr>
        <w:t xml:space="preserve">хозяйственную деятельность </w:t>
      </w:r>
      <w:r w:rsidR="004D2E48" w:rsidRPr="00BC440C">
        <w:rPr>
          <w:rFonts w:ascii="Times New Roman" w:hAnsi="Times New Roman"/>
          <w:sz w:val="28"/>
          <w:szCs w:val="28"/>
        </w:rPr>
        <w:t>на основании Устава.</w:t>
      </w:r>
    </w:p>
    <w:p w:rsidR="005C095C" w:rsidRPr="00822027" w:rsidRDefault="004D2E48" w:rsidP="00822027">
      <w:pPr>
        <w:shd w:val="clear" w:color="auto" w:fill="FFFFFF"/>
        <w:spacing w:line="240" w:lineRule="auto"/>
        <w:ind w:left="10" w:right="34" w:firstLine="547"/>
        <w:contextualSpacing/>
        <w:jc w:val="both"/>
        <w:rPr>
          <w:rFonts w:ascii="Times New Roman" w:hAnsi="Times New Roman"/>
          <w:sz w:val="28"/>
          <w:szCs w:val="28"/>
        </w:rPr>
      </w:pPr>
      <w:r w:rsidRPr="00BC440C">
        <w:rPr>
          <w:rFonts w:ascii="Times New Roman" w:hAnsi="Times New Roman"/>
          <w:spacing w:val="-2"/>
          <w:sz w:val="28"/>
          <w:szCs w:val="28"/>
        </w:rPr>
        <w:t>Юридический адрес Предприятия: РФ, 3640</w:t>
      </w:r>
      <w:r w:rsidR="00DF6A47" w:rsidRPr="00BC440C">
        <w:rPr>
          <w:rFonts w:ascii="Times New Roman" w:hAnsi="Times New Roman"/>
          <w:spacing w:val="-2"/>
          <w:sz w:val="28"/>
          <w:szCs w:val="28"/>
        </w:rPr>
        <w:t xml:space="preserve">51, Чеченская Республика,                                 </w:t>
      </w:r>
      <w:r w:rsidRPr="00BC440C">
        <w:rPr>
          <w:rFonts w:ascii="Times New Roman" w:hAnsi="Times New Roman"/>
          <w:spacing w:val="-2"/>
          <w:sz w:val="28"/>
          <w:szCs w:val="28"/>
        </w:rPr>
        <w:t xml:space="preserve"> г. Грозный, </w:t>
      </w:r>
      <w:r w:rsidRPr="00BC440C">
        <w:rPr>
          <w:rFonts w:ascii="Times New Roman" w:hAnsi="Times New Roman"/>
          <w:spacing w:val="-6"/>
          <w:sz w:val="28"/>
          <w:szCs w:val="28"/>
        </w:rPr>
        <w:t>ул. Э. Исмаилова, 17/19.</w:t>
      </w:r>
    </w:p>
    <w:p w:rsidR="004D2E48" w:rsidRPr="00BC440C" w:rsidRDefault="004D2E48" w:rsidP="001D103B">
      <w:pPr>
        <w:shd w:val="clear" w:color="auto" w:fill="FFFFFF"/>
        <w:spacing w:line="240" w:lineRule="auto"/>
        <w:ind w:left="14" w:right="43" w:firstLine="552"/>
        <w:contextualSpacing/>
        <w:jc w:val="both"/>
        <w:rPr>
          <w:rFonts w:ascii="Times New Roman" w:hAnsi="Times New Roman"/>
          <w:spacing w:val="-5"/>
          <w:sz w:val="28"/>
          <w:szCs w:val="28"/>
        </w:rPr>
      </w:pPr>
      <w:r w:rsidRPr="00BC440C">
        <w:rPr>
          <w:rFonts w:ascii="Times New Roman" w:hAnsi="Times New Roman"/>
          <w:spacing w:val="-6"/>
          <w:sz w:val="28"/>
          <w:szCs w:val="28"/>
        </w:rPr>
        <w:t xml:space="preserve">Фактический адрес Предприятия: РФ, 364051, Чеченская Республика,                           г. Грозный, ул. </w:t>
      </w:r>
      <w:r w:rsidRPr="00BC440C">
        <w:rPr>
          <w:rFonts w:ascii="Times New Roman" w:hAnsi="Times New Roman"/>
          <w:spacing w:val="-5"/>
          <w:sz w:val="28"/>
          <w:szCs w:val="28"/>
        </w:rPr>
        <w:t>Э. Исмаилова, 17/19.</w:t>
      </w:r>
    </w:p>
    <w:p w:rsidR="004D2E48" w:rsidRPr="00BC440C" w:rsidRDefault="004D2E48" w:rsidP="001D103B">
      <w:pPr>
        <w:shd w:val="clear" w:color="auto" w:fill="FFFFFF"/>
        <w:tabs>
          <w:tab w:val="left" w:pos="730"/>
        </w:tabs>
        <w:spacing w:line="240" w:lineRule="auto"/>
        <w:ind w:firstLine="571"/>
        <w:contextualSpacing/>
        <w:jc w:val="both"/>
        <w:rPr>
          <w:rFonts w:ascii="Times New Roman" w:hAnsi="Times New Roman"/>
          <w:sz w:val="28"/>
          <w:szCs w:val="28"/>
        </w:rPr>
      </w:pPr>
      <w:r w:rsidRPr="00BC440C">
        <w:rPr>
          <w:rFonts w:ascii="Times New Roman" w:hAnsi="Times New Roman"/>
          <w:spacing w:val="-6"/>
          <w:sz w:val="28"/>
          <w:szCs w:val="28"/>
        </w:rPr>
        <w:t>Предприятие  согласно Устава выполняет следующие виды деятельности:</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pacing w:val="-6"/>
          <w:sz w:val="28"/>
          <w:szCs w:val="28"/>
        </w:rPr>
        <w:t>проектирование зданий и сооружений;</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z w:val="28"/>
          <w:szCs w:val="28"/>
        </w:rPr>
        <w:t>геолого-геодезические изыскания;</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z w:val="28"/>
          <w:szCs w:val="28"/>
        </w:rPr>
        <w:t>инструментальное обследование объектов;</w:t>
      </w:r>
    </w:p>
    <w:p w:rsidR="004D2E48" w:rsidRPr="00BC440C" w:rsidRDefault="004D2E48" w:rsidP="001D103B">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BC440C">
        <w:rPr>
          <w:rFonts w:ascii="Times New Roman" w:hAnsi="Times New Roman"/>
          <w:sz w:val="28"/>
          <w:szCs w:val="28"/>
        </w:rPr>
        <w:t>лабораторные испытания грунтов, строительных материалов и изделий;</w:t>
      </w:r>
    </w:p>
    <w:p w:rsidR="00C85135" w:rsidRDefault="007F4164" w:rsidP="001D103B">
      <w:pPr>
        <w:shd w:val="clear" w:color="auto" w:fill="FFFFFF"/>
        <w:spacing w:line="240" w:lineRule="auto"/>
        <w:contextualSpacing/>
        <w:jc w:val="both"/>
        <w:rPr>
          <w:rFonts w:ascii="Times New Roman" w:hAnsi="Times New Roman"/>
          <w:spacing w:val="-6"/>
          <w:sz w:val="28"/>
          <w:szCs w:val="28"/>
        </w:rPr>
      </w:pPr>
      <w:r w:rsidRPr="00BC440C">
        <w:rPr>
          <w:rFonts w:ascii="Times New Roman" w:hAnsi="Times New Roman"/>
          <w:sz w:val="28"/>
          <w:szCs w:val="28"/>
        </w:rPr>
        <w:t xml:space="preserve">- </w:t>
      </w:r>
      <w:r w:rsidR="004D2E48" w:rsidRPr="00BC440C">
        <w:rPr>
          <w:rFonts w:ascii="Times New Roman" w:hAnsi="Times New Roman"/>
          <w:sz w:val="28"/>
          <w:szCs w:val="28"/>
        </w:rPr>
        <w:t>производство рекламной и художественной продукции.</w:t>
      </w:r>
      <w:r w:rsidR="00973A56" w:rsidRPr="00BC440C">
        <w:rPr>
          <w:rFonts w:ascii="Times New Roman" w:hAnsi="Times New Roman"/>
          <w:spacing w:val="-6"/>
          <w:sz w:val="28"/>
          <w:szCs w:val="28"/>
        </w:rPr>
        <w:t xml:space="preserve"> </w:t>
      </w:r>
      <w:r w:rsidR="00207670" w:rsidRPr="00BC440C">
        <w:rPr>
          <w:rFonts w:ascii="Times New Roman" w:hAnsi="Times New Roman"/>
          <w:spacing w:val="-6"/>
          <w:sz w:val="28"/>
          <w:szCs w:val="28"/>
        </w:rPr>
        <w:t xml:space="preserve"> </w:t>
      </w:r>
      <w:r w:rsidR="00C85135">
        <w:rPr>
          <w:rFonts w:ascii="Times New Roman" w:hAnsi="Times New Roman"/>
          <w:spacing w:val="-6"/>
          <w:sz w:val="28"/>
          <w:szCs w:val="28"/>
        </w:rPr>
        <w:tab/>
      </w:r>
    </w:p>
    <w:p w:rsidR="00C85135" w:rsidRPr="00BC440C" w:rsidRDefault="00C85135" w:rsidP="00781880">
      <w:pPr>
        <w:shd w:val="clear" w:color="auto" w:fill="FFFFFF"/>
        <w:spacing w:line="240" w:lineRule="auto"/>
        <w:ind w:firstLine="567"/>
        <w:contextualSpacing/>
        <w:jc w:val="both"/>
        <w:rPr>
          <w:rFonts w:ascii="Times New Roman" w:hAnsi="Times New Roman"/>
          <w:spacing w:val="-6"/>
          <w:sz w:val="28"/>
          <w:szCs w:val="28"/>
        </w:rPr>
      </w:pPr>
      <w:r>
        <w:rPr>
          <w:rFonts w:ascii="Times New Roman" w:hAnsi="Times New Roman"/>
          <w:spacing w:val="-6"/>
          <w:sz w:val="28"/>
          <w:szCs w:val="28"/>
        </w:rPr>
        <w:t xml:space="preserve">Уставной фонд предприятия </w:t>
      </w:r>
      <w:r w:rsidR="00781880">
        <w:rPr>
          <w:rFonts w:ascii="Times New Roman" w:hAnsi="Times New Roman"/>
          <w:spacing w:val="-6"/>
          <w:sz w:val="28"/>
          <w:szCs w:val="28"/>
        </w:rPr>
        <w:t>–</w:t>
      </w:r>
      <w:r>
        <w:rPr>
          <w:rFonts w:ascii="Times New Roman" w:hAnsi="Times New Roman"/>
          <w:spacing w:val="-6"/>
          <w:sz w:val="28"/>
          <w:szCs w:val="28"/>
        </w:rPr>
        <w:t xml:space="preserve"> </w:t>
      </w:r>
      <w:r w:rsidR="00781880">
        <w:rPr>
          <w:rFonts w:ascii="Times New Roman" w:hAnsi="Times New Roman"/>
          <w:spacing w:val="-6"/>
          <w:sz w:val="28"/>
          <w:szCs w:val="28"/>
        </w:rPr>
        <w:t>500 тыс. руб.</w:t>
      </w:r>
    </w:p>
    <w:p w:rsidR="00973A56" w:rsidRDefault="00973A56" w:rsidP="001D103B">
      <w:pPr>
        <w:shd w:val="clear" w:color="auto" w:fill="FFFFFF"/>
        <w:spacing w:line="240" w:lineRule="auto"/>
        <w:ind w:left="24" w:firstLine="543"/>
        <w:contextualSpacing/>
        <w:jc w:val="both"/>
        <w:rPr>
          <w:rFonts w:ascii="Times New Roman" w:hAnsi="Times New Roman"/>
          <w:spacing w:val="-6"/>
          <w:sz w:val="28"/>
          <w:szCs w:val="28"/>
        </w:rPr>
      </w:pPr>
      <w:r w:rsidRPr="00BC440C">
        <w:rPr>
          <w:rFonts w:ascii="Times New Roman" w:hAnsi="Times New Roman"/>
          <w:spacing w:val="-6"/>
          <w:sz w:val="28"/>
          <w:szCs w:val="28"/>
        </w:rPr>
        <w:t xml:space="preserve">Штатная численность работников составляет – </w:t>
      </w:r>
      <w:r w:rsidR="00545203" w:rsidRPr="00BC440C">
        <w:rPr>
          <w:rFonts w:ascii="Times New Roman" w:hAnsi="Times New Roman"/>
          <w:spacing w:val="-6"/>
          <w:sz w:val="28"/>
          <w:szCs w:val="28"/>
        </w:rPr>
        <w:t>29</w:t>
      </w:r>
      <w:r w:rsidRPr="00BC440C">
        <w:rPr>
          <w:rFonts w:ascii="Times New Roman" w:hAnsi="Times New Roman"/>
          <w:spacing w:val="-6"/>
          <w:sz w:val="28"/>
          <w:szCs w:val="28"/>
        </w:rPr>
        <w:t xml:space="preserve"> человек.</w:t>
      </w:r>
    </w:p>
    <w:p w:rsidR="00C85135" w:rsidRPr="00BC440C" w:rsidRDefault="00D85AD3" w:rsidP="001D103B">
      <w:pPr>
        <w:shd w:val="clear" w:color="auto" w:fill="FFFFFF"/>
        <w:spacing w:line="240" w:lineRule="auto"/>
        <w:ind w:left="24" w:firstLine="543"/>
        <w:contextualSpacing/>
        <w:jc w:val="both"/>
        <w:rPr>
          <w:rFonts w:ascii="Times New Roman" w:hAnsi="Times New Roman"/>
          <w:spacing w:val="-6"/>
          <w:sz w:val="28"/>
          <w:szCs w:val="28"/>
        </w:rPr>
      </w:pPr>
      <w:r>
        <w:rPr>
          <w:rFonts w:ascii="Times New Roman" w:hAnsi="Times New Roman"/>
          <w:spacing w:val="-6"/>
          <w:sz w:val="28"/>
          <w:szCs w:val="28"/>
        </w:rPr>
        <w:t>По состоянию на 01.11</w:t>
      </w:r>
      <w:r w:rsidR="00C85135">
        <w:rPr>
          <w:rFonts w:ascii="Times New Roman" w:hAnsi="Times New Roman"/>
          <w:spacing w:val="-6"/>
          <w:sz w:val="28"/>
          <w:szCs w:val="28"/>
        </w:rPr>
        <w:t>.2016г. объема выполненных работ 466 тыс. руб.</w:t>
      </w:r>
    </w:p>
    <w:p w:rsidR="004D2E48" w:rsidRPr="00BC440C" w:rsidRDefault="004D2E48" w:rsidP="001D103B">
      <w:pPr>
        <w:widowControl w:val="0"/>
        <w:shd w:val="clear" w:color="auto" w:fill="FFFFFF"/>
        <w:tabs>
          <w:tab w:val="left" w:pos="730"/>
        </w:tabs>
        <w:autoSpaceDE w:val="0"/>
        <w:autoSpaceDN w:val="0"/>
        <w:adjustRightInd w:val="0"/>
        <w:spacing w:after="0" w:line="240" w:lineRule="auto"/>
        <w:ind w:firstLine="567"/>
        <w:contextualSpacing/>
        <w:jc w:val="both"/>
        <w:rPr>
          <w:rFonts w:ascii="Times New Roman" w:hAnsi="Times New Roman"/>
          <w:spacing w:val="-6"/>
          <w:sz w:val="28"/>
          <w:szCs w:val="28"/>
        </w:rPr>
      </w:pPr>
      <w:r w:rsidRPr="00BC440C">
        <w:rPr>
          <w:rFonts w:ascii="Times New Roman" w:hAnsi="Times New Roman"/>
          <w:spacing w:val="-6"/>
          <w:sz w:val="28"/>
          <w:szCs w:val="28"/>
        </w:rPr>
        <w:t xml:space="preserve">Выручка от реализации (работ, услуг)  </w:t>
      </w:r>
      <w:r w:rsidR="00207670" w:rsidRPr="00BC440C">
        <w:rPr>
          <w:rFonts w:ascii="Times New Roman" w:hAnsi="Times New Roman"/>
          <w:spacing w:val="-6"/>
          <w:sz w:val="28"/>
          <w:szCs w:val="28"/>
        </w:rPr>
        <w:t xml:space="preserve">на </w:t>
      </w:r>
      <w:r w:rsidR="00973A56" w:rsidRPr="00BC440C">
        <w:rPr>
          <w:rFonts w:ascii="Times New Roman" w:hAnsi="Times New Roman"/>
          <w:sz w:val="28"/>
          <w:szCs w:val="28"/>
        </w:rPr>
        <w:t>01.</w:t>
      </w:r>
      <w:r w:rsidR="001E4508">
        <w:rPr>
          <w:rFonts w:ascii="Times New Roman" w:hAnsi="Times New Roman"/>
          <w:sz w:val="28"/>
          <w:szCs w:val="28"/>
        </w:rPr>
        <w:t>11</w:t>
      </w:r>
      <w:r w:rsidR="003269D5" w:rsidRPr="00BC440C">
        <w:rPr>
          <w:rFonts w:ascii="Times New Roman" w:hAnsi="Times New Roman"/>
          <w:sz w:val="28"/>
          <w:szCs w:val="28"/>
        </w:rPr>
        <w:t>.2016</w:t>
      </w:r>
      <w:r w:rsidR="00973A56" w:rsidRPr="00BC440C">
        <w:rPr>
          <w:rFonts w:ascii="Times New Roman" w:hAnsi="Times New Roman"/>
          <w:sz w:val="28"/>
          <w:szCs w:val="28"/>
        </w:rPr>
        <w:t xml:space="preserve"> г.  </w:t>
      </w:r>
      <w:r w:rsidRPr="00BC440C">
        <w:rPr>
          <w:rFonts w:ascii="Times New Roman" w:hAnsi="Times New Roman"/>
          <w:spacing w:val="-6"/>
          <w:sz w:val="28"/>
          <w:szCs w:val="28"/>
        </w:rPr>
        <w:t>составила</w:t>
      </w:r>
      <w:r w:rsidR="00973A56" w:rsidRPr="00BC440C">
        <w:rPr>
          <w:rFonts w:ascii="Times New Roman" w:hAnsi="Times New Roman"/>
          <w:spacing w:val="-6"/>
          <w:sz w:val="28"/>
          <w:szCs w:val="28"/>
        </w:rPr>
        <w:t xml:space="preserve"> </w:t>
      </w:r>
      <w:r w:rsidRPr="00BC440C">
        <w:rPr>
          <w:rFonts w:ascii="Times New Roman" w:hAnsi="Times New Roman"/>
          <w:spacing w:val="-6"/>
          <w:sz w:val="28"/>
          <w:szCs w:val="28"/>
        </w:rPr>
        <w:t xml:space="preserve">-  </w:t>
      </w:r>
      <w:r w:rsidR="007F0475" w:rsidRPr="00BC440C">
        <w:rPr>
          <w:rFonts w:ascii="Times New Roman" w:hAnsi="Times New Roman"/>
          <w:spacing w:val="-6"/>
          <w:sz w:val="28"/>
          <w:szCs w:val="28"/>
        </w:rPr>
        <w:t>466</w:t>
      </w:r>
      <w:r w:rsidRPr="00BC440C">
        <w:rPr>
          <w:rFonts w:ascii="Times New Roman" w:hAnsi="Times New Roman"/>
          <w:spacing w:val="-6"/>
          <w:sz w:val="28"/>
          <w:szCs w:val="28"/>
        </w:rPr>
        <w:t xml:space="preserve"> тыс. руб., себестоимость продаж – </w:t>
      </w:r>
      <w:r w:rsidR="007F0475" w:rsidRPr="00BC440C">
        <w:rPr>
          <w:rFonts w:ascii="Times New Roman" w:hAnsi="Times New Roman"/>
          <w:spacing w:val="-6"/>
          <w:sz w:val="28"/>
          <w:szCs w:val="28"/>
        </w:rPr>
        <w:t>466</w:t>
      </w:r>
      <w:r w:rsidRPr="00BC440C">
        <w:rPr>
          <w:rFonts w:ascii="Times New Roman" w:hAnsi="Times New Roman"/>
          <w:spacing w:val="-6"/>
          <w:sz w:val="28"/>
          <w:szCs w:val="28"/>
        </w:rPr>
        <w:t xml:space="preserve"> тыс. руб.</w:t>
      </w:r>
    </w:p>
    <w:p w:rsidR="004B7531" w:rsidRPr="00BC440C" w:rsidRDefault="004D2E48" w:rsidP="001D103B">
      <w:pPr>
        <w:shd w:val="clear" w:color="auto" w:fill="FFFFFF"/>
        <w:spacing w:after="0" w:line="240" w:lineRule="auto"/>
        <w:ind w:left="23" w:firstLine="544"/>
        <w:contextualSpacing/>
        <w:jc w:val="both"/>
        <w:rPr>
          <w:rFonts w:ascii="Times New Roman" w:hAnsi="Times New Roman"/>
          <w:spacing w:val="-6"/>
          <w:sz w:val="28"/>
          <w:szCs w:val="28"/>
        </w:rPr>
      </w:pPr>
      <w:r w:rsidRPr="00BC440C">
        <w:rPr>
          <w:rFonts w:ascii="Times New Roman" w:hAnsi="Times New Roman"/>
          <w:spacing w:val="-6"/>
          <w:sz w:val="28"/>
          <w:szCs w:val="28"/>
        </w:rPr>
        <w:t xml:space="preserve">Дебиторская задолженность </w:t>
      </w:r>
      <w:r w:rsidR="00207670" w:rsidRPr="00BC440C">
        <w:rPr>
          <w:rFonts w:ascii="Times New Roman" w:hAnsi="Times New Roman"/>
          <w:spacing w:val="-6"/>
          <w:sz w:val="28"/>
          <w:szCs w:val="28"/>
        </w:rPr>
        <w:t xml:space="preserve">на </w:t>
      </w:r>
      <w:r w:rsidR="00207670" w:rsidRPr="00BC440C">
        <w:rPr>
          <w:rFonts w:ascii="Times New Roman" w:hAnsi="Times New Roman"/>
          <w:sz w:val="28"/>
          <w:szCs w:val="28"/>
        </w:rPr>
        <w:t>01.</w:t>
      </w:r>
      <w:r w:rsidR="001E4508">
        <w:rPr>
          <w:rFonts w:ascii="Times New Roman" w:hAnsi="Times New Roman"/>
          <w:sz w:val="28"/>
          <w:szCs w:val="28"/>
        </w:rPr>
        <w:t>11</w:t>
      </w:r>
      <w:r w:rsidR="00207670" w:rsidRPr="00BC440C">
        <w:rPr>
          <w:rFonts w:ascii="Times New Roman" w:hAnsi="Times New Roman"/>
          <w:sz w:val="28"/>
          <w:szCs w:val="28"/>
        </w:rPr>
        <w:t>.201</w:t>
      </w:r>
      <w:r w:rsidR="003269D5" w:rsidRPr="00BC440C">
        <w:rPr>
          <w:rFonts w:ascii="Times New Roman" w:hAnsi="Times New Roman"/>
          <w:sz w:val="28"/>
          <w:szCs w:val="28"/>
        </w:rPr>
        <w:t>6</w:t>
      </w:r>
      <w:r w:rsidR="00207670" w:rsidRPr="00BC440C">
        <w:rPr>
          <w:rFonts w:ascii="Times New Roman" w:hAnsi="Times New Roman"/>
          <w:sz w:val="28"/>
          <w:szCs w:val="28"/>
        </w:rPr>
        <w:t xml:space="preserve"> г. </w:t>
      </w:r>
      <w:r w:rsidR="00DF6A47" w:rsidRPr="00BC440C">
        <w:rPr>
          <w:rFonts w:ascii="Times New Roman" w:hAnsi="Times New Roman"/>
          <w:spacing w:val="-6"/>
          <w:sz w:val="28"/>
          <w:szCs w:val="28"/>
        </w:rPr>
        <w:t xml:space="preserve">составила   </w:t>
      </w:r>
      <w:r w:rsidRPr="00BC440C">
        <w:rPr>
          <w:rFonts w:ascii="Times New Roman" w:hAnsi="Times New Roman"/>
          <w:spacing w:val="-6"/>
          <w:sz w:val="28"/>
          <w:szCs w:val="28"/>
        </w:rPr>
        <w:t xml:space="preserve"> – </w:t>
      </w:r>
      <w:r w:rsidR="003269D5" w:rsidRPr="00BC440C">
        <w:rPr>
          <w:rFonts w:ascii="Times New Roman" w:hAnsi="Times New Roman"/>
          <w:spacing w:val="-6"/>
          <w:sz w:val="28"/>
          <w:szCs w:val="28"/>
        </w:rPr>
        <w:t>6</w:t>
      </w:r>
      <w:r w:rsidR="0094306D" w:rsidRPr="00BC440C">
        <w:rPr>
          <w:rFonts w:ascii="Times New Roman" w:hAnsi="Times New Roman"/>
          <w:spacing w:val="-6"/>
          <w:sz w:val="28"/>
          <w:szCs w:val="28"/>
        </w:rPr>
        <w:t xml:space="preserve"> </w:t>
      </w:r>
      <w:r w:rsidR="00A569FD" w:rsidRPr="00BC440C">
        <w:rPr>
          <w:rFonts w:ascii="Times New Roman" w:hAnsi="Times New Roman"/>
          <w:spacing w:val="-6"/>
          <w:sz w:val="28"/>
          <w:szCs w:val="28"/>
        </w:rPr>
        <w:t>048</w:t>
      </w:r>
      <w:r w:rsidRPr="00BC440C">
        <w:rPr>
          <w:rFonts w:ascii="Times New Roman" w:hAnsi="Times New Roman"/>
          <w:spacing w:val="-6"/>
          <w:sz w:val="28"/>
          <w:szCs w:val="28"/>
        </w:rPr>
        <w:t xml:space="preserve"> тыс. руб.</w:t>
      </w:r>
      <w:r w:rsidR="004B7531" w:rsidRPr="00BC440C">
        <w:rPr>
          <w:rFonts w:ascii="Times New Roman" w:hAnsi="Times New Roman"/>
          <w:spacing w:val="-6"/>
          <w:sz w:val="28"/>
          <w:szCs w:val="28"/>
        </w:rPr>
        <w:t xml:space="preserve">                 </w:t>
      </w:r>
    </w:p>
    <w:p w:rsidR="004D2E48" w:rsidRPr="00BC440C" w:rsidRDefault="004D2E48" w:rsidP="001D103B">
      <w:pPr>
        <w:shd w:val="clear" w:color="auto" w:fill="FFFFFF"/>
        <w:spacing w:after="0" w:line="240" w:lineRule="auto"/>
        <w:ind w:left="23" w:firstLine="544"/>
        <w:contextualSpacing/>
        <w:jc w:val="both"/>
        <w:rPr>
          <w:rFonts w:ascii="Times New Roman" w:hAnsi="Times New Roman"/>
          <w:spacing w:val="-6"/>
          <w:sz w:val="28"/>
          <w:szCs w:val="28"/>
        </w:rPr>
      </w:pPr>
      <w:r w:rsidRPr="00BC440C">
        <w:rPr>
          <w:rFonts w:ascii="Times New Roman" w:hAnsi="Times New Roman"/>
          <w:spacing w:val="-6"/>
          <w:sz w:val="28"/>
          <w:szCs w:val="28"/>
        </w:rPr>
        <w:t xml:space="preserve">Кредиторская задолженность </w:t>
      </w:r>
      <w:r w:rsidR="00207670" w:rsidRPr="00BC440C">
        <w:rPr>
          <w:rFonts w:ascii="Times New Roman" w:hAnsi="Times New Roman"/>
          <w:spacing w:val="-6"/>
          <w:sz w:val="28"/>
          <w:szCs w:val="28"/>
        </w:rPr>
        <w:t xml:space="preserve">на </w:t>
      </w:r>
      <w:r w:rsidR="00207670" w:rsidRPr="00BC440C">
        <w:rPr>
          <w:rFonts w:ascii="Times New Roman" w:hAnsi="Times New Roman"/>
          <w:sz w:val="28"/>
          <w:szCs w:val="28"/>
        </w:rPr>
        <w:t>01.</w:t>
      </w:r>
      <w:r w:rsidR="001E4508">
        <w:rPr>
          <w:rFonts w:ascii="Times New Roman" w:hAnsi="Times New Roman"/>
          <w:sz w:val="28"/>
          <w:szCs w:val="28"/>
        </w:rPr>
        <w:t>11</w:t>
      </w:r>
      <w:r w:rsidR="00207670" w:rsidRPr="00BC440C">
        <w:rPr>
          <w:rFonts w:ascii="Times New Roman" w:hAnsi="Times New Roman"/>
          <w:sz w:val="28"/>
          <w:szCs w:val="28"/>
        </w:rPr>
        <w:t>.201</w:t>
      </w:r>
      <w:r w:rsidR="003269D5" w:rsidRPr="00BC440C">
        <w:rPr>
          <w:rFonts w:ascii="Times New Roman" w:hAnsi="Times New Roman"/>
          <w:sz w:val="28"/>
          <w:szCs w:val="28"/>
        </w:rPr>
        <w:t>6</w:t>
      </w:r>
      <w:r w:rsidR="00207670" w:rsidRPr="00BC440C">
        <w:rPr>
          <w:rFonts w:ascii="Times New Roman" w:hAnsi="Times New Roman"/>
          <w:sz w:val="28"/>
          <w:szCs w:val="28"/>
        </w:rPr>
        <w:t xml:space="preserve"> г. </w:t>
      </w:r>
      <w:r w:rsidR="00207670" w:rsidRPr="00BC440C">
        <w:rPr>
          <w:rFonts w:ascii="Times New Roman" w:hAnsi="Times New Roman"/>
          <w:spacing w:val="-6"/>
          <w:sz w:val="28"/>
          <w:szCs w:val="28"/>
        </w:rPr>
        <w:t xml:space="preserve">составила   </w:t>
      </w:r>
      <w:r w:rsidRPr="00BC440C">
        <w:rPr>
          <w:rFonts w:ascii="Times New Roman" w:hAnsi="Times New Roman"/>
          <w:spacing w:val="-6"/>
          <w:sz w:val="28"/>
          <w:szCs w:val="28"/>
        </w:rPr>
        <w:t>–</w:t>
      </w:r>
      <w:r w:rsidR="00207670" w:rsidRPr="00BC440C">
        <w:rPr>
          <w:rFonts w:ascii="Times New Roman" w:hAnsi="Times New Roman"/>
          <w:spacing w:val="-6"/>
          <w:sz w:val="28"/>
          <w:szCs w:val="28"/>
        </w:rPr>
        <w:t xml:space="preserve"> </w:t>
      </w:r>
      <w:r w:rsidRPr="00BC440C">
        <w:rPr>
          <w:rFonts w:ascii="Times New Roman" w:hAnsi="Times New Roman"/>
          <w:spacing w:val="-6"/>
          <w:sz w:val="28"/>
          <w:szCs w:val="28"/>
        </w:rPr>
        <w:t xml:space="preserve"> </w:t>
      </w:r>
      <w:r w:rsidR="007F0475" w:rsidRPr="00BC440C">
        <w:rPr>
          <w:rFonts w:ascii="Times New Roman" w:hAnsi="Times New Roman"/>
          <w:sz w:val="28"/>
          <w:szCs w:val="28"/>
        </w:rPr>
        <w:t>5496</w:t>
      </w:r>
      <w:r w:rsidR="004A6E30" w:rsidRPr="00BC440C">
        <w:rPr>
          <w:rFonts w:ascii="Times New Roman" w:hAnsi="Times New Roman"/>
          <w:sz w:val="28"/>
          <w:szCs w:val="28"/>
        </w:rPr>
        <w:t xml:space="preserve"> </w:t>
      </w:r>
      <w:r w:rsidRPr="00BC440C">
        <w:rPr>
          <w:rFonts w:ascii="Times New Roman" w:hAnsi="Times New Roman"/>
          <w:spacing w:val="-6"/>
          <w:sz w:val="28"/>
          <w:szCs w:val="28"/>
        </w:rPr>
        <w:t>тыс. руб.</w:t>
      </w:r>
    </w:p>
    <w:p w:rsidR="00207670" w:rsidRPr="00BC440C" w:rsidRDefault="00207670" w:rsidP="001D103B">
      <w:pPr>
        <w:shd w:val="clear" w:color="auto" w:fill="FFFFFF"/>
        <w:spacing w:after="0" w:line="240" w:lineRule="auto"/>
        <w:ind w:left="23" w:firstLine="544"/>
        <w:contextualSpacing/>
        <w:jc w:val="both"/>
        <w:rPr>
          <w:rFonts w:ascii="Times New Roman" w:hAnsi="Times New Roman"/>
          <w:spacing w:val="-6"/>
          <w:sz w:val="28"/>
          <w:szCs w:val="28"/>
        </w:rPr>
      </w:pPr>
      <w:r w:rsidRPr="00BC440C">
        <w:rPr>
          <w:rFonts w:ascii="Times New Roman" w:hAnsi="Times New Roman"/>
          <w:sz w:val="28"/>
          <w:szCs w:val="28"/>
        </w:rPr>
        <w:t>Прибыль на 01.</w:t>
      </w:r>
      <w:r w:rsidR="001E4508">
        <w:rPr>
          <w:rFonts w:ascii="Times New Roman" w:hAnsi="Times New Roman"/>
          <w:sz w:val="28"/>
          <w:szCs w:val="28"/>
        </w:rPr>
        <w:t>11</w:t>
      </w:r>
      <w:r w:rsidR="003269D5" w:rsidRPr="00BC440C">
        <w:rPr>
          <w:rFonts w:ascii="Times New Roman" w:hAnsi="Times New Roman"/>
          <w:sz w:val="28"/>
          <w:szCs w:val="28"/>
        </w:rPr>
        <w:t>.2016</w:t>
      </w:r>
      <w:r w:rsidRPr="00BC440C">
        <w:rPr>
          <w:rFonts w:ascii="Times New Roman" w:hAnsi="Times New Roman"/>
          <w:sz w:val="28"/>
          <w:szCs w:val="28"/>
        </w:rPr>
        <w:t xml:space="preserve"> г.  </w:t>
      </w:r>
      <w:r w:rsidR="005239DB" w:rsidRPr="00BC440C">
        <w:rPr>
          <w:rFonts w:ascii="Times New Roman" w:hAnsi="Times New Roman"/>
          <w:spacing w:val="-6"/>
          <w:sz w:val="28"/>
          <w:szCs w:val="28"/>
        </w:rPr>
        <w:t xml:space="preserve">составила  </w:t>
      </w:r>
      <w:r w:rsidRPr="00BC440C">
        <w:rPr>
          <w:rFonts w:ascii="Times New Roman" w:hAnsi="Times New Roman"/>
          <w:sz w:val="28"/>
          <w:szCs w:val="28"/>
        </w:rPr>
        <w:t xml:space="preserve">- </w:t>
      </w:r>
      <w:r w:rsidR="0094306D" w:rsidRPr="00BC440C">
        <w:rPr>
          <w:rFonts w:ascii="Times New Roman" w:hAnsi="Times New Roman"/>
          <w:sz w:val="28"/>
          <w:szCs w:val="28"/>
        </w:rPr>
        <w:t>0,0</w:t>
      </w:r>
      <w:r w:rsidR="00645005" w:rsidRPr="00BC440C">
        <w:rPr>
          <w:rFonts w:ascii="Times New Roman" w:hAnsi="Times New Roman"/>
          <w:sz w:val="28"/>
          <w:szCs w:val="28"/>
        </w:rPr>
        <w:t xml:space="preserve"> </w:t>
      </w:r>
      <w:r w:rsidRPr="00BC440C">
        <w:rPr>
          <w:rFonts w:ascii="Times New Roman" w:hAnsi="Times New Roman"/>
          <w:sz w:val="28"/>
          <w:szCs w:val="28"/>
        </w:rPr>
        <w:t>тыс.</w:t>
      </w:r>
      <w:r w:rsidR="00DF6A47" w:rsidRPr="00BC440C">
        <w:rPr>
          <w:rFonts w:ascii="Times New Roman" w:hAnsi="Times New Roman"/>
          <w:sz w:val="28"/>
          <w:szCs w:val="28"/>
        </w:rPr>
        <w:t xml:space="preserve"> </w:t>
      </w:r>
      <w:r w:rsidRPr="00BC440C">
        <w:rPr>
          <w:rFonts w:ascii="Times New Roman" w:hAnsi="Times New Roman"/>
          <w:sz w:val="28"/>
          <w:szCs w:val="28"/>
        </w:rPr>
        <w:t xml:space="preserve">руб. </w:t>
      </w:r>
    </w:p>
    <w:p w:rsidR="00FD3DE3" w:rsidRPr="00BC440C" w:rsidRDefault="00FD3DE3" w:rsidP="001D103B">
      <w:pPr>
        <w:spacing w:after="0" w:line="240" w:lineRule="auto"/>
        <w:contextualSpacing/>
        <w:rPr>
          <w:rFonts w:ascii="Times New Roman" w:hAnsi="Times New Roman"/>
          <w:b/>
          <w:sz w:val="16"/>
          <w:szCs w:val="16"/>
        </w:rPr>
      </w:pPr>
    </w:p>
    <w:p w:rsidR="004D2E48" w:rsidRPr="00BC440C" w:rsidRDefault="00322227" w:rsidP="00572791">
      <w:pPr>
        <w:spacing w:after="0" w:line="240" w:lineRule="auto"/>
        <w:ind w:firstLine="567"/>
        <w:contextualSpacing/>
        <w:rPr>
          <w:rFonts w:ascii="Times New Roman" w:hAnsi="Times New Roman"/>
          <w:b/>
          <w:sz w:val="28"/>
          <w:szCs w:val="28"/>
        </w:rPr>
      </w:pPr>
      <w:r w:rsidRPr="00676053">
        <w:rPr>
          <w:rFonts w:ascii="Times New Roman" w:hAnsi="Times New Roman"/>
          <w:b/>
          <w:sz w:val="28"/>
          <w:szCs w:val="28"/>
        </w:rPr>
        <w:t>6.13</w:t>
      </w:r>
      <w:r w:rsidR="00922282" w:rsidRPr="00676053">
        <w:rPr>
          <w:rFonts w:ascii="Times New Roman" w:hAnsi="Times New Roman"/>
          <w:b/>
          <w:sz w:val="28"/>
          <w:szCs w:val="28"/>
        </w:rPr>
        <w:t xml:space="preserve">   ГУ</w:t>
      </w:r>
      <w:r w:rsidRPr="00676053">
        <w:rPr>
          <w:rFonts w:ascii="Times New Roman" w:hAnsi="Times New Roman"/>
          <w:b/>
          <w:sz w:val="28"/>
          <w:szCs w:val="28"/>
        </w:rPr>
        <w:t xml:space="preserve"> </w:t>
      </w:r>
      <w:r w:rsidR="004D2E48" w:rsidRPr="00676053">
        <w:rPr>
          <w:rFonts w:ascii="Times New Roman" w:hAnsi="Times New Roman"/>
          <w:b/>
          <w:sz w:val="28"/>
          <w:szCs w:val="28"/>
        </w:rPr>
        <w:t xml:space="preserve">КП ЧР </w:t>
      </w:r>
      <w:r w:rsidRPr="00676053">
        <w:rPr>
          <w:rFonts w:ascii="Times New Roman" w:hAnsi="Times New Roman"/>
          <w:b/>
          <w:sz w:val="28"/>
          <w:szCs w:val="28"/>
        </w:rPr>
        <w:t xml:space="preserve"> </w:t>
      </w:r>
      <w:r w:rsidR="004D2E48" w:rsidRPr="00676053">
        <w:rPr>
          <w:rFonts w:ascii="Times New Roman" w:hAnsi="Times New Roman"/>
          <w:b/>
          <w:sz w:val="28"/>
          <w:szCs w:val="28"/>
        </w:rPr>
        <w:t>«Дирекция»</w:t>
      </w:r>
      <w:r w:rsidR="00B20252" w:rsidRPr="00676053">
        <w:rPr>
          <w:rFonts w:ascii="Times New Roman" w:hAnsi="Times New Roman"/>
          <w:b/>
          <w:sz w:val="28"/>
          <w:szCs w:val="28"/>
        </w:rPr>
        <w:t>.</w:t>
      </w:r>
      <w:r w:rsidR="004D2E48" w:rsidRPr="00BC440C">
        <w:rPr>
          <w:rFonts w:ascii="Times New Roman" w:hAnsi="Times New Roman"/>
          <w:b/>
          <w:sz w:val="28"/>
          <w:szCs w:val="28"/>
        </w:rPr>
        <w:t xml:space="preserve"> </w:t>
      </w:r>
      <w:r w:rsidR="00922282" w:rsidRPr="00BC440C">
        <w:rPr>
          <w:rFonts w:ascii="Times New Roman" w:hAnsi="Times New Roman"/>
          <w:b/>
          <w:sz w:val="28"/>
          <w:szCs w:val="28"/>
        </w:rPr>
        <w:t xml:space="preserve"> </w:t>
      </w:r>
    </w:p>
    <w:p w:rsidR="004D2E48" w:rsidRPr="00BC440C" w:rsidRDefault="004D2E48" w:rsidP="001D103B">
      <w:pPr>
        <w:spacing w:line="240" w:lineRule="auto"/>
        <w:contextualSpacing/>
        <w:rPr>
          <w:rFonts w:ascii="Times New Roman" w:hAnsi="Times New Roman"/>
          <w:sz w:val="16"/>
          <w:szCs w:val="16"/>
        </w:rPr>
      </w:pPr>
      <w:r w:rsidRPr="00BC440C">
        <w:rPr>
          <w:rFonts w:ascii="Times New Roman" w:hAnsi="Times New Roman"/>
          <w:sz w:val="28"/>
          <w:szCs w:val="28"/>
        </w:rPr>
        <w:t xml:space="preserve">       </w:t>
      </w:r>
    </w:p>
    <w:p w:rsidR="004D2E48"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Федеральное казенное предприятие «Дирекция по строительно-восстановительным работам в Чеченской Республике» создано в соответствии распоряжением Правительства Российской Федерации от 14 мая 2001</w:t>
      </w:r>
      <w:r w:rsidR="00B40CAA" w:rsidRPr="00BC440C">
        <w:rPr>
          <w:rFonts w:ascii="Times New Roman" w:hAnsi="Times New Roman"/>
          <w:sz w:val="28"/>
          <w:szCs w:val="28"/>
        </w:rPr>
        <w:t xml:space="preserve"> </w:t>
      </w:r>
      <w:r w:rsidRPr="00BC440C">
        <w:rPr>
          <w:rFonts w:ascii="Times New Roman" w:hAnsi="Times New Roman"/>
          <w:sz w:val="28"/>
          <w:szCs w:val="28"/>
        </w:rPr>
        <w:t>г.</w:t>
      </w:r>
      <w:r w:rsidR="00B40CAA" w:rsidRPr="00BC440C">
        <w:rPr>
          <w:rFonts w:ascii="Times New Roman" w:hAnsi="Times New Roman"/>
          <w:sz w:val="28"/>
          <w:szCs w:val="28"/>
        </w:rPr>
        <w:t xml:space="preserve"> </w:t>
      </w:r>
      <w:r w:rsidRPr="00BC440C">
        <w:rPr>
          <w:rFonts w:ascii="Times New Roman" w:hAnsi="Times New Roman"/>
          <w:sz w:val="28"/>
          <w:szCs w:val="28"/>
        </w:rPr>
        <w:t>№</w:t>
      </w:r>
      <w:r w:rsidR="00B40CAA" w:rsidRPr="00BC440C">
        <w:rPr>
          <w:rFonts w:ascii="Times New Roman" w:hAnsi="Times New Roman"/>
          <w:sz w:val="28"/>
          <w:szCs w:val="28"/>
        </w:rPr>
        <w:t xml:space="preserve"> </w:t>
      </w:r>
      <w:r w:rsidRPr="00BC440C">
        <w:rPr>
          <w:rFonts w:ascii="Times New Roman" w:hAnsi="Times New Roman"/>
          <w:sz w:val="28"/>
          <w:szCs w:val="28"/>
        </w:rPr>
        <w:t>676-р и передано в Чеченскую Республику согласно распоряжению Правительства Российской Федерации от 22 августа 2005</w:t>
      </w:r>
      <w:r w:rsidR="00B40CAA" w:rsidRPr="00BC440C">
        <w:rPr>
          <w:rFonts w:ascii="Times New Roman" w:hAnsi="Times New Roman"/>
          <w:sz w:val="28"/>
          <w:szCs w:val="28"/>
        </w:rPr>
        <w:t xml:space="preserve"> </w:t>
      </w:r>
      <w:r w:rsidRPr="00BC440C">
        <w:rPr>
          <w:rFonts w:ascii="Times New Roman" w:hAnsi="Times New Roman"/>
          <w:sz w:val="28"/>
          <w:szCs w:val="28"/>
        </w:rPr>
        <w:t>г. №</w:t>
      </w:r>
      <w:r w:rsidR="00B40CAA" w:rsidRPr="00BC440C">
        <w:rPr>
          <w:rFonts w:ascii="Times New Roman" w:hAnsi="Times New Roman"/>
          <w:sz w:val="28"/>
          <w:szCs w:val="28"/>
        </w:rPr>
        <w:t xml:space="preserve"> </w:t>
      </w:r>
      <w:r w:rsidRPr="00BC440C">
        <w:rPr>
          <w:rFonts w:ascii="Times New Roman" w:hAnsi="Times New Roman"/>
          <w:sz w:val="28"/>
          <w:szCs w:val="28"/>
        </w:rPr>
        <w:t>1292-р. В дальнейшем переименовано в казенное предприятие Чеченской Республики «Дирекция по строительно-восстановительным работам в Чеченской Республике».</w:t>
      </w:r>
    </w:p>
    <w:p w:rsidR="004D2E48"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КП ЧР «Дирекция» расположено по адресу: ЧР, г. Грозный, ул. Кутузова,6.</w:t>
      </w:r>
    </w:p>
    <w:p w:rsidR="004D2E48"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lastRenderedPageBreak/>
        <w:t>На балансе КП ЧР «Дирекция» имеется земельный участок с административными зданиями, расположенный по вышеуказанному адресу, площадью 1899 кв.м.</w:t>
      </w:r>
    </w:p>
    <w:p w:rsidR="00540144" w:rsidRPr="00BC440C" w:rsidRDefault="004D2E48"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Административное здание площадью – 1518,2 кв.м.</w:t>
      </w:r>
    </w:p>
    <w:p w:rsidR="00540144" w:rsidRPr="00BC440C" w:rsidRDefault="00540144"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Официальная производственная деятельность предприятия – услуги по осуществлению строительного контроля и тех.</w:t>
      </w:r>
      <w:r w:rsidR="00DF6A47" w:rsidRPr="00BC440C">
        <w:rPr>
          <w:rFonts w:ascii="Times New Roman" w:hAnsi="Times New Roman"/>
          <w:sz w:val="28"/>
          <w:szCs w:val="28"/>
        </w:rPr>
        <w:t xml:space="preserve"> </w:t>
      </w:r>
      <w:r w:rsidRPr="00BC440C">
        <w:rPr>
          <w:rFonts w:ascii="Times New Roman" w:hAnsi="Times New Roman"/>
          <w:sz w:val="28"/>
          <w:szCs w:val="28"/>
        </w:rPr>
        <w:t>сопровождения.</w:t>
      </w:r>
    </w:p>
    <w:p w:rsidR="00540144" w:rsidRPr="00BC440C" w:rsidRDefault="00540144"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xml:space="preserve">Штатная численность работников составляет – </w:t>
      </w:r>
      <w:r w:rsidR="00FC7AE1" w:rsidRPr="00BC440C">
        <w:rPr>
          <w:rFonts w:ascii="Times New Roman" w:hAnsi="Times New Roman"/>
          <w:sz w:val="28"/>
          <w:szCs w:val="28"/>
        </w:rPr>
        <w:t>57</w:t>
      </w:r>
      <w:r w:rsidRPr="00BC440C">
        <w:rPr>
          <w:rFonts w:ascii="Times New Roman" w:hAnsi="Times New Roman"/>
          <w:sz w:val="28"/>
          <w:szCs w:val="28"/>
        </w:rPr>
        <w:t xml:space="preserve"> чел.</w:t>
      </w:r>
    </w:p>
    <w:p w:rsidR="004D2E48" w:rsidRPr="00BC440C" w:rsidRDefault="004D2E48"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xml:space="preserve">Дебиторская задолженность составляет – </w:t>
      </w:r>
      <w:r w:rsidR="00F07BEB">
        <w:rPr>
          <w:rFonts w:ascii="Times New Roman" w:hAnsi="Times New Roman"/>
          <w:sz w:val="28"/>
          <w:szCs w:val="28"/>
        </w:rPr>
        <w:t>87 110</w:t>
      </w:r>
      <w:r w:rsidRPr="00BC440C">
        <w:rPr>
          <w:rFonts w:ascii="Times New Roman" w:hAnsi="Times New Roman"/>
          <w:sz w:val="28"/>
          <w:szCs w:val="28"/>
        </w:rPr>
        <w:t xml:space="preserve"> тыс.</w:t>
      </w:r>
      <w:r w:rsidR="00DF6A47" w:rsidRPr="00BC440C">
        <w:rPr>
          <w:rFonts w:ascii="Times New Roman" w:hAnsi="Times New Roman"/>
          <w:sz w:val="28"/>
          <w:szCs w:val="28"/>
        </w:rPr>
        <w:t xml:space="preserve"> </w:t>
      </w:r>
      <w:r w:rsidRPr="00BC440C">
        <w:rPr>
          <w:rFonts w:ascii="Times New Roman" w:hAnsi="Times New Roman"/>
          <w:sz w:val="28"/>
          <w:szCs w:val="28"/>
        </w:rPr>
        <w:t>руб</w:t>
      </w:r>
      <w:r w:rsidR="00544623" w:rsidRPr="00BC440C">
        <w:rPr>
          <w:rFonts w:ascii="Times New Roman" w:hAnsi="Times New Roman"/>
          <w:sz w:val="28"/>
          <w:szCs w:val="28"/>
        </w:rPr>
        <w:t>.</w:t>
      </w:r>
    </w:p>
    <w:p w:rsidR="00544623" w:rsidRPr="00BC440C" w:rsidRDefault="00544623"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xml:space="preserve">Кредиторская задолженность составляет –  </w:t>
      </w:r>
      <w:r w:rsidR="00F07BEB">
        <w:rPr>
          <w:rFonts w:ascii="Times New Roman" w:hAnsi="Times New Roman"/>
          <w:sz w:val="28"/>
          <w:szCs w:val="28"/>
        </w:rPr>
        <w:t>39 883</w:t>
      </w:r>
      <w:r w:rsidR="00F22B9E" w:rsidRPr="00BC440C">
        <w:rPr>
          <w:rFonts w:ascii="Times New Roman" w:hAnsi="Times New Roman"/>
          <w:sz w:val="28"/>
          <w:szCs w:val="28"/>
        </w:rPr>
        <w:t xml:space="preserve"> </w:t>
      </w:r>
      <w:r w:rsidRPr="00BC440C">
        <w:rPr>
          <w:rFonts w:ascii="Times New Roman" w:hAnsi="Times New Roman"/>
          <w:sz w:val="28"/>
          <w:szCs w:val="28"/>
        </w:rPr>
        <w:t>тыс.</w:t>
      </w:r>
      <w:r w:rsidR="00DF6A47" w:rsidRPr="00BC440C">
        <w:rPr>
          <w:rFonts w:ascii="Times New Roman" w:hAnsi="Times New Roman"/>
          <w:sz w:val="28"/>
          <w:szCs w:val="28"/>
        </w:rPr>
        <w:t xml:space="preserve"> </w:t>
      </w:r>
      <w:r w:rsidRPr="00BC440C">
        <w:rPr>
          <w:rFonts w:ascii="Times New Roman" w:hAnsi="Times New Roman"/>
          <w:sz w:val="28"/>
          <w:szCs w:val="28"/>
        </w:rPr>
        <w:t>руб.</w:t>
      </w:r>
    </w:p>
    <w:p w:rsidR="00540144" w:rsidRPr="00BC440C" w:rsidRDefault="00540144" w:rsidP="001D103B">
      <w:pPr>
        <w:shd w:val="clear" w:color="auto" w:fill="FFFFFF"/>
        <w:tabs>
          <w:tab w:val="left" w:pos="5935"/>
        </w:tabs>
        <w:spacing w:after="0" w:line="240" w:lineRule="auto"/>
        <w:ind w:left="23" w:firstLine="516"/>
        <w:contextualSpacing/>
        <w:jc w:val="both"/>
        <w:rPr>
          <w:rFonts w:ascii="Times New Roman" w:hAnsi="Times New Roman"/>
          <w:sz w:val="28"/>
          <w:szCs w:val="28"/>
        </w:rPr>
      </w:pPr>
      <w:r w:rsidRPr="00BC440C">
        <w:rPr>
          <w:rFonts w:ascii="Times New Roman" w:hAnsi="Times New Roman"/>
          <w:sz w:val="28"/>
          <w:szCs w:val="28"/>
        </w:rPr>
        <w:t>Прибыль на 01.</w:t>
      </w:r>
      <w:r w:rsidR="00F07BEB">
        <w:rPr>
          <w:rFonts w:ascii="Times New Roman" w:hAnsi="Times New Roman"/>
          <w:sz w:val="28"/>
          <w:szCs w:val="28"/>
        </w:rPr>
        <w:t>11</w:t>
      </w:r>
      <w:r w:rsidR="006D1040" w:rsidRPr="00BC440C">
        <w:rPr>
          <w:rFonts w:ascii="Times New Roman" w:hAnsi="Times New Roman"/>
          <w:sz w:val="28"/>
          <w:szCs w:val="28"/>
        </w:rPr>
        <w:t>.2016</w:t>
      </w:r>
      <w:r w:rsidRPr="00BC440C">
        <w:rPr>
          <w:rFonts w:ascii="Times New Roman" w:hAnsi="Times New Roman"/>
          <w:sz w:val="28"/>
          <w:szCs w:val="28"/>
        </w:rPr>
        <w:t xml:space="preserve"> г.  </w:t>
      </w:r>
      <w:r w:rsidRPr="00BC440C">
        <w:rPr>
          <w:rFonts w:ascii="Times New Roman" w:hAnsi="Times New Roman"/>
          <w:spacing w:val="-6"/>
          <w:sz w:val="28"/>
          <w:szCs w:val="28"/>
        </w:rPr>
        <w:t xml:space="preserve">составила  </w:t>
      </w:r>
      <w:r w:rsidRPr="00BC440C">
        <w:rPr>
          <w:rFonts w:ascii="Times New Roman" w:hAnsi="Times New Roman"/>
          <w:sz w:val="28"/>
          <w:szCs w:val="28"/>
        </w:rPr>
        <w:t>-  0,0  тыс.</w:t>
      </w:r>
      <w:r w:rsidR="00DF6A47" w:rsidRPr="00BC440C">
        <w:rPr>
          <w:rFonts w:ascii="Times New Roman" w:hAnsi="Times New Roman"/>
          <w:sz w:val="28"/>
          <w:szCs w:val="28"/>
        </w:rPr>
        <w:t xml:space="preserve"> </w:t>
      </w:r>
      <w:r w:rsidRPr="00BC440C">
        <w:rPr>
          <w:rFonts w:ascii="Times New Roman" w:hAnsi="Times New Roman"/>
          <w:sz w:val="28"/>
          <w:szCs w:val="28"/>
        </w:rPr>
        <w:t xml:space="preserve">руб. </w:t>
      </w:r>
    </w:p>
    <w:p w:rsidR="006845CD" w:rsidRPr="00BC440C" w:rsidRDefault="006845CD" w:rsidP="001D103B">
      <w:pPr>
        <w:shd w:val="clear" w:color="auto" w:fill="FFFFFF"/>
        <w:tabs>
          <w:tab w:val="left" w:pos="5935"/>
        </w:tabs>
        <w:spacing w:after="0" w:line="240" w:lineRule="auto"/>
        <w:ind w:left="23" w:firstLine="516"/>
        <w:contextualSpacing/>
        <w:jc w:val="both"/>
        <w:rPr>
          <w:rFonts w:ascii="Times New Roman" w:hAnsi="Times New Roman"/>
          <w:spacing w:val="-6"/>
          <w:sz w:val="16"/>
          <w:szCs w:val="16"/>
        </w:rPr>
      </w:pPr>
    </w:p>
    <w:p w:rsidR="004D2E48" w:rsidRPr="00BC440C" w:rsidRDefault="00544623" w:rsidP="001D103B">
      <w:pPr>
        <w:shd w:val="clear" w:color="auto" w:fill="FFFFFF"/>
        <w:tabs>
          <w:tab w:val="left" w:pos="1134"/>
        </w:tabs>
        <w:spacing w:line="240" w:lineRule="auto"/>
        <w:ind w:firstLine="567"/>
        <w:contextualSpacing/>
        <w:jc w:val="both"/>
        <w:rPr>
          <w:rFonts w:ascii="Times New Roman" w:hAnsi="Times New Roman"/>
          <w:b/>
          <w:spacing w:val="-1"/>
          <w:sz w:val="28"/>
          <w:szCs w:val="28"/>
        </w:rPr>
      </w:pPr>
      <w:r w:rsidRPr="00676053">
        <w:rPr>
          <w:rFonts w:ascii="Times New Roman" w:hAnsi="Times New Roman"/>
          <w:b/>
          <w:spacing w:val="-1"/>
          <w:sz w:val="28"/>
          <w:szCs w:val="28"/>
        </w:rPr>
        <w:t xml:space="preserve">6. 14 </w:t>
      </w:r>
      <w:r w:rsidR="004D2E48" w:rsidRPr="00676053">
        <w:rPr>
          <w:rFonts w:ascii="Times New Roman" w:hAnsi="Times New Roman"/>
          <w:b/>
          <w:spacing w:val="-1"/>
          <w:sz w:val="28"/>
          <w:szCs w:val="28"/>
        </w:rPr>
        <w:t>ГУП «Грозненский кирпичный завод»</w:t>
      </w:r>
      <w:r w:rsidRPr="00676053">
        <w:rPr>
          <w:rFonts w:ascii="Times New Roman" w:hAnsi="Times New Roman"/>
          <w:b/>
          <w:spacing w:val="-1"/>
          <w:sz w:val="28"/>
          <w:szCs w:val="28"/>
        </w:rPr>
        <w:t>.</w:t>
      </w:r>
      <w:r w:rsidR="004D2E48" w:rsidRPr="00BC440C">
        <w:rPr>
          <w:rFonts w:ascii="Times New Roman" w:hAnsi="Times New Roman"/>
          <w:b/>
          <w:spacing w:val="-1"/>
          <w:sz w:val="28"/>
          <w:szCs w:val="28"/>
        </w:rPr>
        <w:t xml:space="preserve"> </w:t>
      </w:r>
      <w:r w:rsidRPr="00BC440C">
        <w:rPr>
          <w:rFonts w:ascii="Times New Roman" w:hAnsi="Times New Roman"/>
          <w:b/>
          <w:spacing w:val="-1"/>
          <w:sz w:val="28"/>
          <w:szCs w:val="28"/>
        </w:rPr>
        <w:t xml:space="preserve"> </w:t>
      </w:r>
    </w:p>
    <w:p w:rsidR="00544623" w:rsidRPr="00BC440C" w:rsidRDefault="004D2E48" w:rsidP="001D103B">
      <w:pPr>
        <w:shd w:val="clear" w:color="auto" w:fill="FFFFFF"/>
        <w:tabs>
          <w:tab w:val="left" w:pos="0"/>
          <w:tab w:val="left" w:pos="1134"/>
        </w:tabs>
        <w:spacing w:after="0" w:line="240" w:lineRule="auto"/>
        <w:ind w:firstLine="567"/>
        <w:contextualSpacing/>
        <w:jc w:val="both"/>
        <w:rPr>
          <w:rFonts w:ascii="Times New Roman" w:hAnsi="Times New Roman"/>
          <w:sz w:val="16"/>
          <w:szCs w:val="16"/>
        </w:rPr>
      </w:pPr>
      <w:r w:rsidRPr="00BC440C">
        <w:rPr>
          <w:rFonts w:ascii="Times New Roman" w:hAnsi="Times New Roman"/>
          <w:sz w:val="28"/>
          <w:szCs w:val="28"/>
        </w:rPr>
        <w:tab/>
      </w:r>
    </w:p>
    <w:p w:rsidR="004D2E48" w:rsidRPr="00BC440C" w:rsidRDefault="004D2E48" w:rsidP="001D103B">
      <w:pPr>
        <w:shd w:val="clear" w:color="auto" w:fill="FFFFFF"/>
        <w:tabs>
          <w:tab w:val="left" w:pos="0"/>
          <w:tab w:val="left" w:pos="567"/>
        </w:tabs>
        <w:spacing w:after="0" w:line="240" w:lineRule="auto"/>
        <w:ind w:firstLine="567"/>
        <w:contextualSpacing/>
        <w:jc w:val="both"/>
        <w:rPr>
          <w:rFonts w:ascii="Times New Roman" w:hAnsi="Times New Roman"/>
          <w:spacing w:val="-1"/>
          <w:sz w:val="28"/>
          <w:szCs w:val="28"/>
        </w:rPr>
      </w:pPr>
      <w:r w:rsidRPr="00BC440C">
        <w:rPr>
          <w:rFonts w:ascii="Times New Roman" w:hAnsi="Times New Roman"/>
          <w:sz w:val="28"/>
          <w:szCs w:val="28"/>
        </w:rPr>
        <w:t xml:space="preserve">Государственное унитарное предприятие «Грозненский кирпичный завод» создано  </w:t>
      </w:r>
      <w:r w:rsidRPr="00BC440C">
        <w:rPr>
          <w:rFonts w:ascii="Times New Roman" w:hAnsi="Times New Roman"/>
          <w:spacing w:val="-3"/>
          <w:sz w:val="28"/>
          <w:szCs w:val="28"/>
        </w:rPr>
        <w:t>в соответствии с постановлением  Правительства Чеченской Республики от 02.07. 2013 года № 213.</w:t>
      </w:r>
    </w:p>
    <w:p w:rsidR="004D2E48" w:rsidRPr="00BC440C" w:rsidRDefault="004D2E48" w:rsidP="001D103B">
      <w:pPr>
        <w:shd w:val="clear" w:color="auto" w:fill="FFFFFF"/>
        <w:tabs>
          <w:tab w:val="left" w:pos="1134"/>
        </w:tabs>
        <w:spacing w:after="0" w:line="240" w:lineRule="auto"/>
        <w:contextualSpacing/>
        <w:jc w:val="both"/>
        <w:rPr>
          <w:rFonts w:ascii="Times New Roman" w:hAnsi="Times New Roman"/>
          <w:sz w:val="28"/>
          <w:szCs w:val="28"/>
        </w:rPr>
      </w:pPr>
      <w:r w:rsidRPr="00BC440C">
        <w:rPr>
          <w:rFonts w:ascii="Times New Roman" w:hAnsi="Times New Roman"/>
          <w:spacing w:val="-3"/>
          <w:sz w:val="28"/>
          <w:szCs w:val="28"/>
        </w:rPr>
        <w:t xml:space="preserve">Имеет </w:t>
      </w:r>
      <w:r w:rsidRPr="00BC440C">
        <w:rPr>
          <w:rFonts w:ascii="Times New Roman" w:hAnsi="Times New Roman"/>
          <w:sz w:val="28"/>
          <w:szCs w:val="28"/>
        </w:rPr>
        <w:t xml:space="preserve">следующую структуру : </w:t>
      </w:r>
    </w:p>
    <w:p w:rsidR="004D2E48" w:rsidRPr="00BC440C" w:rsidRDefault="00836DC8"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w:t>
      </w:r>
      <w:r w:rsidR="00B5087C" w:rsidRPr="00BC440C">
        <w:rPr>
          <w:rFonts w:ascii="Times New Roman" w:hAnsi="Times New Roman"/>
          <w:sz w:val="28"/>
          <w:szCs w:val="28"/>
        </w:rPr>
        <w:t xml:space="preserve"> </w:t>
      </w:r>
      <w:r w:rsidRPr="00BC440C">
        <w:rPr>
          <w:rFonts w:ascii="Times New Roman" w:hAnsi="Times New Roman"/>
          <w:sz w:val="28"/>
          <w:szCs w:val="28"/>
        </w:rPr>
        <w:t xml:space="preserve">Филиал»    </w:t>
      </w:r>
      <w:r w:rsidR="004D2E48" w:rsidRPr="00BC440C">
        <w:rPr>
          <w:rFonts w:ascii="Times New Roman" w:hAnsi="Times New Roman"/>
          <w:sz w:val="28"/>
          <w:szCs w:val="28"/>
        </w:rPr>
        <w:t xml:space="preserve">цех   № 1 г. Грозный ул. Петропавловское шоссе-50.                                            </w:t>
      </w:r>
    </w:p>
    <w:p w:rsidR="004D2E48" w:rsidRPr="00BC440C" w:rsidRDefault="004D2E48"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Филиал»    цех </w:t>
      </w:r>
      <w:r w:rsidR="00B5087C" w:rsidRPr="00BC440C">
        <w:rPr>
          <w:rFonts w:ascii="Times New Roman" w:hAnsi="Times New Roman"/>
          <w:sz w:val="28"/>
          <w:szCs w:val="28"/>
        </w:rPr>
        <w:t xml:space="preserve">  </w:t>
      </w:r>
      <w:r w:rsidRPr="00BC440C">
        <w:rPr>
          <w:rFonts w:ascii="Times New Roman" w:hAnsi="Times New Roman"/>
          <w:sz w:val="28"/>
          <w:szCs w:val="28"/>
        </w:rPr>
        <w:t>№ 2 г. Грозный ул.</w:t>
      </w:r>
      <w:r w:rsidR="00556F74" w:rsidRPr="00BC440C">
        <w:rPr>
          <w:rFonts w:ascii="Times New Roman" w:hAnsi="Times New Roman"/>
          <w:sz w:val="28"/>
          <w:szCs w:val="28"/>
        </w:rPr>
        <w:t xml:space="preserve"> </w:t>
      </w:r>
      <w:r w:rsidRPr="00BC440C">
        <w:rPr>
          <w:rFonts w:ascii="Times New Roman" w:hAnsi="Times New Roman"/>
          <w:sz w:val="28"/>
          <w:szCs w:val="28"/>
        </w:rPr>
        <w:t>Мояковского,115.</w:t>
      </w:r>
    </w:p>
    <w:p w:rsidR="00836DC8" w:rsidRPr="00BC440C" w:rsidRDefault="004D2E48"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 Филиал» </w:t>
      </w:r>
      <w:r w:rsidR="00836DC8" w:rsidRPr="00BC440C">
        <w:rPr>
          <w:rFonts w:ascii="Times New Roman" w:hAnsi="Times New Roman"/>
          <w:sz w:val="28"/>
          <w:szCs w:val="28"/>
        </w:rPr>
        <w:t xml:space="preserve">   </w:t>
      </w:r>
      <w:r w:rsidRPr="00BC440C">
        <w:rPr>
          <w:rFonts w:ascii="Times New Roman" w:hAnsi="Times New Roman"/>
          <w:sz w:val="28"/>
          <w:szCs w:val="28"/>
        </w:rPr>
        <w:t xml:space="preserve">цех  </w:t>
      </w:r>
      <w:r w:rsidR="00B5087C" w:rsidRPr="00BC440C">
        <w:rPr>
          <w:rFonts w:ascii="Times New Roman" w:hAnsi="Times New Roman"/>
          <w:sz w:val="28"/>
          <w:szCs w:val="28"/>
        </w:rPr>
        <w:t xml:space="preserve"> </w:t>
      </w:r>
      <w:r w:rsidRPr="00BC440C">
        <w:rPr>
          <w:rFonts w:ascii="Times New Roman" w:hAnsi="Times New Roman"/>
          <w:sz w:val="28"/>
          <w:szCs w:val="28"/>
        </w:rPr>
        <w:t xml:space="preserve">№  3 г. Грозный ул. Индустриальная,2.                                    </w:t>
      </w:r>
    </w:p>
    <w:p w:rsidR="005C095C" w:rsidRDefault="004D2E48" w:rsidP="00822027">
      <w:pPr>
        <w:shd w:val="clear" w:color="auto" w:fill="FFFFFF"/>
        <w:spacing w:after="0" w:line="240" w:lineRule="auto"/>
        <w:ind w:firstLine="567"/>
        <w:contextualSpacing/>
        <w:jc w:val="both"/>
        <w:rPr>
          <w:rFonts w:ascii="Times New Roman" w:hAnsi="Times New Roman"/>
          <w:spacing w:val="-1"/>
          <w:sz w:val="28"/>
          <w:szCs w:val="28"/>
        </w:rPr>
      </w:pPr>
      <w:r w:rsidRPr="00BC440C">
        <w:rPr>
          <w:rFonts w:ascii="Times New Roman" w:hAnsi="Times New Roman"/>
          <w:spacing w:val="-1"/>
          <w:sz w:val="28"/>
          <w:szCs w:val="28"/>
        </w:rPr>
        <w:t xml:space="preserve">« Филиал»  </w:t>
      </w:r>
      <w:r w:rsidR="00836DC8" w:rsidRPr="00BC440C">
        <w:rPr>
          <w:rFonts w:ascii="Times New Roman" w:hAnsi="Times New Roman"/>
          <w:spacing w:val="-1"/>
          <w:sz w:val="28"/>
          <w:szCs w:val="28"/>
        </w:rPr>
        <w:t xml:space="preserve">  </w:t>
      </w:r>
      <w:r w:rsidRPr="00BC440C">
        <w:rPr>
          <w:rFonts w:ascii="Times New Roman" w:hAnsi="Times New Roman"/>
          <w:sz w:val="28"/>
          <w:szCs w:val="28"/>
        </w:rPr>
        <w:t>цех</w:t>
      </w:r>
      <w:r w:rsidRPr="00BC440C">
        <w:rPr>
          <w:rFonts w:ascii="Times New Roman" w:hAnsi="Times New Roman"/>
          <w:spacing w:val="-1"/>
          <w:sz w:val="28"/>
          <w:szCs w:val="28"/>
        </w:rPr>
        <w:t xml:space="preserve">  </w:t>
      </w:r>
      <w:r w:rsidR="00B5087C" w:rsidRPr="00BC440C">
        <w:rPr>
          <w:rFonts w:ascii="Times New Roman" w:hAnsi="Times New Roman"/>
          <w:spacing w:val="-1"/>
          <w:sz w:val="28"/>
          <w:szCs w:val="28"/>
        </w:rPr>
        <w:t xml:space="preserve"> </w:t>
      </w:r>
      <w:r w:rsidRPr="00BC440C">
        <w:rPr>
          <w:rFonts w:ascii="Times New Roman" w:hAnsi="Times New Roman"/>
          <w:spacing w:val="-1"/>
          <w:sz w:val="28"/>
          <w:szCs w:val="28"/>
        </w:rPr>
        <w:t xml:space="preserve">№  </w:t>
      </w:r>
      <w:r w:rsidR="00985038" w:rsidRPr="00BC440C">
        <w:rPr>
          <w:rFonts w:ascii="Times New Roman" w:hAnsi="Times New Roman"/>
          <w:spacing w:val="-1"/>
          <w:sz w:val="28"/>
          <w:szCs w:val="28"/>
        </w:rPr>
        <w:t xml:space="preserve">1 </w:t>
      </w:r>
      <w:r w:rsidRPr="00BC440C">
        <w:rPr>
          <w:rFonts w:ascii="Times New Roman" w:hAnsi="Times New Roman"/>
          <w:spacing w:val="-1"/>
          <w:sz w:val="28"/>
          <w:szCs w:val="28"/>
        </w:rPr>
        <w:t>г. Гудермес ул. Кирпичная ,1.</w:t>
      </w:r>
    </w:p>
    <w:p w:rsidR="007D6631" w:rsidRPr="00BC440C" w:rsidRDefault="007D6631" w:rsidP="001D103B">
      <w:pPr>
        <w:shd w:val="clear" w:color="auto" w:fill="FFFFFF"/>
        <w:spacing w:after="0" w:line="240" w:lineRule="auto"/>
        <w:ind w:firstLine="567"/>
        <w:contextualSpacing/>
        <w:jc w:val="both"/>
        <w:rPr>
          <w:rFonts w:ascii="Times New Roman" w:hAnsi="Times New Roman"/>
          <w:sz w:val="28"/>
          <w:szCs w:val="28"/>
        </w:rPr>
      </w:pPr>
      <w:r w:rsidRPr="00BC440C">
        <w:rPr>
          <w:rFonts w:ascii="Times New Roman" w:hAnsi="Times New Roman"/>
          <w:spacing w:val="-1"/>
          <w:sz w:val="28"/>
          <w:szCs w:val="28"/>
        </w:rPr>
        <w:t>Средняя числен</w:t>
      </w:r>
      <w:r w:rsidR="006E2718">
        <w:rPr>
          <w:rFonts w:ascii="Times New Roman" w:hAnsi="Times New Roman"/>
          <w:spacing w:val="-1"/>
          <w:sz w:val="28"/>
          <w:szCs w:val="28"/>
        </w:rPr>
        <w:t>ность работников составляет – 28</w:t>
      </w:r>
      <w:r w:rsidRPr="00BC440C">
        <w:rPr>
          <w:rFonts w:ascii="Times New Roman" w:hAnsi="Times New Roman"/>
          <w:spacing w:val="-1"/>
          <w:sz w:val="28"/>
          <w:szCs w:val="28"/>
        </w:rPr>
        <w:t>6 человек.</w:t>
      </w:r>
    </w:p>
    <w:p w:rsidR="00E713EE" w:rsidRPr="00BC440C" w:rsidRDefault="00E713EE" w:rsidP="007D6631">
      <w:pPr>
        <w:pStyle w:val="a4"/>
        <w:shd w:val="clear" w:color="auto" w:fill="FFFFFF"/>
        <w:ind w:firstLine="567"/>
        <w:contextualSpacing/>
        <w:jc w:val="both"/>
        <w:rPr>
          <w:rFonts w:ascii="Times New Roman" w:hAnsi="Times New Roman"/>
          <w:sz w:val="16"/>
          <w:szCs w:val="16"/>
        </w:rPr>
      </w:pPr>
      <w:r w:rsidRPr="00BC440C">
        <w:rPr>
          <w:rFonts w:ascii="Times New Roman" w:hAnsi="Times New Roman"/>
          <w:sz w:val="28"/>
          <w:szCs w:val="28"/>
        </w:rPr>
        <w:t>Объем производства  строительного кирпича</w:t>
      </w:r>
      <w:r w:rsidR="007D6631" w:rsidRPr="00BC440C">
        <w:rPr>
          <w:rFonts w:ascii="Times New Roman" w:hAnsi="Times New Roman"/>
          <w:sz w:val="28"/>
          <w:szCs w:val="28"/>
        </w:rPr>
        <w:t xml:space="preserve"> с начала года</w:t>
      </w:r>
      <w:r w:rsidRPr="00BC440C">
        <w:rPr>
          <w:rFonts w:ascii="Times New Roman" w:hAnsi="Times New Roman"/>
          <w:sz w:val="28"/>
          <w:szCs w:val="28"/>
        </w:rPr>
        <w:t xml:space="preserve"> составил  </w:t>
      </w:r>
      <w:r w:rsidR="00B21566">
        <w:rPr>
          <w:rFonts w:ascii="Times New Roman" w:hAnsi="Times New Roman"/>
          <w:sz w:val="28"/>
          <w:szCs w:val="28"/>
        </w:rPr>
        <w:t>16 791,4</w:t>
      </w:r>
      <w:r w:rsidR="001F1C5E" w:rsidRPr="00BC440C">
        <w:rPr>
          <w:rFonts w:ascii="Times New Roman" w:hAnsi="Times New Roman"/>
          <w:sz w:val="28"/>
          <w:szCs w:val="28"/>
        </w:rPr>
        <w:t xml:space="preserve"> </w:t>
      </w:r>
      <w:r w:rsidRPr="00BC440C">
        <w:rPr>
          <w:rFonts w:ascii="Times New Roman" w:hAnsi="Times New Roman"/>
          <w:sz w:val="28"/>
          <w:szCs w:val="28"/>
        </w:rPr>
        <w:t xml:space="preserve">тыс. штук на сумму </w:t>
      </w:r>
      <w:r w:rsidR="004D576B" w:rsidRPr="00BC440C">
        <w:rPr>
          <w:rFonts w:ascii="Times New Roman" w:hAnsi="Times New Roman"/>
          <w:sz w:val="28"/>
          <w:szCs w:val="28"/>
        </w:rPr>
        <w:t xml:space="preserve"> </w:t>
      </w:r>
      <w:r w:rsidR="00B21566">
        <w:rPr>
          <w:rFonts w:ascii="Times New Roman" w:hAnsi="Times New Roman"/>
          <w:sz w:val="28"/>
          <w:szCs w:val="28"/>
        </w:rPr>
        <w:t>59 107,9</w:t>
      </w:r>
      <w:r w:rsidR="00B440AA" w:rsidRPr="00BC440C">
        <w:rPr>
          <w:rFonts w:ascii="Times New Roman" w:hAnsi="Times New Roman"/>
          <w:sz w:val="28"/>
          <w:szCs w:val="28"/>
        </w:rPr>
        <w:t xml:space="preserve"> </w:t>
      </w:r>
      <w:r w:rsidRPr="00BC440C">
        <w:rPr>
          <w:rFonts w:ascii="Times New Roman" w:hAnsi="Times New Roman"/>
          <w:sz w:val="28"/>
          <w:szCs w:val="28"/>
        </w:rPr>
        <w:t>тыс. руб.</w:t>
      </w:r>
      <w:r w:rsidR="008A714F">
        <w:rPr>
          <w:rFonts w:ascii="Times New Roman" w:hAnsi="Times New Roman"/>
          <w:sz w:val="28"/>
          <w:szCs w:val="28"/>
        </w:rPr>
        <w:t xml:space="preserve"> с НДС.</w:t>
      </w:r>
    </w:p>
    <w:p w:rsidR="00E713EE" w:rsidRPr="00BC440C"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Продукция, выпускаемая предприятием полностью соответствует требованиям</w:t>
      </w:r>
      <w:r w:rsidR="00E55146" w:rsidRPr="00BC440C">
        <w:rPr>
          <w:rFonts w:ascii="Times New Roman" w:hAnsi="Times New Roman"/>
          <w:sz w:val="28"/>
          <w:szCs w:val="28"/>
        </w:rPr>
        <w:t xml:space="preserve"> нормативных документов ГОСТ 53–</w:t>
      </w:r>
      <w:r w:rsidRPr="00BC440C">
        <w:rPr>
          <w:rFonts w:ascii="Times New Roman" w:hAnsi="Times New Roman"/>
          <w:sz w:val="28"/>
          <w:szCs w:val="28"/>
        </w:rPr>
        <w:t>95, что подтверждает Сертификат соответствия. Для контроля качества выпускаемой продукции завода осуществляется входной пооперационный контроль.</w:t>
      </w:r>
    </w:p>
    <w:p w:rsidR="00E55146" w:rsidRPr="00BC440C"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 xml:space="preserve">Основными </w:t>
      </w:r>
      <w:r w:rsidR="007B4DFA" w:rsidRPr="00BC440C">
        <w:rPr>
          <w:rFonts w:ascii="Times New Roman" w:hAnsi="Times New Roman"/>
          <w:sz w:val="28"/>
          <w:szCs w:val="28"/>
        </w:rPr>
        <w:t>покупателями кирпича являются:</w:t>
      </w:r>
      <w:r w:rsidRPr="00BC440C">
        <w:rPr>
          <w:rFonts w:ascii="Times New Roman" w:hAnsi="Times New Roman"/>
          <w:sz w:val="28"/>
          <w:szCs w:val="28"/>
        </w:rPr>
        <w:t xml:space="preserve">  ООО Спец Строй «ДТА» </w:t>
      </w:r>
      <w:r w:rsidR="00E55146" w:rsidRPr="00BC440C">
        <w:rPr>
          <w:rFonts w:ascii="Times New Roman" w:hAnsi="Times New Roman"/>
          <w:sz w:val="28"/>
          <w:szCs w:val="28"/>
        </w:rPr>
        <w:t xml:space="preserve"> </w:t>
      </w:r>
    </w:p>
    <w:p w:rsidR="00E713EE" w:rsidRPr="00BC440C"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 xml:space="preserve"> г. Москва; ООО «Инком – Альянс»;  ОДН ЧУС им. Э.Э. Исмаилова; ООО «Стройсевис» г. Москва; ООО « СК Чеченстрой», а также население Чеченской Республики, Северной Осетии и </w:t>
      </w:r>
      <w:r w:rsidR="00E55146" w:rsidRPr="00BC440C">
        <w:rPr>
          <w:rFonts w:ascii="Times New Roman" w:hAnsi="Times New Roman"/>
          <w:sz w:val="28"/>
          <w:szCs w:val="28"/>
        </w:rPr>
        <w:t>Ингушетии.</w:t>
      </w:r>
    </w:p>
    <w:p w:rsidR="004D576B" w:rsidRPr="00BC440C"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Дебиторская задолженность составляет –</w:t>
      </w:r>
      <w:r w:rsidR="004D576B" w:rsidRPr="00BC440C">
        <w:rPr>
          <w:rFonts w:ascii="Times New Roman" w:hAnsi="Times New Roman"/>
          <w:sz w:val="28"/>
          <w:szCs w:val="28"/>
        </w:rPr>
        <w:t xml:space="preserve"> </w:t>
      </w:r>
      <w:r w:rsidR="00B21566">
        <w:rPr>
          <w:rFonts w:ascii="Times New Roman" w:hAnsi="Times New Roman"/>
          <w:sz w:val="28"/>
          <w:szCs w:val="28"/>
        </w:rPr>
        <w:t>31 247,1</w:t>
      </w:r>
      <w:r w:rsidR="004D576B" w:rsidRPr="00BC440C">
        <w:rPr>
          <w:rFonts w:ascii="Times New Roman" w:hAnsi="Times New Roman"/>
          <w:sz w:val="28"/>
          <w:szCs w:val="28"/>
        </w:rPr>
        <w:t xml:space="preserve"> тыс. руб.</w:t>
      </w:r>
    </w:p>
    <w:p w:rsidR="00E713EE" w:rsidRPr="00BC440C" w:rsidRDefault="00E713EE"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 xml:space="preserve">Кредиторская задолженность составляет  </w:t>
      </w:r>
      <w:r w:rsidR="004D576B" w:rsidRPr="00BC440C">
        <w:rPr>
          <w:rFonts w:ascii="Times New Roman" w:hAnsi="Times New Roman"/>
          <w:sz w:val="28"/>
          <w:szCs w:val="28"/>
        </w:rPr>
        <w:t xml:space="preserve">- </w:t>
      </w:r>
      <w:r w:rsidR="00B21566">
        <w:rPr>
          <w:rFonts w:ascii="Times New Roman" w:hAnsi="Times New Roman"/>
          <w:sz w:val="28"/>
          <w:szCs w:val="28"/>
        </w:rPr>
        <w:t>67 045,5</w:t>
      </w:r>
      <w:r w:rsidRPr="00BC440C">
        <w:rPr>
          <w:rFonts w:ascii="Times New Roman" w:hAnsi="Times New Roman"/>
          <w:sz w:val="28"/>
          <w:szCs w:val="28"/>
        </w:rPr>
        <w:t xml:space="preserve"> тыс. руб.</w:t>
      </w:r>
    </w:p>
    <w:p w:rsidR="004D576B" w:rsidRPr="00BC440C" w:rsidRDefault="004D576B" w:rsidP="001D103B">
      <w:pPr>
        <w:pStyle w:val="a4"/>
        <w:shd w:val="clear" w:color="auto" w:fill="FFFFFF"/>
        <w:ind w:firstLine="567"/>
        <w:contextualSpacing/>
        <w:jc w:val="both"/>
        <w:rPr>
          <w:rFonts w:ascii="Times New Roman" w:hAnsi="Times New Roman"/>
          <w:sz w:val="28"/>
          <w:szCs w:val="28"/>
        </w:rPr>
      </w:pPr>
      <w:r w:rsidRPr="00BC440C">
        <w:rPr>
          <w:rFonts w:ascii="Times New Roman" w:hAnsi="Times New Roman"/>
          <w:sz w:val="28"/>
          <w:szCs w:val="28"/>
        </w:rPr>
        <w:t>Прибыль на 01.</w:t>
      </w:r>
      <w:r w:rsidR="00B21566">
        <w:rPr>
          <w:rFonts w:ascii="Times New Roman" w:hAnsi="Times New Roman"/>
          <w:sz w:val="28"/>
          <w:szCs w:val="28"/>
        </w:rPr>
        <w:t>11</w:t>
      </w:r>
      <w:r w:rsidRPr="00BC440C">
        <w:rPr>
          <w:rFonts w:ascii="Times New Roman" w:hAnsi="Times New Roman"/>
          <w:sz w:val="28"/>
          <w:szCs w:val="28"/>
        </w:rPr>
        <w:t>.201</w:t>
      </w:r>
      <w:r w:rsidR="00426D06" w:rsidRPr="00BC440C">
        <w:rPr>
          <w:rFonts w:ascii="Times New Roman" w:hAnsi="Times New Roman"/>
          <w:sz w:val="28"/>
          <w:szCs w:val="28"/>
        </w:rPr>
        <w:t>6</w:t>
      </w:r>
      <w:r w:rsidRPr="00BC440C">
        <w:rPr>
          <w:rFonts w:ascii="Times New Roman" w:hAnsi="Times New Roman"/>
          <w:sz w:val="28"/>
          <w:szCs w:val="28"/>
        </w:rPr>
        <w:t xml:space="preserve"> г. составила </w:t>
      </w:r>
      <w:r w:rsidR="003853EF" w:rsidRPr="00BC440C">
        <w:rPr>
          <w:rFonts w:ascii="Times New Roman" w:hAnsi="Times New Roman"/>
          <w:sz w:val="28"/>
          <w:szCs w:val="28"/>
        </w:rPr>
        <w:t>–</w:t>
      </w:r>
      <w:r w:rsidRPr="00BC440C">
        <w:rPr>
          <w:rFonts w:ascii="Times New Roman" w:hAnsi="Times New Roman"/>
          <w:sz w:val="28"/>
          <w:szCs w:val="28"/>
        </w:rPr>
        <w:t xml:space="preserve"> </w:t>
      </w:r>
      <w:r w:rsidR="006E2718">
        <w:rPr>
          <w:rFonts w:ascii="Times New Roman" w:hAnsi="Times New Roman"/>
          <w:sz w:val="28"/>
          <w:szCs w:val="28"/>
        </w:rPr>
        <w:t>436,8</w:t>
      </w:r>
      <w:r w:rsidR="009544CF" w:rsidRPr="00BC440C">
        <w:rPr>
          <w:rFonts w:ascii="Times New Roman" w:hAnsi="Times New Roman"/>
          <w:sz w:val="28"/>
          <w:szCs w:val="28"/>
        </w:rPr>
        <w:t xml:space="preserve"> тыс.</w:t>
      </w:r>
      <w:r w:rsidRPr="00BC440C">
        <w:rPr>
          <w:rFonts w:ascii="Times New Roman" w:hAnsi="Times New Roman"/>
          <w:sz w:val="28"/>
          <w:szCs w:val="28"/>
        </w:rPr>
        <w:t xml:space="preserve"> руб.</w:t>
      </w:r>
    </w:p>
    <w:p w:rsidR="001D7831" w:rsidRPr="00BC440C" w:rsidRDefault="001D7831" w:rsidP="00572791">
      <w:pPr>
        <w:spacing w:after="0" w:line="240" w:lineRule="auto"/>
        <w:contextualSpacing/>
        <w:rPr>
          <w:rFonts w:ascii="Times New Roman" w:hAnsi="Times New Roman"/>
          <w:b/>
          <w:sz w:val="16"/>
          <w:szCs w:val="16"/>
        </w:rPr>
      </w:pPr>
    </w:p>
    <w:p w:rsidR="004D2E48" w:rsidRPr="00BC440C" w:rsidRDefault="00BA4C69" w:rsidP="001D103B">
      <w:pPr>
        <w:spacing w:after="0" w:line="240" w:lineRule="auto"/>
        <w:ind w:firstLine="567"/>
        <w:contextualSpacing/>
        <w:rPr>
          <w:rFonts w:ascii="Times New Roman" w:hAnsi="Times New Roman"/>
          <w:b/>
          <w:sz w:val="28"/>
          <w:szCs w:val="28"/>
        </w:rPr>
      </w:pPr>
      <w:r w:rsidRPr="00676053">
        <w:rPr>
          <w:rFonts w:ascii="Times New Roman" w:hAnsi="Times New Roman"/>
          <w:b/>
          <w:sz w:val="28"/>
          <w:szCs w:val="28"/>
        </w:rPr>
        <w:t>6. 15 ГУП «Чеченгражданстрой».</w:t>
      </w:r>
    </w:p>
    <w:p w:rsidR="004D2E48" w:rsidRPr="00BC440C" w:rsidRDefault="004D2E48" w:rsidP="001D103B">
      <w:pPr>
        <w:spacing w:after="0" w:line="240" w:lineRule="auto"/>
        <w:ind w:left="-142"/>
        <w:contextualSpacing/>
        <w:jc w:val="right"/>
        <w:rPr>
          <w:rFonts w:ascii="Times New Roman" w:hAnsi="Times New Roman"/>
          <w:sz w:val="16"/>
          <w:szCs w:val="16"/>
        </w:rPr>
      </w:pPr>
    </w:p>
    <w:p w:rsidR="00E20DC7" w:rsidRPr="00BC440C" w:rsidRDefault="00E20DC7" w:rsidP="001D103B">
      <w:pPr>
        <w:pStyle w:val="24"/>
        <w:shd w:val="clear" w:color="auto" w:fill="auto"/>
        <w:spacing w:before="0" w:line="240" w:lineRule="auto"/>
        <w:ind w:firstLine="567"/>
        <w:contextualSpacing/>
        <w:jc w:val="both"/>
      </w:pPr>
      <w:r w:rsidRPr="00BC440C">
        <w:t>Государст</w:t>
      </w:r>
      <w:r w:rsidR="00BC43B2" w:rsidRPr="00BC440C">
        <w:t>венное унитарное предприятие</w:t>
      </w:r>
      <w:r w:rsidRPr="00BC440C">
        <w:t xml:space="preserve"> «Чеченгражданстрой»</w:t>
      </w:r>
      <w:r w:rsidRPr="00BC440C">
        <w:rPr>
          <w:b/>
        </w:rPr>
        <w:t xml:space="preserve"> </w:t>
      </w:r>
      <w:r w:rsidRPr="00BC440C">
        <w:t xml:space="preserve">находится в ведомственном подчинении Министерства строительства и ЖКХ Чеченской Республики. </w:t>
      </w:r>
    </w:p>
    <w:p w:rsidR="00E20DC7" w:rsidRPr="00BC440C" w:rsidRDefault="00E20DC7" w:rsidP="001D103B">
      <w:pPr>
        <w:pStyle w:val="24"/>
        <w:shd w:val="clear" w:color="auto" w:fill="auto"/>
        <w:spacing w:before="0" w:line="240" w:lineRule="auto"/>
        <w:ind w:firstLine="567"/>
        <w:contextualSpacing/>
        <w:jc w:val="both"/>
        <w:rPr>
          <w:rFonts w:eastAsia="Calibri"/>
        </w:rPr>
      </w:pPr>
      <w:r w:rsidRPr="00BC440C">
        <w:rPr>
          <w:rFonts w:eastAsia="Calibri"/>
        </w:rPr>
        <w:t xml:space="preserve">На базе УПТК ГУП «Чеченгражданстрой» организовано мелкие производства строительных материалов. </w:t>
      </w:r>
    </w:p>
    <w:p w:rsidR="00E20DC7" w:rsidRPr="00BC440C" w:rsidRDefault="00E20DC7" w:rsidP="001D103B">
      <w:pPr>
        <w:pStyle w:val="24"/>
        <w:shd w:val="clear" w:color="auto" w:fill="auto"/>
        <w:spacing w:before="0" w:line="240" w:lineRule="auto"/>
        <w:ind w:firstLine="567"/>
        <w:contextualSpacing/>
        <w:jc w:val="both"/>
        <w:rPr>
          <w:rFonts w:eastAsia="Calibri"/>
        </w:rPr>
      </w:pPr>
      <w:r w:rsidRPr="00BC440C">
        <w:rPr>
          <w:rFonts w:eastAsia="Calibri"/>
        </w:rPr>
        <w:t>Налажен выпуск:</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Плитки тротуарной;</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Бордюр;</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Строительных гвоздей;</w:t>
      </w:r>
    </w:p>
    <w:p w:rsidR="00E20DC7" w:rsidRPr="00BC440C" w:rsidRDefault="00E20DC7" w:rsidP="001D103B">
      <w:pPr>
        <w:pStyle w:val="24"/>
        <w:numPr>
          <w:ilvl w:val="0"/>
          <w:numId w:val="4"/>
        </w:numPr>
        <w:shd w:val="clear" w:color="auto" w:fill="auto"/>
        <w:spacing w:before="0" w:line="240" w:lineRule="auto"/>
        <w:contextualSpacing/>
        <w:jc w:val="both"/>
        <w:rPr>
          <w:rFonts w:eastAsia="Calibri"/>
        </w:rPr>
      </w:pPr>
      <w:r w:rsidRPr="00BC440C">
        <w:rPr>
          <w:rFonts w:eastAsia="Calibri"/>
        </w:rPr>
        <w:t>Сетки - рябицы.</w:t>
      </w:r>
    </w:p>
    <w:p w:rsidR="00E20DC7" w:rsidRPr="00BC440C" w:rsidRDefault="00E20DC7" w:rsidP="001D103B">
      <w:pPr>
        <w:pStyle w:val="24"/>
        <w:shd w:val="clear" w:color="auto" w:fill="auto"/>
        <w:spacing w:before="0" w:line="240" w:lineRule="auto"/>
        <w:ind w:left="2130"/>
        <w:contextualSpacing/>
        <w:jc w:val="both"/>
        <w:rPr>
          <w:rFonts w:eastAsia="Calibri"/>
          <w:sz w:val="16"/>
          <w:szCs w:val="16"/>
        </w:rPr>
      </w:pPr>
    </w:p>
    <w:p w:rsidR="00E20DC7" w:rsidRPr="00BC440C" w:rsidRDefault="00E20DC7" w:rsidP="001D103B">
      <w:pPr>
        <w:pStyle w:val="24"/>
        <w:shd w:val="clear" w:color="auto" w:fill="auto"/>
        <w:spacing w:before="0" w:line="240" w:lineRule="auto"/>
        <w:ind w:firstLine="567"/>
        <w:contextualSpacing/>
        <w:jc w:val="both"/>
        <w:rPr>
          <w:rFonts w:eastAsia="Calibri"/>
        </w:rPr>
      </w:pPr>
      <w:r w:rsidRPr="00BC440C">
        <w:rPr>
          <w:rFonts w:eastAsia="Calibri"/>
        </w:rPr>
        <w:lastRenderedPageBreak/>
        <w:t xml:space="preserve">При наличии объектов, обеспеченных финансированием, предприятие имеет мощности для освоения финансовых средств   от 1 до 2 млрд  руб. </w:t>
      </w:r>
    </w:p>
    <w:p w:rsidR="00E20DC7" w:rsidRDefault="00E20DC7" w:rsidP="001D103B">
      <w:pPr>
        <w:pStyle w:val="24"/>
        <w:shd w:val="clear" w:color="auto" w:fill="auto"/>
        <w:spacing w:before="0" w:line="240" w:lineRule="auto"/>
        <w:ind w:firstLine="567"/>
        <w:contextualSpacing/>
        <w:jc w:val="both"/>
        <w:rPr>
          <w:rFonts w:eastAsia="Calibri"/>
        </w:rPr>
      </w:pPr>
      <w:r w:rsidRPr="00BC440C">
        <w:rPr>
          <w:rFonts w:eastAsia="Calibri"/>
        </w:rPr>
        <w:t>Предприятие имеет квалифицированный состав работников по всем специальностям.</w:t>
      </w:r>
    </w:p>
    <w:p w:rsidR="00C85135" w:rsidRPr="00BC440C" w:rsidRDefault="0058261F" w:rsidP="001D103B">
      <w:pPr>
        <w:pStyle w:val="24"/>
        <w:shd w:val="clear" w:color="auto" w:fill="auto"/>
        <w:spacing w:before="0" w:line="240" w:lineRule="auto"/>
        <w:ind w:firstLine="567"/>
        <w:contextualSpacing/>
        <w:jc w:val="both"/>
        <w:rPr>
          <w:rFonts w:eastAsia="Calibri"/>
        </w:rPr>
      </w:pPr>
      <w:r>
        <w:rPr>
          <w:rFonts w:eastAsia="Calibri"/>
        </w:rPr>
        <w:t>По состоянию на 01.11</w:t>
      </w:r>
      <w:r w:rsidR="00C85135">
        <w:rPr>
          <w:rFonts w:eastAsia="Calibri"/>
        </w:rPr>
        <w:t>.2016 г. поданы документы на 4 объекта, а по одному объекту перечислены денежные средства в размере 1,4 млн. руб.</w:t>
      </w:r>
    </w:p>
    <w:p w:rsidR="00E20DC7" w:rsidRPr="00AC3816" w:rsidRDefault="00AC3816" w:rsidP="00AC3816">
      <w:pPr>
        <w:spacing w:after="0" w:line="240" w:lineRule="auto"/>
        <w:ind w:firstLine="567"/>
        <w:contextualSpacing/>
        <w:rPr>
          <w:rFonts w:ascii="Times New Roman" w:hAnsi="Times New Roman"/>
          <w:sz w:val="28"/>
          <w:szCs w:val="28"/>
        </w:rPr>
      </w:pPr>
      <w:r>
        <w:rPr>
          <w:rFonts w:ascii="Times New Roman" w:hAnsi="Times New Roman"/>
          <w:sz w:val="28"/>
          <w:szCs w:val="28"/>
        </w:rPr>
        <w:t>Выручка от ре</w:t>
      </w:r>
      <w:r w:rsidR="0058261F">
        <w:rPr>
          <w:rFonts w:ascii="Times New Roman" w:hAnsi="Times New Roman"/>
          <w:sz w:val="28"/>
          <w:szCs w:val="28"/>
        </w:rPr>
        <w:t>ализации (работ, услуг) на 01.11</w:t>
      </w:r>
      <w:r>
        <w:rPr>
          <w:rFonts w:ascii="Times New Roman" w:hAnsi="Times New Roman"/>
          <w:sz w:val="28"/>
          <w:szCs w:val="28"/>
        </w:rPr>
        <w:t xml:space="preserve">.2016г. составила </w:t>
      </w:r>
      <w:r w:rsidR="00C85135">
        <w:rPr>
          <w:rFonts w:ascii="Times New Roman" w:hAnsi="Times New Roman"/>
          <w:sz w:val="28"/>
          <w:szCs w:val="28"/>
        </w:rPr>
        <w:t>–</w:t>
      </w:r>
      <w:r>
        <w:rPr>
          <w:rFonts w:ascii="Times New Roman" w:hAnsi="Times New Roman"/>
          <w:sz w:val="28"/>
          <w:szCs w:val="28"/>
        </w:rPr>
        <w:t xml:space="preserve"> </w:t>
      </w:r>
      <w:r w:rsidR="00C85135">
        <w:rPr>
          <w:rFonts w:ascii="Times New Roman" w:hAnsi="Times New Roman"/>
          <w:sz w:val="28"/>
          <w:szCs w:val="28"/>
        </w:rPr>
        <w:t>0,0 тыс. руб.</w:t>
      </w:r>
    </w:p>
    <w:p w:rsidR="00E20DC7" w:rsidRPr="00BC440C" w:rsidRDefault="00E20DC7" w:rsidP="001D103B">
      <w:pPr>
        <w:spacing w:after="0" w:line="240" w:lineRule="auto"/>
        <w:ind w:firstLine="567"/>
        <w:contextualSpacing/>
        <w:rPr>
          <w:rFonts w:ascii="Times New Roman" w:hAnsi="Times New Roman"/>
          <w:sz w:val="28"/>
          <w:szCs w:val="28"/>
        </w:rPr>
      </w:pPr>
      <w:r w:rsidRPr="00BC440C">
        <w:rPr>
          <w:rFonts w:ascii="Times New Roman" w:hAnsi="Times New Roman"/>
          <w:sz w:val="28"/>
          <w:szCs w:val="28"/>
        </w:rPr>
        <w:t xml:space="preserve">Дебиторская задолженность </w:t>
      </w:r>
      <w:r w:rsidR="0058261F">
        <w:rPr>
          <w:rFonts w:ascii="Times New Roman" w:hAnsi="Times New Roman"/>
          <w:sz w:val="28"/>
          <w:szCs w:val="28"/>
        </w:rPr>
        <w:t>на 01.11</w:t>
      </w:r>
      <w:r w:rsidR="00BC43B2" w:rsidRPr="00BC440C">
        <w:rPr>
          <w:rFonts w:ascii="Times New Roman" w:hAnsi="Times New Roman"/>
          <w:sz w:val="28"/>
          <w:szCs w:val="28"/>
        </w:rPr>
        <w:t xml:space="preserve">.2016г. </w:t>
      </w:r>
      <w:r w:rsidRPr="00BC440C">
        <w:rPr>
          <w:rFonts w:ascii="Times New Roman" w:hAnsi="Times New Roman"/>
          <w:sz w:val="28"/>
          <w:szCs w:val="28"/>
        </w:rPr>
        <w:t>составляет</w:t>
      </w:r>
      <w:r w:rsidR="00BC43B2" w:rsidRPr="00BC440C">
        <w:rPr>
          <w:rFonts w:ascii="Times New Roman" w:hAnsi="Times New Roman"/>
          <w:sz w:val="28"/>
          <w:szCs w:val="28"/>
        </w:rPr>
        <w:t xml:space="preserve"> -</w:t>
      </w:r>
      <w:r w:rsidRPr="00BC440C">
        <w:rPr>
          <w:rFonts w:ascii="Times New Roman" w:hAnsi="Times New Roman"/>
          <w:sz w:val="28"/>
          <w:szCs w:val="28"/>
        </w:rPr>
        <w:t xml:space="preserve"> </w:t>
      </w:r>
      <w:r w:rsidR="002628C3" w:rsidRPr="00BC440C">
        <w:rPr>
          <w:rFonts w:ascii="Times New Roman" w:hAnsi="Times New Roman"/>
          <w:sz w:val="28"/>
          <w:szCs w:val="28"/>
        </w:rPr>
        <w:t xml:space="preserve">  </w:t>
      </w:r>
      <w:r w:rsidR="0058261F">
        <w:rPr>
          <w:rFonts w:ascii="Times New Roman" w:hAnsi="Times New Roman"/>
          <w:sz w:val="28"/>
          <w:szCs w:val="28"/>
        </w:rPr>
        <w:t>24 699,0</w:t>
      </w:r>
      <w:r w:rsidRPr="00BC440C">
        <w:rPr>
          <w:rFonts w:ascii="Times New Roman" w:hAnsi="Times New Roman"/>
          <w:sz w:val="28"/>
          <w:szCs w:val="28"/>
        </w:rPr>
        <w:t xml:space="preserve"> тыс. руб.</w:t>
      </w:r>
    </w:p>
    <w:p w:rsidR="00234019" w:rsidRPr="00BC440C" w:rsidRDefault="00E20DC7" w:rsidP="001D103B">
      <w:pPr>
        <w:spacing w:after="0" w:line="240" w:lineRule="auto"/>
        <w:ind w:firstLine="567"/>
        <w:contextualSpacing/>
        <w:rPr>
          <w:rFonts w:ascii="Times New Roman" w:hAnsi="Times New Roman"/>
          <w:b/>
          <w:sz w:val="28"/>
          <w:szCs w:val="28"/>
        </w:rPr>
      </w:pPr>
      <w:r w:rsidRPr="00BC440C">
        <w:rPr>
          <w:rFonts w:ascii="Times New Roman" w:hAnsi="Times New Roman"/>
          <w:sz w:val="28"/>
          <w:szCs w:val="28"/>
        </w:rPr>
        <w:t>Кредиторская задолженность</w:t>
      </w:r>
      <w:r w:rsidR="00AC3816">
        <w:rPr>
          <w:rFonts w:ascii="Times New Roman" w:hAnsi="Times New Roman"/>
          <w:sz w:val="28"/>
          <w:szCs w:val="28"/>
        </w:rPr>
        <w:t xml:space="preserve"> на 01.1</w:t>
      </w:r>
      <w:r w:rsidR="0058261F">
        <w:rPr>
          <w:rFonts w:ascii="Times New Roman" w:hAnsi="Times New Roman"/>
          <w:sz w:val="28"/>
          <w:szCs w:val="28"/>
        </w:rPr>
        <w:t>1</w:t>
      </w:r>
      <w:r w:rsidR="00BC43B2" w:rsidRPr="00BC440C">
        <w:rPr>
          <w:rFonts w:ascii="Times New Roman" w:hAnsi="Times New Roman"/>
          <w:sz w:val="28"/>
          <w:szCs w:val="28"/>
        </w:rPr>
        <w:t xml:space="preserve">.2016г. составляет </w:t>
      </w:r>
      <w:r w:rsidR="00C85135">
        <w:rPr>
          <w:rFonts w:ascii="Times New Roman" w:hAnsi="Times New Roman"/>
          <w:sz w:val="28"/>
          <w:szCs w:val="28"/>
        </w:rPr>
        <w:t>–</w:t>
      </w:r>
      <w:r w:rsidRPr="00BC440C">
        <w:rPr>
          <w:rFonts w:ascii="Times New Roman" w:hAnsi="Times New Roman"/>
          <w:sz w:val="28"/>
          <w:szCs w:val="28"/>
        </w:rPr>
        <w:t xml:space="preserve"> </w:t>
      </w:r>
      <w:r w:rsidR="0058261F">
        <w:rPr>
          <w:rFonts w:ascii="Times New Roman" w:hAnsi="Times New Roman"/>
          <w:sz w:val="28"/>
          <w:szCs w:val="28"/>
        </w:rPr>
        <w:t>10 309,0</w:t>
      </w:r>
      <w:r w:rsidRPr="00BC440C">
        <w:rPr>
          <w:rFonts w:ascii="Times New Roman" w:hAnsi="Times New Roman"/>
          <w:sz w:val="28"/>
          <w:szCs w:val="28"/>
        </w:rPr>
        <w:t xml:space="preserve"> тыс. руб.</w:t>
      </w:r>
    </w:p>
    <w:p w:rsidR="00E20DC7" w:rsidRPr="00BC440C" w:rsidRDefault="00E20DC7" w:rsidP="001D103B">
      <w:pPr>
        <w:spacing w:after="0" w:line="240" w:lineRule="auto"/>
        <w:ind w:firstLine="567"/>
        <w:contextualSpacing/>
        <w:rPr>
          <w:rFonts w:ascii="Times New Roman" w:hAnsi="Times New Roman"/>
          <w:b/>
          <w:sz w:val="28"/>
          <w:szCs w:val="28"/>
        </w:rPr>
      </w:pPr>
      <w:r w:rsidRPr="00BC440C">
        <w:rPr>
          <w:rFonts w:ascii="Times New Roman" w:eastAsia="Calibri" w:hAnsi="Times New Roman"/>
          <w:sz w:val="28"/>
          <w:szCs w:val="28"/>
          <w:lang w:eastAsia="en-US"/>
        </w:rPr>
        <w:t xml:space="preserve">Прибыль </w:t>
      </w:r>
      <w:r w:rsidR="0058261F">
        <w:rPr>
          <w:rFonts w:ascii="Times New Roman" w:eastAsia="Calibri" w:hAnsi="Times New Roman"/>
          <w:sz w:val="28"/>
          <w:szCs w:val="28"/>
          <w:lang w:eastAsia="en-US"/>
        </w:rPr>
        <w:t>на 01.11</w:t>
      </w:r>
      <w:r w:rsidR="00BC43B2" w:rsidRPr="00BC440C">
        <w:rPr>
          <w:rFonts w:ascii="Times New Roman" w:eastAsia="Calibri" w:hAnsi="Times New Roman"/>
          <w:sz w:val="28"/>
          <w:szCs w:val="28"/>
          <w:lang w:eastAsia="en-US"/>
        </w:rPr>
        <w:t>.2016г.</w:t>
      </w:r>
      <w:r w:rsidR="00444577" w:rsidRPr="00BC440C">
        <w:rPr>
          <w:rFonts w:ascii="Times New Roman" w:eastAsia="Calibri" w:hAnsi="Times New Roman"/>
          <w:sz w:val="28"/>
          <w:szCs w:val="28"/>
          <w:lang w:eastAsia="en-US"/>
        </w:rPr>
        <w:t xml:space="preserve"> </w:t>
      </w:r>
      <w:r w:rsidR="00234019" w:rsidRPr="00BC440C">
        <w:rPr>
          <w:rFonts w:ascii="Times New Roman" w:eastAsia="Calibri" w:hAnsi="Times New Roman"/>
          <w:sz w:val="28"/>
          <w:szCs w:val="28"/>
          <w:lang w:eastAsia="en-US"/>
        </w:rPr>
        <w:t xml:space="preserve"> </w:t>
      </w:r>
      <w:r w:rsidRPr="00BC440C">
        <w:rPr>
          <w:rFonts w:ascii="Times New Roman" w:eastAsia="Calibri" w:hAnsi="Times New Roman"/>
          <w:sz w:val="28"/>
          <w:szCs w:val="28"/>
          <w:lang w:eastAsia="en-US"/>
        </w:rPr>
        <w:t xml:space="preserve"> составил</w:t>
      </w:r>
      <w:r w:rsidR="00234019" w:rsidRPr="00BC440C">
        <w:rPr>
          <w:rFonts w:ascii="Times New Roman" w:eastAsia="Calibri" w:hAnsi="Times New Roman"/>
          <w:sz w:val="28"/>
          <w:szCs w:val="28"/>
          <w:lang w:eastAsia="en-US"/>
        </w:rPr>
        <w:t>а</w:t>
      </w:r>
      <w:r w:rsidR="00444577" w:rsidRPr="00BC440C">
        <w:rPr>
          <w:rFonts w:ascii="Times New Roman" w:eastAsia="Calibri" w:hAnsi="Times New Roman"/>
          <w:sz w:val="28"/>
          <w:szCs w:val="28"/>
          <w:lang w:eastAsia="en-US"/>
        </w:rPr>
        <w:t xml:space="preserve"> - 0,0</w:t>
      </w:r>
      <w:r w:rsidRPr="00BC440C">
        <w:rPr>
          <w:rFonts w:ascii="Times New Roman" w:eastAsia="Calibri" w:hAnsi="Times New Roman"/>
          <w:sz w:val="28"/>
          <w:szCs w:val="28"/>
          <w:lang w:eastAsia="en-US"/>
        </w:rPr>
        <w:t xml:space="preserve">    тыс. руб.</w:t>
      </w:r>
    </w:p>
    <w:p w:rsidR="004D2E48" w:rsidRPr="00BC440C" w:rsidRDefault="004D2E48" w:rsidP="001D103B">
      <w:pPr>
        <w:pStyle w:val="24"/>
        <w:shd w:val="clear" w:color="auto" w:fill="auto"/>
        <w:spacing w:before="0" w:line="240" w:lineRule="auto"/>
        <w:contextualSpacing/>
        <w:jc w:val="center"/>
        <w:rPr>
          <w:rFonts w:eastAsia="Calibri"/>
          <w:sz w:val="16"/>
          <w:szCs w:val="16"/>
        </w:rPr>
      </w:pPr>
    </w:p>
    <w:p w:rsidR="004D2E48" w:rsidRPr="00BC440C" w:rsidRDefault="00FE3B66" w:rsidP="001D103B">
      <w:pPr>
        <w:spacing w:after="0" w:line="240" w:lineRule="auto"/>
        <w:ind w:firstLine="567"/>
        <w:contextualSpacing/>
        <w:rPr>
          <w:rFonts w:ascii="Times New Roman" w:hAnsi="Times New Roman"/>
          <w:b/>
          <w:sz w:val="28"/>
          <w:szCs w:val="28"/>
        </w:rPr>
      </w:pPr>
      <w:r w:rsidRPr="00676053">
        <w:rPr>
          <w:rFonts w:ascii="Times New Roman" w:hAnsi="Times New Roman"/>
          <w:b/>
          <w:sz w:val="28"/>
          <w:szCs w:val="28"/>
        </w:rPr>
        <w:t>6. 1</w:t>
      </w:r>
      <w:r w:rsidR="00AE73B6" w:rsidRPr="00676053">
        <w:rPr>
          <w:rFonts w:ascii="Times New Roman" w:hAnsi="Times New Roman"/>
          <w:b/>
          <w:sz w:val="28"/>
          <w:szCs w:val="28"/>
        </w:rPr>
        <w:t xml:space="preserve">6 </w:t>
      </w:r>
      <w:r w:rsidRPr="00676053">
        <w:rPr>
          <w:rFonts w:ascii="Times New Roman" w:hAnsi="Times New Roman"/>
          <w:b/>
          <w:sz w:val="28"/>
          <w:szCs w:val="28"/>
        </w:rPr>
        <w:t xml:space="preserve"> ГУП «ОДН ЧУС им.Э.Э. Исмаилова».</w:t>
      </w:r>
    </w:p>
    <w:p w:rsidR="004D2E48" w:rsidRPr="00BC440C" w:rsidRDefault="00BA4C69" w:rsidP="001D103B">
      <w:pPr>
        <w:spacing w:after="0" w:line="240" w:lineRule="auto"/>
        <w:ind w:left="-284" w:firstLine="567"/>
        <w:contextualSpacing/>
        <w:jc w:val="both"/>
        <w:rPr>
          <w:rFonts w:ascii="Times New Roman" w:hAnsi="Times New Roman"/>
          <w:sz w:val="16"/>
          <w:szCs w:val="16"/>
        </w:rPr>
      </w:pPr>
      <w:r w:rsidRPr="00BC440C">
        <w:rPr>
          <w:rFonts w:ascii="Times New Roman" w:hAnsi="Times New Roman"/>
          <w:sz w:val="28"/>
          <w:szCs w:val="28"/>
        </w:rPr>
        <w:t xml:space="preserve">          </w:t>
      </w:r>
    </w:p>
    <w:p w:rsidR="004D2E48"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Государственное унитарное предприятие «Ордена дружбы народов Чеченское управление строительства имени Э. Э. Исмаилова» создано в соответствии с распоряжением Правительства ЧР от 05.05.2010</w:t>
      </w:r>
      <w:r w:rsidR="00BA4C69" w:rsidRPr="00BC440C">
        <w:rPr>
          <w:rFonts w:ascii="Times New Roman" w:hAnsi="Times New Roman"/>
          <w:sz w:val="28"/>
          <w:szCs w:val="28"/>
        </w:rPr>
        <w:t xml:space="preserve"> </w:t>
      </w:r>
      <w:r w:rsidRPr="00BC440C">
        <w:rPr>
          <w:rFonts w:ascii="Times New Roman" w:hAnsi="Times New Roman"/>
          <w:sz w:val="28"/>
          <w:szCs w:val="28"/>
        </w:rPr>
        <w:t xml:space="preserve">г. № 207-р и является правопреемником ГУ Департамента Чеченского управления строительства. </w:t>
      </w:r>
    </w:p>
    <w:p w:rsidR="008D36C9" w:rsidRPr="00BC440C" w:rsidRDefault="007049B6" w:rsidP="001D103B">
      <w:pPr>
        <w:spacing w:line="240" w:lineRule="auto"/>
        <w:ind w:firstLine="567"/>
        <w:contextualSpacing/>
        <w:rPr>
          <w:rFonts w:ascii="Times New Roman" w:hAnsi="Times New Roman"/>
          <w:sz w:val="28"/>
          <w:szCs w:val="28"/>
        </w:rPr>
      </w:pPr>
      <w:r w:rsidRPr="00BC440C">
        <w:rPr>
          <w:rFonts w:ascii="Times New Roman" w:hAnsi="Times New Roman"/>
          <w:sz w:val="28"/>
          <w:szCs w:val="28"/>
        </w:rPr>
        <w:t xml:space="preserve">Осуществляет </w:t>
      </w:r>
      <w:r w:rsidR="00BA4C69" w:rsidRPr="00BC440C">
        <w:rPr>
          <w:rFonts w:ascii="Times New Roman" w:hAnsi="Times New Roman"/>
          <w:sz w:val="28"/>
          <w:szCs w:val="28"/>
        </w:rPr>
        <w:t>виды деятельности</w:t>
      </w:r>
      <w:r w:rsidR="004D2E48" w:rsidRPr="00BC440C">
        <w:rPr>
          <w:rFonts w:ascii="Times New Roman" w:hAnsi="Times New Roman"/>
          <w:sz w:val="28"/>
          <w:szCs w:val="28"/>
        </w:rPr>
        <w:t>,</w:t>
      </w:r>
      <w:r w:rsidR="00FE3B66" w:rsidRPr="00BC440C">
        <w:rPr>
          <w:rFonts w:ascii="Times New Roman" w:hAnsi="Times New Roman"/>
          <w:sz w:val="28"/>
          <w:szCs w:val="28"/>
        </w:rPr>
        <w:t xml:space="preserve"> </w:t>
      </w:r>
      <w:r w:rsidR="004D2E48" w:rsidRPr="00BC440C">
        <w:rPr>
          <w:rFonts w:ascii="Times New Roman" w:hAnsi="Times New Roman"/>
          <w:sz w:val="28"/>
          <w:szCs w:val="28"/>
        </w:rPr>
        <w:t>предусмотренные Уставом:</w:t>
      </w:r>
    </w:p>
    <w:p w:rsidR="004D2E48" w:rsidRPr="00BC440C" w:rsidRDefault="008D36C9" w:rsidP="001D103B">
      <w:pPr>
        <w:spacing w:line="240" w:lineRule="auto"/>
        <w:contextualSpacing/>
        <w:rPr>
          <w:rFonts w:ascii="Times New Roman" w:hAnsi="Times New Roman"/>
          <w:sz w:val="28"/>
          <w:szCs w:val="28"/>
        </w:rPr>
      </w:pPr>
      <w:r w:rsidRPr="00BC440C">
        <w:rPr>
          <w:rFonts w:ascii="Times New Roman" w:hAnsi="Times New Roman"/>
          <w:sz w:val="28"/>
          <w:szCs w:val="28"/>
        </w:rPr>
        <w:t>- проектирование зданий и сооружений;</w:t>
      </w:r>
      <w:r w:rsidR="004D2E48" w:rsidRPr="00BC440C">
        <w:rPr>
          <w:rFonts w:ascii="Times New Roman" w:hAnsi="Times New Roman"/>
          <w:sz w:val="28"/>
          <w:szCs w:val="28"/>
        </w:rPr>
        <w:t xml:space="preserve">                                                                                                           </w:t>
      </w:r>
      <w:r w:rsidRPr="00BC440C">
        <w:rPr>
          <w:rFonts w:ascii="Times New Roman" w:hAnsi="Times New Roman"/>
          <w:sz w:val="28"/>
          <w:szCs w:val="28"/>
        </w:rPr>
        <w:t xml:space="preserve">                   </w:t>
      </w:r>
    </w:p>
    <w:p w:rsidR="005C095C" w:rsidRDefault="00FE3B66" w:rsidP="001D103B">
      <w:pPr>
        <w:spacing w:line="240" w:lineRule="auto"/>
        <w:contextualSpacing/>
        <w:rPr>
          <w:rFonts w:ascii="Times New Roman" w:hAnsi="Times New Roman"/>
          <w:sz w:val="28"/>
          <w:szCs w:val="28"/>
        </w:rPr>
      </w:pPr>
      <w:r w:rsidRPr="00BC440C">
        <w:rPr>
          <w:rFonts w:ascii="Times New Roman" w:hAnsi="Times New Roman"/>
          <w:sz w:val="28"/>
          <w:szCs w:val="28"/>
        </w:rPr>
        <w:t>-</w:t>
      </w:r>
      <w:r w:rsidR="008D36C9" w:rsidRPr="00BC440C">
        <w:rPr>
          <w:rFonts w:ascii="Times New Roman" w:hAnsi="Times New Roman"/>
          <w:sz w:val="28"/>
          <w:szCs w:val="28"/>
        </w:rPr>
        <w:t xml:space="preserve">строительство </w:t>
      </w:r>
      <w:r w:rsidR="004D2E48" w:rsidRPr="00BC440C">
        <w:rPr>
          <w:rFonts w:ascii="Times New Roman" w:hAnsi="Times New Roman"/>
          <w:sz w:val="28"/>
          <w:szCs w:val="28"/>
        </w:rPr>
        <w:t xml:space="preserve">зданий и сооружений;                                                                    </w:t>
      </w:r>
    </w:p>
    <w:p w:rsidR="004D2E48" w:rsidRPr="00BC440C" w:rsidRDefault="008D36C9" w:rsidP="001D103B">
      <w:pPr>
        <w:spacing w:line="240" w:lineRule="auto"/>
        <w:contextualSpacing/>
        <w:rPr>
          <w:rFonts w:ascii="Times New Roman" w:hAnsi="Times New Roman"/>
          <w:sz w:val="28"/>
          <w:szCs w:val="28"/>
        </w:rPr>
      </w:pPr>
      <w:r w:rsidRPr="00BC440C">
        <w:rPr>
          <w:rFonts w:ascii="Times New Roman" w:hAnsi="Times New Roman"/>
          <w:sz w:val="28"/>
          <w:szCs w:val="28"/>
        </w:rPr>
        <w:t>-</w:t>
      </w:r>
      <w:r w:rsidR="004D2E48" w:rsidRPr="00BC440C">
        <w:rPr>
          <w:rFonts w:ascii="Times New Roman" w:hAnsi="Times New Roman"/>
          <w:sz w:val="28"/>
          <w:szCs w:val="28"/>
        </w:rPr>
        <w:t>строительство централизованных систем газо -  и - энерго снабжения, питьевого водоснабжения и систем водоотведения  городских и других поселений.</w:t>
      </w:r>
    </w:p>
    <w:p w:rsidR="004D2E48" w:rsidRPr="00BC440C" w:rsidRDefault="004D2E48" w:rsidP="001D103B">
      <w:pPr>
        <w:spacing w:line="240" w:lineRule="auto"/>
        <w:contextualSpacing/>
        <w:jc w:val="both"/>
        <w:rPr>
          <w:rFonts w:ascii="Times New Roman" w:hAnsi="Times New Roman"/>
          <w:sz w:val="28"/>
          <w:szCs w:val="28"/>
        </w:rPr>
      </w:pPr>
      <w:r w:rsidRPr="00BC440C">
        <w:rPr>
          <w:rFonts w:ascii="Times New Roman" w:hAnsi="Times New Roman"/>
          <w:sz w:val="28"/>
          <w:szCs w:val="28"/>
        </w:rPr>
        <w:t>Юридический адрес предприятия:  364000,ЧР,г.Грозный,ул.Э.Э. Исмаилова,4</w:t>
      </w:r>
    </w:p>
    <w:p w:rsidR="004D2E48" w:rsidRPr="00BC440C" w:rsidRDefault="004D2E48" w:rsidP="001D103B">
      <w:pPr>
        <w:spacing w:line="240" w:lineRule="auto"/>
        <w:contextualSpacing/>
        <w:jc w:val="both"/>
        <w:rPr>
          <w:rFonts w:ascii="Times New Roman" w:hAnsi="Times New Roman"/>
          <w:sz w:val="28"/>
          <w:szCs w:val="28"/>
        </w:rPr>
      </w:pPr>
      <w:r w:rsidRPr="00BC440C">
        <w:rPr>
          <w:rFonts w:ascii="Times New Roman" w:hAnsi="Times New Roman"/>
          <w:sz w:val="28"/>
          <w:szCs w:val="28"/>
        </w:rPr>
        <w:t>Место нахождения предприятия: 364000,г.Грозный,ул.Э.Э.Исмаилова,17.</w:t>
      </w:r>
    </w:p>
    <w:p w:rsidR="00212D67"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имеет 2</w:t>
      </w:r>
      <w:r w:rsidR="00684B8D" w:rsidRPr="00BC440C">
        <w:rPr>
          <w:rFonts w:ascii="Times New Roman" w:hAnsi="Times New Roman"/>
          <w:sz w:val="28"/>
          <w:szCs w:val="28"/>
        </w:rPr>
        <w:t>0</w:t>
      </w:r>
      <w:r w:rsidRPr="00BC440C">
        <w:rPr>
          <w:rFonts w:ascii="Times New Roman" w:hAnsi="Times New Roman"/>
          <w:sz w:val="28"/>
          <w:szCs w:val="28"/>
        </w:rPr>
        <w:t xml:space="preserve"> филиала, в т.ч. «Строительно-монтажных управлений» -17, «Управление механизации строительства», «Управление производственно-технологической комплектации», «Сантехмонтаж», «Монтажспецстрой №</w:t>
      </w:r>
      <w:r w:rsidR="00BA4C69" w:rsidRPr="00BC440C">
        <w:rPr>
          <w:rFonts w:ascii="Times New Roman" w:hAnsi="Times New Roman"/>
          <w:sz w:val="28"/>
          <w:szCs w:val="28"/>
        </w:rPr>
        <w:t xml:space="preserve"> </w:t>
      </w:r>
      <w:r w:rsidRPr="00BC440C">
        <w:rPr>
          <w:rFonts w:ascii="Times New Roman" w:hAnsi="Times New Roman"/>
          <w:sz w:val="28"/>
          <w:szCs w:val="28"/>
        </w:rPr>
        <w:t xml:space="preserve">2» и «Автотранспортное предприятие».                </w:t>
      </w:r>
    </w:p>
    <w:p w:rsidR="00212D67" w:rsidRPr="00BC440C" w:rsidRDefault="00212D67"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Штатная численность работников,</w:t>
      </w:r>
      <w:r w:rsidR="005203FE">
        <w:rPr>
          <w:rFonts w:ascii="Times New Roman" w:hAnsi="Times New Roman"/>
          <w:sz w:val="28"/>
          <w:szCs w:val="28"/>
        </w:rPr>
        <w:t xml:space="preserve"> включая филиалы составляет -257</w:t>
      </w:r>
      <w:r w:rsidRPr="00BC440C">
        <w:rPr>
          <w:rFonts w:ascii="Times New Roman" w:hAnsi="Times New Roman"/>
          <w:sz w:val="28"/>
          <w:szCs w:val="28"/>
        </w:rPr>
        <w:t xml:space="preserve"> чел.</w:t>
      </w:r>
    </w:p>
    <w:p w:rsidR="004D2E48" w:rsidRPr="00BC440C" w:rsidRDefault="004D2E48" w:rsidP="001D103B">
      <w:pPr>
        <w:tabs>
          <w:tab w:val="left" w:pos="0"/>
          <w:tab w:val="left" w:pos="6787"/>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Дебиторская задолженность  на 01.</w:t>
      </w:r>
      <w:r w:rsidR="007F22EB">
        <w:rPr>
          <w:rFonts w:ascii="Times New Roman" w:hAnsi="Times New Roman"/>
          <w:sz w:val="28"/>
          <w:szCs w:val="28"/>
        </w:rPr>
        <w:t>11</w:t>
      </w:r>
      <w:r w:rsidR="001E0E49" w:rsidRPr="00BC440C">
        <w:rPr>
          <w:rFonts w:ascii="Times New Roman" w:hAnsi="Times New Roman"/>
          <w:sz w:val="28"/>
          <w:szCs w:val="28"/>
        </w:rPr>
        <w:t>.2016</w:t>
      </w:r>
      <w:r w:rsidRPr="00BC440C">
        <w:rPr>
          <w:rFonts w:ascii="Times New Roman" w:hAnsi="Times New Roman"/>
          <w:sz w:val="28"/>
          <w:szCs w:val="28"/>
        </w:rPr>
        <w:t xml:space="preserve"> г. составляет </w:t>
      </w:r>
      <w:r w:rsidR="007F0475" w:rsidRPr="00BC440C">
        <w:rPr>
          <w:rFonts w:ascii="Times New Roman" w:hAnsi="Times New Roman"/>
          <w:sz w:val="28"/>
          <w:szCs w:val="28"/>
        </w:rPr>
        <w:t>–</w:t>
      </w:r>
      <w:r w:rsidR="00BA4C69" w:rsidRPr="00BC440C">
        <w:rPr>
          <w:rFonts w:ascii="Times New Roman" w:hAnsi="Times New Roman"/>
          <w:sz w:val="28"/>
          <w:szCs w:val="28"/>
        </w:rPr>
        <w:t xml:space="preserve"> </w:t>
      </w:r>
      <w:r w:rsidR="007F22EB">
        <w:rPr>
          <w:rFonts w:ascii="Times New Roman" w:hAnsi="Times New Roman"/>
          <w:sz w:val="28"/>
          <w:szCs w:val="28"/>
        </w:rPr>
        <w:t>78 003</w:t>
      </w:r>
      <w:r w:rsidR="00A61D5E" w:rsidRPr="00BC440C">
        <w:rPr>
          <w:rFonts w:ascii="Times New Roman" w:hAnsi="Times New Roman"/>
          <w:sz w:val="28"/>
          <w:szCs w:val="28"/>
        </w:rPr>
        <w:t xml:space="preserve"> </w:t>
      </w:r>
      <w:r w:rsidRPr="00BC440C">
        <w:rPr>
          <w:rFonts w:ascii="Times New Roman" w:hAnsi="Times New Roman"/>
          <w:sz w:val="28"/>
          <w:szCs w:val="28"/>
        </w:rPr>
        <w:t>тыс. руб.</w:t>
      </w:r>
    </w:p>
    <w:p w:rsidR="00FE3B66" w:rsidRPr="00BC440C" w:rsidRDefault="004D2E48"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Кредиторская задолженность  на 01.</w:t>
      </w:r>
      <w:r w:rsidR="007F22EB">
        <w:rPr>
          <w:rFonts w:ascii="Times New Roman" w:hAnsi="Times New Roman"/>
          <w:sz w:val="28"/>
          <w:szCs w:val="28"/>
        </w:rPr>
        <w:t>11</w:t>
      </w:r>
      <w:r w:rsidR="001E0E49" w:rsidRPr="00BC440C">
        <w:rPr>
          <w:rFonts w:ascii="Times New Roman" w:hAnsi="Times New Roman"/>
          <w:sz w:val="28"/>
          <w:szCs w:val="28"/>
        </w:rPr>
        <w:t>.2016</w:t>
      </w:r>
      <w:r w:rsidRPr="00BC440C">
        <w:rPr>
          <w:rFonts w:ascii="Times New Roman" w:hAnsi="Times New Roman"/>
          <w:sz w:val="28"/>
          <w:szCs w:val="28"/>
        </w:rPr>
        <w:t xml:space="preserve"> г. составляет  </w:t>
      </w:r>
      <w:r w:rsidR="00212D67" w:rsidRPr="00BC440C">
        <w:rPr>
          <w:rFonts w:ascii="Times New Roman" w:hAnsi="Times New Roman"/>
          <w:sz w:val="28"/>
          <w:szCs w:val="28"/>
        </w:rPr>
        <w:t>-</w:t>
      </w:r>
      <w:r w:rsidRPr="00BC440C">
        <w:rPr>
          <w:rFonts w:ascii="Times New Roman" w:hAnsi="Times New Roman"/>
          <w:sz w:val="28"/>
          <w:szCs w:val="28"/>
        </w:rPr>
        <w:t xml:space="preserve"> </w:t>
      </w:r>
      <w:r w:rsidR="007F22EB">
        <w:rPr>
          <w:rFonts w:ascii="Times New Roman" w:hAnsi="Times New Roman"/>
          <w:sz w:val="28"/>
          <w:szCs w:val="28"/>
        </w:rPr>
        <w:t>453 954</w:t>
      </w:r>
      <w:r w:rsidR="00A1036F" w:rsidRPr="00BC440C">
        <w:rPr>
          <w:rFonts w:ascii="Times New Roman" w:hAnsi="Times New Roman"/>
          <w:sz w:val="28"/>
          <w:szCs w:val="28"/>
        </w:rPr>
        <w:t xml:space="preserve"> тыс.</w:t>
      </w:r>
      <w:r w:rsidRPr="00BC440C">
        <w:rPr>
          <w:rFonts w:ascii="Times New Roman" w:hAnsi="Times New Roman"/>
          <w:sz w:val="28"/>
          <w:szCs w:val="28"/>
        </w:rPr>
        <w:t xml:space="preserve">руб.  </w:t>
      </w:r>
    </w:p>
    <w:p w:rsidR="001C2567" w:rsidRDefault="00FE3B66" w:rsidP="001D103B">
      <w:pPr>
        <w:spacing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Прибыль составила </w:t>
      </w:r>
      <w:r w:rsidR="0088031E">
        <w:rPr>
          <w:rFonts w:ascii="Times New Roman" w:hAnsi="Times New Roman"/>
          <w:sz w:val="28"/>
          <w:szCs w:val="28"/>
        </w:rPr>
        <w:t>-11</w:t>
      </w:r>
      <w:r w:rsidR="008671AA" w:rsidRPr="00BC440C">
        <w:rPr>
          <w:rFonts w:ascii="Times New Roman" w:hAnsi="Times New Roman"/>
          <w:sz w:val="28"/>
          <w:szCs w:val="28"/>
        </w:rPr>
        <w:t xml:space="preserve"> тыс. руб.</w:t>
      </w:r>
      <w:r w:rsidR="004D2E48" w:rsidRPr="00BC440C">
        <w:rPr>
          <w:rFonts w:ascii="Times New Roman" w:hAnsi="Times New Roman"/>
          <w:sz w:val="28"/>
          <w:szCs w:val="28"/>
        </w:rPr>
        <w:t xml:space="preserve">  </w:t>
      </w:r>
    </w:p>
    <w:p w:rsidR="001C2567" w:rsidRDefault="001C2567" w:rsidP="001D103B">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В соответствии с представленной производственной программой объем на 2016 год планируется в сумме – 1 100 000,0 тыс. руб. Выполнение за </w:t>
      </w:r>
      <w:r w:rsidR="007F22EB">
        <w:rPr>
          <w:rFonts w:ascii="Times New Roman" w:hAnsi="Times New Roman"/>
          <w:sz w:val="28"/>
          <w:szCs w:val="28"/>
        </w:rPr>
        <w:t>октябрь</w:t>
      </w:r>
      <w:r>
        <w:rPr>
          <w:rFonts w:ascii="Times New Roman" w:hAnsi="Times New Roman"/>
          <w:sz w:val="28"/>
          <w:szCs w:val="28"/>
        </w:rPr>
        <w:t xml:space="preserve"> месяц 2016 года составляет – </w:t>
      </w:r>
      <w:r w:rsidR="007F22EB">
        <w:rPr>
          <w:rFonts w:ascii="Times New Roman" w:hAnsi="Times New Roman"/>
          <w:sz w:val="28"/>
          <w:szCs w:val="28"/>
        </w:rPr>
        <w:t>492 826,470</w:t>
      </w:r>
      <w:r>
        <w:rPr>
          <w:rFonts w:ascii="Times New Roman" w:hAnsi="Times New Roman"/>
          <w:sz w:val="28"/>
          <w:szCs w:val="28"/>
        </w:rPr>
        <w:t xml:space="preserve"> тыс. руб.</w:t>
      </w:r>
    </w:p>
    <w:p w:rsidR="004D2E48" w:rsidRPr="00BC440C" w:rsidRDefault="001C2567" w:rsidP="001D103B">
      <w:pPr>
        <w:spacing w:line="240" w:lineRule="auto"/>
        <w:ind w:firstLine="567"/>
        <w:contextualSpacing/>
        <w:jc w:val="both"/>
        <w:rPr>
          <w:rFonts w:ascii="Times New Roman" w:hAnsi="Times New Roman"/>
          <w:sz w:val="28"/>
          <w:szCs w:val="28"/>
        </w:rPr>
      </w:pPr>
      <w:r>
        <w:rPr>
          <w:rFonts w:ascii="Times New Roman" w:hAnsi="Times New Roman"/>
          <w:sz w:val="28"/>
          <w:szCs w:val="28"/>
        </w:rPr>
        <w:t>Объемов строительно-монтажных работ – нет.</w:t>
      </w:r>
      <w:r w:rsidR="004D2E48" w:rsidRPr="00BC440C">
        <w:rPr>
          <w:rFonts w:ascii="Times New Roman" w:hAnsi="Times New Roman"/>
          <w:sz w:val="28"/>
          <w:szCs w:val="28"/>
        </w:rPr>
        <w:t xml:space="preserve">                                                                            </w:t>
      </w:r>
    </w:p>
    <w:p w:rsidR="004D2E48" w:rsidRPr="00BC440C" w:rsidRDefault="004D2E48" w:rsidP="001D103B">
      <w:pPr>
        <w:spacing w:line="240" w:lineRule="auto"/>
        <w:contextualSpacing/>
        <w:jc w:val="both"/>
        <w:rPr>
          <w:rFonts w:ascii="Times New Roman" w:hAnsi="Times New Roman"/>
          <w:sz w:val="28"/>
          <w:szCs w:val="28"/>
        </w:rPr>
      </w:pPr>
      <w:r w:rsidRPr="00BC440C">
        <w:rPr>
          <w:rFonts w:ascii="Times New Roman" w:hAnsi="Times New Roman"/>
          <w:sz w:val="28"/>
          <w:szCs w:val="28"/>
        </w:rPr>
        <w:t xml:space="preserve">Задолженности по заработной плате, налогам и внебюджетным платежам - нет. </w:t>
      </w:r>
    </w:p>
    <w:p w:rsidR="00BA4C69" w:rsidRPr="00BC440C" w:rsidRDefault="00BA4C69" w:rsidP="001D103B">
      <w:pPr>
        <w:spacing w:line="240" w:lineRule="auto"/>
        <w:ind w:left="-142"/>
        <w:contextualSpacing/>
        <w:jc w:val="both"/>
        <w:rPr>
          <w:rFonts w:ascii="Times New Roman" w:hAnsi="Times New Roman"/>
          <w:b/>
          <w:sz w:val="16"/>
          <w:szCs w:val="16"/>
        </w:rPr>
      </w:pPr>
      <w:r w:rsidRPr="00BC440C">
        <w:rPr>
          <w:rFonts w:ascii="Times New Roman" w:hAnsi="Times New Roman"/>
          <w:sz w:val="28"/>
          <w:szCs w:val="28"/>
        </w:rPr>
        <w:t xml:space="preserve"> </w:t>
      </w:r>
    </w:p>
    <w:p w:rsidR="003B69C5" w:rsidRPr="00BC440C" w:rsidRDefault="00BA4C69" w:rsidP="001D103B">
      <w:pPr>
        <w:tabs>
          <w:tab w:val="left" w:pos="0"/>
        </w:tabs>
        <w:spacing w:after="0" w:line="240" w:lineRule="auto"/>
        <w:ind w:firstLine="567"/>
        <w:contextualSpacing/>
        <w:jc w:val="both"/>
        <w:rPr>
          <w:rFonts w:ascii="Times New Roman" w:hAnsi="Times New Roman"/>
          <w:b/>
          <w:sz w:val="28"/>
          <w:szCs w:val="28"/>
        </w:rPr>
      </w:pPr>
      <w:r w:rsidRPr="00BC440C">
        <w:rPr>
          <w:rFonts w:ascii="Times New Roman" w:hAnsi="Times New Roman"/>
          <w:b/>
          <w:sz w:val="28"/>
          <w:szCs w:val="28"/>
        </w:rPr>
        <w:tab/>
      </w:r>
      <w:r w:rsidR="00AE73B6" w:rsidRPr="002E1DCC">
        <w:rPr>
          <w:rFonts w:ascii="Times New Roman" w:hAnsi="Times New Roman"/>
          <w:b/>
          <w:sz w:val="28"/>
          <w:szCs w:val="28"/>
        </w:rPr>
        <w:t>6</w:t>
      </w:r>
      <w:r w:rsidR="00DB767C" w:rsidRPr="002E1DCC">
        <w:rPr>
          <w:rFonts w:ascii="Times New Roman" w:hAnsi="Times New Roman"/>
          <w:b/>
          <w:sz w:val="28"/>
          <w:szCs w:val="28"/>
        </w:rPr>
        <w:t>.</w:t>
      </w:r>
      <w:r w:rsidR="00AE73B6" w:rsidRPr="002E1DCC">
        <w:rPr>
          <w:rFonts w:ascii="Times New Roman" w:hAnsi="Times New Roman"/>
          <w:b/>
          <w:sz w:val="28"/>
          <w:szCs w:val="28"/>
        </w:rPr>
        <w:t>17</w:t>
      </w:r>
      <w:r w:rsidR="003B69C5" w:rsidRPr="002E1DCC">
        <w:rPr>
          <w:rFonts w:ascii="Times New Roman" w:hAnsi="Times New Roman"/>
          <w:b/>
          <w:sz w:val="28"/>
          <w:szCs w:val="28"/>
        </w:rPr>
        <w:t xml:space="preserve"> </w:t>
      </w:r>
      <w:r w:rsidR="001E022D" w:rsidRPr="002E1DCC">
        <w:rPr>
          <w:rFonts w:ascii="Times New Roman" w:hAnsi="Times New Roman"/>
          <w:b/>
          <w:sz w:val="28"/>
          <w:szCs w:val="28"/>
        </w:rPr>
        <w:t xml:space="preserve"> </w:t>
      </w:r>
      <w:r w:rsidR="003B69C5" w:rsidRPr="002E1DCC">
        <w:rPr>
          <w:rFonts w:ascii="Times New Roman" w:hAnsi="Times New Roman"/>
          <w:b/>
          <w:sz w:val="28"/>
          <w:szCs w:val="28"/>
        </w:rPr>
        <w:t>ГКУ «Республиканский центр субсидий»</w:t>
      </w:r>
      <w:r w:rsidR="00263B47" w:rsidRPr="002E1DCC">
        <w:rPr>
          <w:rFonts w:ascii="Times New Roman" w:hAnsi="Times New Roman"/>
          <w:b/>
          <w:sz w:val="28"/>
          <w:szCs w:val="28"/>
        </w:rPr>
        <w:t>.</w:t>
      </w:r>
    </w:p>
    <w:p w:rsidR="009B6878" w:rsidRPr="00BC440C" w:rsidRDefault="009B6878" w:rsidP="001D103B">
      <w:pPr>
        <w:pStyle w:val="a4"/>
        <w:tabs>
          <w:tab w:val="left" w:pos="0"/>
        </w:tabs>
        <w:ind w:firstLine="567"/>
        <w:contextualSpacing/>
        <w:jc w:val="both"/>
        <w:rPr>
          <w:rFonts w:ascii="Times New Roman" w:hAnsi="Times New Roman"/>
          <w:sz w:val="16"/>
          <w:szCs w:val="16"/>
        </w:rPr>
      </w:pP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lastRenderedPageBreak/>
        <w:t xml:space="preserve"> ГКУ «Республиканский центр субсидий»  создано для реализации мер по         социальной защите малоимущих граждан при оплате жилья и коммунальных услуг.</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Учреждение осуществляет следующие виды деятельности:</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 xml:space="preserve">- информирует население Чеченской </w:t>
      </w:r>
      <w:r w:rsidR="00AA7CEC" w:rsidRPr="00BC440C">
        <w:rPr>
          <w:rFonts w:ascii="Times New Roman" w:hAnsi="Times New Roman"/>
          <w:sz w:val="28"/>
          <w:szCs w:val="28"/>
        </w:rPr>
        <w:t>Р</w:t>
      </w:r>
      <w:r w:rsidRPr="00BC440C">
        <w:rPr>
          <w:rFonts w:ascii="Times New Roman" w:hAnsi="Times New Roman"/>
          <w:sz w:val="28"/>
          <w:szCs w:val="28"/>
        </w:rPr>
        <w:t>еспублики о порядке предоставления  субсидий;</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 консультирует  граждан по вопросам предоставления субсидий;</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 производит прием  заявлений граждан о  предоставлении субсидий                             с приложением необходимых документов;</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 определяет состав семьи получателя субсидий;</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 производит расчет прожиточного минимума семьи;</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 xml:space="preserve">- проводит перерасчет субсидий при изменении регионального стандарта   </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 xml:space="preserve">  </w:t>
      </w:r>
      <w:r w:rsidRPr="00BC440C">
        <w:rPr>
          <w:rFonts w:ascii="Times New Roman" w:hAnsi="Times New Roman"/>
          <w:sz w:val="28"/>
          <w:szCs w:val="28"/>
        </w:rPr>
        <w:tab/>
        <w:t>прожиточного минимума;</w:t>
      </w:r>
    </w:p>
    <w:p w:rsidR="000E36FA" w:rsidRPr="00BC440C" w:rsidRDefault="003B69C5" w:rsidP="00D2715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-принимает решения о приостановлении или прекращении предоставленных субсидий;</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 проводит проверку</w:t>
      </w:r>
      <w:r w:rsidR="00301DA8" w:rsidRPr="00BC440C">
        <w:rPr>
          <w:rFonts w:ascii="Times New Roman" w:hAnsi="Times New Roman"/>
          <w:sz w:val="28"/>
          <w:szCs w:val="28"/>
        </w:rPr>
        <w:t>,</w:t>
      </w:r>
      <w:r w:rsidRPr="00BC440C">
        <w:rPr>
          <w:rFonts w:ascii="Times New Roman" w:hAnsi="Times New Roman"/>
          <w:sz w:val="28"/>
          <w:szCs w:val="28"/>
        </w:rPr>
        <w:t xml:space="preserve"> при необходимости, представленных заявителем сведений и документов;</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 создает постоянное обновление и обеспечение сохранности базы данных о  получателях субсидий;</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 организует перечисление субсидий получателям на их банковские счета;</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 организует возврат необоснованно полученных гражданами субсидий.</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Учреждение является некоммерческой организацией, финансируемой за счет средств республиканского бюджета на основе сметы.</w:t>
      </w:r>
    </w:p>
    <w:p w:rsidR="003B69C5" w:rsidRPr="00BC440C" w:rsidRDefault="003B69C5" w:rsidP="001D103B">
      <w:pPr>
        <w:pStyle w:val="a4"/>
        <w:tabs>
          <w:tab w:val="left" w:pos="0"/>
        </w:tabs>
        <w:ind w:firstLine="567"/>
        <w:contextualSpacing/>
        <w:jc w:val="both"/>
        <w:rPr>
          <w:rFonts w:ascii="Times New Roman" w:hAnsi="Times New Roman"/>
          <w:sz w:val="28"/>
          <w:szCs w:val="28"/>
        </w:rPr>
      </w:pPr>
      <w:r w:rsidRPr="00BC440C">
        <w:rPr>
          <w:rFonts w:ascii="Times New Roman" w:hAnsi="Times New Roman"/>
          <w:sz w:val="28"/>
          <w:szCs w:val="28"/>
        </w:rPr>
        <w:t>Штат сотрудников составляет 132 человека, из них ИТР - 56 человек.</w:t>
      </w:r>
    </w:p>
    <w:p w:rsidR="00453603" w:rsidRPr="00BC440C" w:rsidRDefault="00F1325F" w:rsidP="001D103B">
      <w:pPr>
        <w:pStyle w:val="a4"/>
        <w:ind w:firstLine="567"/>
        <w:contextualSpacing/>
        <w:rPr>
          <w:rFonts w:ascii="Times New Roman" w:hAnsi="Times New Roman"/>
          <w:sz w:val="28"/>
          <w:szCs w:val="28"/>
        </w:rPr>
      </w:pPr>
      <w:r w:rsidRPr="00BC440C">
        <w:rPr>
          <w:rFonts w:ascii="Times New Roman" w:hAnsi="Times New Roman"/>
          <w:sz w:val="28"/>
          <w:szCs w:val="28"/>
        </w:rPr>
        <w:t>Утверждена см</w:t>
      </w:r>
      <w:r w:rsidR="00A17F18">
        <w:rPr>
          <w:rFonts w:ascii="Times New Roman" w:hAnsi="Times New Roman"/>
          <w:sz w:val="28"/>
          <w:szCs w:val="28"/>
        </w:rPr>
        <w:t>ета на 2016 г. в сумме 71 780 317</w:t>
      </w:r>
      <w:r w:rsidRPr="00BC440C">
        <w:rPr>
          <w:rFonts w:ascii="Times New Roman" w:hAnsi="Times New Roman"/>
          <w:sz w:val="28"/>
          <w:szCs w:val="28"/>
        </w:rPr>
        <w:t xml:space="preserve"> руб.</w:t>
      </w:r>
    </w:p>
    <w:p w:rsidR="00453603" w:rsidRPr="00BC440C" w:rsidRDefault="00453603" w:rsidP="001D103B">
      <w:pPr>
        <w:pStyle w:val="a4"/>
        <w:ind w:firstLine="567"/>
        <w:contextualSpacing/>
        <w:rPr>
          <w:rFonts w:ascii="Times New Roman" w:hAnsi="Times New Roman"/>
          <w:sz w:val="28"/>
          <w:szCs w:val="28"/>
        </w:rPr>
      </w:pPr>
      <w:r w:rsidRPr="00BC440C">
        <w:rPr>
          <w:rFonts w:ascii="Times New Roman" w:hAnsi="Times New Roman"/>
          <w:sz w:val="28"/>
          <w:szCs w:val="28"/>
        </w:rPr>
        <w:t xml:space="preserve">Профинансировано </w:t>
      </w:r>
      <w:r w:rsidR="00A17F18">
        <w:rPr>
          <w:rFonts w:ascii="Times New Roman" w:hAnsi="Times New Roman"/>
          <w:sz w:val="28"/>
          <w:szCs w:val="28"/>
        </w:rPr>
        <w:t>за 10</w:t>
      </w:r>
      <w:r w:rsidR="00565D8C" w:rsidRPr="00BC440C">
        <w:rPr>
          <w:rFonts w:ascii="Times New Roman" w:hAnsi="Times New Roman"/>
          <w:sz w:val="28"/>
          <w:szCs w:val="28"/>
        </w:rPr>
        <w:t xml:space="preserve"> месяцев</w:t>
      </w:r>
      <w:r w:rsidR="00F1325F" w:rsidRPr="00BC440C">
        <w:rPr>
          <w:rFonts w:ascii="Times New Roman" w:hAnsi="Times New Roman"/>
          <w:sz w:val="28"/>
          <w:szCs w:val="28"/>
        </w:rPr>
        <w:t xml:space="preserve"> </w:t>
      </w:r>
      <w:r w:rsidR="00A17F18">
        <w:rPr>
          <w:rFonts w:ascii="Times New Roman" w:hAnsi="Times New Roman"/>
          <w:sz w:val="28"/>
          <w:szCs w:val="28"/>
        </w:rPr>
        <w:t>51 129 854,84</w:t>
      </w:r>
      <w:r w:rsidR="00F1325F" w:rsidRPr="00BC440C">
        <w:rPr>
          <w:rFonts w:ascii="Times New Roman" w:hAnsi="Times New Roman"/>
          <w:sz w:val="28"/>
          <w:szCs w:val="28"/>
        </w:rPr>
        <w:t xml:space="preserve"> руб.</w:t>
      </w:r>
    </w:p>
    <w:p w:rsidR="00F1325F" w:rsidRPr="00BC440C" w:rsidRDefault="00F1325F" w:rsidP="001D103B">
      <w:pPr>
        <w:pStyle w:val="a4"/>
        <w:ind w:firstLine="567"/>
        <w:contextualSpacing/>
        <w:rPr>
          <w:rFonts w:ascii="Times New Roman" w:hAnsi="Times New Roman"/>
          <w:sz w:val="28"/>
          <w:szCs w:val="28"/>
        </w:rPr>
      </w:pPr>
      <w:r w:rsidRPr="00BC440C">
        <w:rPr>
          <w:rFonts w:ascii="Times New Roman" w:hAnsi="Times New Roman"/>
          <w:sz w:val="28"/>
          <w:szCs w:val="28"/>
        </w:rPr>
        <w:t xml:space="preserve">Остаток на лицевом счете </w:t>
      </w:r>
      <w:r w:rsidR="00A17F18">
        <w:rPr>
          <w:rFonts w:ascii="Times New Roman" w:hAnsi="Times New Roman"/>
          <w:sz w:val="28"/>
          <w:szCs w:val="28"/>
        </w:rPr>
        <w:t>3 656 468,02</w:t>
      </w:r>
      <w:r w:rsidR="00FD4113" w:rsidRPr="00BC440C">
        <w:rPr>
          <w:rFonts w:ascii="Times New Roman" w:hAnsi="Times New Roman"/>
          <w:sz w:val="28"/>
          <w:szCs w:val="28"/>
        </w:rPr>
        <w:t xml:space="preserve"> руб.</w:t>
      </w:r>
    </w:p>
    <w:p w:rsidR="005C095C" w:rsidRDefault="005C095C" w:rsidP="00822027">
      <w:pPr>
        <w:pStyle w:val="a4"/>
        <w:contextualSpacing/>
        <w:rPr>
          <w:rFonts w:ascii="Times New Roman" w:hAnsi="Times New Roman"/>
          <w:b/>
          <w:sz w:val="28"/>
          <w:szCs w:val="28"/>
        </w:rPr>
      </w:pPr>
    </w:p>
    <w:p w:rsidR="000E044B" w:rsidRPr="00BC440C" w:rsidRDefault="00E8258D" w:rsidP="001D103B">
      <w:pPr>
        <w:pStyle w:val="a4"/>
        <w:ind w:firstLine="567"/>
        <w:contextualSpacing/>
        <w:jc w:val="center"/>
        <w:rPr>
          <w:rFonts w:ascii="Times New Roman" w:hAnsi="Times New Roman"/>
          <w:b/>
          <w:sz w:val="28"/>
          <w:szCs w:val="28"/>
        </w:rPr>
      </w:pPr>
      <w:r w:rsidRPr="00BC440C">
        <w:rPr>
          <w:rFonts w:ascii="Times New Roman" w:hAnsi="Times New Roman"/>
          <w:b/>
          <w:sz w:val="28"/>
          <w:szCs w:val="28"/>
        </w:rPr>
        <w:t xml:space="preserve">Исполнение сметы расходов за </w:t>
      </w:r>
      <w:r w:rsidR="00A17F18">
        <w:rPr>
          <w:rFonts w:ascii="Times New Roman" w:hAnsi="Times New Roman"/>
          <w:b/>
          <w:sz w:val="28"/>
          <w:szCs w:val="28"/>
        </w:rPr>
        <w:t>10</w:t>
      </w:r>
      <w:r w:rsidRPr="00BC440C">
        <w:rPr>
          <w:rFonts w:ascii="Times New Roman" w:hAnsi="Times New Roman"/>
          <w:b/>
          <w:sz w:val="28"/>
          <w:szCs w:val="28"/>
        </w:rPr>
        <w:t xml:space="preserve"> </w:t>
      </w:r>
      <w:r w:rsidR="00183733" w:rsidRPr="00BC440C">
        <w:rPr>
          <w:rFonts w:ascii="Times New Roman" w:hAnsi="Times New Roman"/>
          <w:b/>
          <w:sz w:val="28"/>
          <w:szCs w:val="28"/>
        </w:rPr>
        <w:t>месяцев</w:t>
      </w:r>
      <w:r w:rsidR="000E044B" w:rsidRPr="00BC440C">
        <w:rPr>
          <w:rFonts w:ascii="Times New Roman" w:hAnsi="Times New Roman"/>
          <w:b/>
          <w:sz w:val="28"/>
          <w:szCs w:val="28"/>
        </w:rPr>
        <w:t xml:space="preserve"> 2016 г.</w:t>
      </w:r>
    </w:p>
    <w:p w:rsidR="00E8258D" w:rsidRPr="00BC440C" w:rsidRDefault="00E8258D" w:rsidP="001D103B">
      <w:pPr>
        <w:pStyle w:val="a4"/>
        <w:contextualSpacing/>
        <w:rPr>
          <w:rFonts w:ascii="Times New Roman" w:hAnsi="Times New Roman"/>
          <w:b/>
          <w:sz w:val="16"/>
          <w:szCs w:val="16"/>
        </w:rPr>
      </w:pPr>
    </w:p>
    <w:tbl>
      <w:tblPr>
        <w:tblStyle w:val="a8"/>
        <w:tblW w:w="0" w:type="auto"/>
        <w:tblLook w:val="04A0"/>
      </w:tblPr>
      <w:tblGrid>
        <w:gridCol w:w="4119"/>
        <w:gridCol w:w="2322"/>
        <w:gridCol w:w="3272"/>
      </w:tblGrid>
      <w:tr w:rsidR="00CE434E" w:rsidRPr="00BC440C" w:rsidTr="00347A2E">
        <w:tc>
          <w:tcPr>
            <w:tcW w:w="4361" w:type="dxa"/>
          </w:tcPr>
          <w:p w:rsidR="00CE434E" w:rsidRPr="00BC440C" w:rsidRDefault="00CE434E" w:rsidP="001D103B">
            <w:pPr>
              <w:pStyle w:val="a4"/>
              <w:ind w:firstLine="567"/>
              <w:contextualSpacing/>
              <w:jc w:val="center"/>
              <w:rPr>
                <w:rFonts w:ascii="Times New Roman" w:hAnsi="Times New Roman"/>
                <w:sz w:val="24"/>
                <w:szCs w:val="24"/>
              </w:rPr>
            </w:pPr>
            <w:r w:rsidRPr="00BC440C">
              <w:rPr>
                <w:rFonts w:ascii="Times New Roman" w:hAnsi="Times New Roman"/>
                <w:sz w:val="24"/>
                <w:szCs w:val="24"/>
              </w:rPr>
              <w:t>Наименование статей</w:t>
            </w:r>
          </w:p>
        </w:tc>
        <w:tc>
          <w:tcPr>
            <w:tcW w:w="2493" w:type="dxa"/>
          </w:tcPr>
          <w:p w:rsidR="00CE434E" w:rsidRPr="00BC440C" w:rsidRDefault="00CE434E" w:rsidP="001D103B">
            <w:pPr>
              <w:pStyle w:val="a4"/>
              <w:ind w:firstLine="1026"/>
              <w:contextualSpacing/>
              <w:rPr>
                <w:rFonts w:ascii="Times New Roman" w:hAnsi="Times New Roman"/>
                <w:sz w:val="24"/>
                <w:szCs w:val="24"/>
              </w:rPr>
            </w:pPr>
            <w:r w:rsidRPr="00BC440C">
              <w:rPr>
                <w:rFonts w:ascii="Times New Roman" w:hAnsi="Times New Roman"/>
                <w:sz w:val="24"/>
                <w:szCs w:val="24"/>
              </w:rPr>
              <w:t>ЭКР</w:t>
            </w:r>
          </w:p>
        </w:tc>
        <w:tc>
          <w:tcPr>
            <w:tcW w:w="3427" w:type="dxa"/>
          </w:tcPr>
          <w:p w:rsidR="00CE434E" w:rsidRPr="00BC440C" w:rsidRDefault="00CE434E" w:rsidP="001D103B">
            <w:pPr>
              <w:pStyle w:val="a4"/>
              <w:ind w:firstLine="567"/>
              <w:contextualSpacing/>
              <w:jc w:val="center"/>
              <w:rPr>
                <w:rFonts w:ascii="Times New Roman" w:hAnsi="Times New Roman"/>
                <w:sz w:val="24"/>
                <w:szCs w:val="24"/>
              </w:rPr>
            </w:pPr>
            <w:r w:rsidRPr="00BC440C">
              <w:rPr>
                <w:rFonts w:ascii="Times New Roman" w:hAnsi="Times New Roman"/>
                <w:sz w:val="24"/>
                <w:szCs w:val="24"/>
              </w:rPr>
              <w:t>Израсходовано</w:t>
            </w:r>
          </w:p>
        </w:tc>
      </w:tr>
      <w:tr w:rsidR="00CE434E" w:rsidRPr="00BC440C" w:rsidTr="00347A2E">
        <w:tc>
          <w:tcPr>
            <w:tcW w:w="4361" w:type="dxa"/>
          </w:tcPr>
          <w:p w:rsidR="00CE434E" w:rsidRPr="00BC440C" w:rsidRDefault="00CE434E" w:rsidP="001D103B">
            <w:pPr>
              <w:pStyle w:val="a4"/>
              <w:contextualSpacing/>
              <w:rPr>
                <w:rFonts w:ascii="Times New Roman" w:hAnsi="Times New Roman"/>
                <w:sz w:val="24"/>
                <w:szCs w:val="24"/>
              </w:rPr>
            </w:pPr>
            <w:r w:rsidRPr="00BC440C">
              <w:rPr>
                <w:rFonts w:ascii="Times New Roman" w:hAnsi="Times New Roman"/>
                <w:sz w:val="24"/>
                <w:szCs w:val="24"/>
              </w:rPr>
              <w:t xml:space="preserve">Заработная плата </w:t>
            </w:r>
          </w:p>
        </w:tc>
        <w:tc>
          <w:tcPr>
            <w:tcW w:w="2493" w:type="dxa"/>
          </w:tcPr>
          <w:p w:rsidR="00CE434E" w:rsidRPr="00BC440C" w:rsidRDefault="00CE434E" w:rsidP="001D103B">
            <w:pPr>
              <w:pStyle w:val="a4"/>
              <w:ind w:firstLine="1026"/>
              <w:contextualSpacing/>
              <w:rPr>
                <w:rFonts w:ascii="Times New Roman" w:hAnsi="Times New Roman"/>
                <w:sz w:val="24"/>
                <w:szCs w:val="24"/>
              </w:rPr>
            </w:pPr>
            <w:r w:rsidRPr="00BC440C">
              <w:rPr>
                <w:rFonts w:ascii="Times New Roman" w:hAnsi="Times New Roman"/>
                <w:sz w:val="24"/>
                <w:szCs w:val="24"/>
              </w:rPr>
              <w:t>211</w:t>
            </w:r>
          </w:p>
        </w:tc>
        <w:tc>
          <w:tcPr>
            <w:tcW w:w="3427" w:type="dxa"/>
          </w:tcPr>
          <w:p w:rsidR="00CE434E" w:rsidRPr="00BC440C" w:rsidRDefault="00A17F18" w:rsidP="001D103B">
            <w:pPr>
              <w:pStyle w:val="a4"/>
              <w:ind w:firstLine="567"/>
              <w:contextualSpacing/>
              <w:jc w:val="center"/>
              <w:rPr>
                <w:rFonts w:ascii="Times New Roman" w:hAnsi="Times New Roman"/>
                <w:sz w:val="24"/>
                <w:szCs w:val="24"/>
              </w:rPr>
            </w:pPr>
            <w:r>
              <w:rPr>
                <w:rFonts w:ascii="Times New Roman" w:hAnsi="Times New Roman"/>
                <w:sz w:val="24"/>
                <w:szCs w:val="24"/>
              </w:rPr>
              <w:t>32 359 457,08</w:t>
            </w:r>
          </w:p>
        </w:tc>
      </w:tr>
      <w:tr w:rsidR="00CE434E" w:rsidRPr="00BC440C" w:rsidTr="00347A2E">
        <w:tc>
          <w:tcPr>
            <w:tcW w:w="4361" w:type="dxa"/>
          </w:tcPr>
          <w:p w:rsidR="00CE434E" w:rsidRPr="00BC440C" w:rsidRDefault="00CE434E" w:rsidP="001D103B">
            <w:pPr>
              <w:pStyle w:val="a4"/>
              <w:contextualSpacing/>
              <w:jc w:val="both"/>
              <w:rPr>
                <w:rFonts w:ascii="Times New Roman" w:hAnsi="Times New Roman"/>
                <w:sz w:val="24"/>
                <w:szCs w:val="24"/>
              </w:rPr>
            </w:pPr>
            <w:r w:rsidRPr="00BC440C">
              <w:rPr>
                <w:rFonts w:ascii="Times New Roman" w:hAnsi="Times New Roman"/>
                <w:sz w:val="24"/>
                <w:szCs w:val="24"/>
              </w:rPr>
              <w:t xml:space="preserve">Начисление на </w:t>
            </w:r>
            <w:r w:rsidR="00A51AE8" w:rsidRPr="00BC440C">
              <w:rPr>
                <w:rFonts w:ascii="Times New Roman" w:hAnsi="Times New Roman"/>
                <w:sz w:val="24"/>
                <w:szCs w:val="24"/>
              </w:rPr>
              <w:t>оплату труда</w:t>
            </w:r>
          </w:p>
        </w:tc>
        <w:tc>
          <w:tcPr>
            <w:tcW w:w="2493" w:type="dxa"/>
          </w:tcPr>
          <w:p w:rsidR="00CE434E" w:rsidRPr="00BC440C" w:rsidRDefault="00CE434E" w:rsidP="001D103B">
            <w:pPr>
              <w:pStyle w:val="a4"/>
              <w:ind w:firstLine="1026"/>
              <w:contextualSpacing/>
              <w:rPr>
                <w:rFonts w:ascii="Times New Roman" w:hAnsi="Times New Roman"/>
                <w:sz w:val="24"/>
                <w:szCs w:val="24"/>
              </w:rPr>
            </w:pPr>
            <w:r w:rsidRPr="00BC440C">
              <w:rPr>
                <w:rFonts w:ascii="Times New Roman" w:hAnsi="Times New Roman"/>
                <w:sz w:val="24"/>
                <w:szCs w:val="24"/>
              </w:rPr>
              <w:t>213</w:t>
            </w:r>
          </w:p>
        </w:tc>
        <w:tc>
          <w:tcPr>
            <w:tcW w:w="3427" w:type="dxa"/>
          </w:tcPr>
          <w:p w:rsidR="00CE434E" w:rsidRPr="00BC440C" w:rsidRDefault="008A714F" w:rsidP="001D103B">
            <w:pPr>
              <w:pStyle w:val="a4"/>
              <w:ind w:firstLine="567"/>
              <w:contextualSpacing/>
              <w:jc w:val="center"/>
              <w:rPr>
                <w:rFonts w:ascii="Times New Roman" w:hAnsi="Times New Roman"/>
                <w:sz w:val="24"/>
                <w:szCs w:val="24"/>
              </w:rPr>
            </w:pPr>
            <w:r>
              <w:rPr>
                <w:rFonts w:ascii="Times New Roman" w:hAnsi="Times New Roman"/>
                <w:sz w:val="24"/>
                <w:szCs w:val="24"/>
              </w:rPr>
              <w:t>9 363 401</w:t>
            </w:r>
          </w:p>
        </w:tc>
      </w:tr>
      <w:tr w:rsidR="00012AEA" w:rsidRPr="00BC440C" w:rsidTr="00347A2E">
        <w:tc>
          <w:tcPr>
            <w:tcW w:w="4361" w:type="dxa"/>
          </w:tcPr>
          <w:p w:rsidR="00012AEA" w:rsidRPr="00BC440C" w:rsidRDefault="00012AEA" w:rsidP="001D103B">
            <w:pPr>
              <w:pStyle w:val="a4"/>
              <w:contextualSpacing/>
              <w:jc w:val="both"/>
              <w:rPr>
                <w:rFonts w:ascii="Times New Roman" w:hAnsi="Times New Roman"/>
                <w:sz w:val="24"/>
                <w:szCs w:val="24"/>
              </w:rPr>
            </w:pPr>
            <w:r w:rsidRPr="00BC440C">
              <w:rPr>
                <w:rFonts w:ascii="Times New Roman" w:hAnsi="Times New Roman"/>
                <w:sz w:val="24"/>
                <w:szCs w:val="24"/>
              </w:rPr>
              <w:t>Прочие выплаты</w:t>
            </w:r>
          </w:p>
        </w:tc>
        <w:tc>
          <w:tcPr>
            <w:tcW w:w="2493" w:type="dxa"/>
          </w:tcPr>
          <w:p w:rsidR="00012AEA" w:rsidRPr="00BC440C" w:rsidRDefault="00E8258D" w:rsidP="001D103B">
            <w:pPr>
              <w:pStyle w:val="a4"/>
              <w:ind w:firstLine="1026"/>
              <w:contextualSpacing/>
              <w:rPr>
                <w:rFonts w:ascii="Times New Roman" w:hAnsi="Times New Roman"/>
                <w:sz w:val="24"/>
                <w:szCs w:val="24"/>
              </w:rPr>
            </w:pPr>
            <w:r w:rsidRPr="00BC440C">
              <w:rPr>
                <w:rFonts w:ascii="Times New Roman" w:hAnsi="Times New Roman"/>
                <w:sz w:val="24"/>
                <w:szCs w:val="24"/>
              </w:rPr>
              <w:t>212</w:t>
            </w:r>
          </w:p>
        </w:tc>
        <w:tc>
          <w:tcPr>
            <w:tcW w:w="3427" w:type="dxa"/>
          </w:tcPr>
          <w:p w:rsidR="00012AEA" w:rsidRPr="00BC440C" w:rsidRDefault="00E8258D" w:rsidP="001D103B">
            <w:pPr>
              <w:pStyle w:val="a4"/>
              <w:ind w:firstLine="567"/>
              <w:contextualSpacing/>
              <w:jc w:val="center"/>
              <w:rPr>
                <w:rFonts w:ascii="Times New Roman" w:hAnsi="Times New Roman"/>
                <w:sz w:val="24"/>
                <w:szCs w:val="24"/>
              </w:rPr>
            </w:pPr>
            <w:r w:rsidRPr="00BC440C">
              <w:rPr>
                <w:rFonts w:ascii="Times New Roman" w:hAnsi="Times New Roman"/>
                <w:sz w:val="24"/>
                <w:szCs w:val="24"/>
              </w:rPr>
              <w:t>3 300,00</w:t>
            </w:r>
          </w:p>
        </w:tc>
      </w:tr>
      <w:tr w:rsidR="00012AEA" w:rsidRPr="00BC440C" w:rsidTr="00347A2E">
        <w:trPr>
          <w:trHeight w:val="412"/>
        </w:trPr>
        <w:tc>
          <w:tcPr>
            <w:tcW w:w="4361" w:type="dxa"/>
          </w:tcPr>
          <w:p w:rsidR="00012AEA" w:rsidRPr="00BC440C" w:rsidRDefault="00012AEA" w:rsidP="001D103B">
            <w:pPr>
              <w:pStyle w:val="a4"/>
              <w:contextualSpacing/>
              <w:jc w:val="both"/>
              <w:rPr>
                <w:rFonts w:ascii="Times New Roman" w:hAnsi="Times New Roman"/>
                <w:sz w:val="24"/>
                <w:szCs w:val="24"/>
              </w:rPr>
            </w:pPr>
            <w:r w:rsidRPr="00BC440C">
              <w:rPr>
                <w:rFonts w:ascii="Times New Roman" w:hAnsi="Times New Roman"/>
                <w:sz w:val="24"/>
                <w:szCs w:val="24"/>
              </w:rPr>
              <w:t>Услуги связ</w:t>
            </w:r>
            <w:r w:rsidR="00E8258D" w:rsidRPr="00BC440C">
              <w:rPr>
                <w:rFonts w:ascii="Times New Roman" w:hAnsi="Times New Roman"/>
                <w:sz w:val="24"/>
                <w:szCs w:val="24"/>
              </w:rPr>
              <w:t>и</w:t>
            </w:r>
          </w:p>
        </w:tc>
        <w:tc>
          <w:tcPr>
            <w:tcW w:w="2493" w:type="dxa"/>
          </w:tcPr>
          <w:p w:rsidR="00E8258D" w:rsidRPr="00BC440C" w:rsidRDefault="00E8258D" w:rsidP="001D103B">
            <w:pPr>
              <w:pStyle w:val="a4"/>
              <w:ind w:firstLine="1026"/>
              <w:contextualSpacing/>
              <w:rPr>
                <w:rFonts w:ascii="Times New Roman" w:hAnsi="Times New Roman"/>
                <w:sz w:val="24"/>
                <w:szCs w:val="24"/>
              </w:rPr>
            </w:pPr>
            <w:r w:rsidRPr="00BC440C">
              <w:rPr>
                <w:rFonts w:ascii="Times New Roman" w:hAnsi="Times New Roman"/>
                <w:sz w:val="24"/>
                <w:szCs w:val="24"/>
              </w:rPr>
              <w:t>221</w:t>
            </w:r>
          </w:p>
        </w:tc>
        <w:tc>
          <w:tcPr>
            <w:tcW w:w="3427" w:type="dxa"/>
          </w:tcPr>
          <w:p w:rsidR="00012AEA" w:rsidRPr="00BC440C" w:rsidRDefault="00E8258D" w:rsidP="001D103B">
            <w:pPr>
              <w:pStyle w:val="a4"/>
              <w:ind w:firstLine="567"/>
              <w:contextualSpacing/>
              <w:jc w:val="center"/>
              <w:rPr>
                <w:rFonts w:ascii="Times New Roman" w:hAnsi="Times New Roman"/>
                <w:sz w:val="24"/>
                <w:szCs w:val="24"/>
              </w:rPr>
            </w:pPr>
            <w:r w:rsidRPr="00BC440C">
              <w:rPr>
                <w:rFonts w:ascii="Times New Roman" w:hAnsi="Times New Roman"/>
                <w:sz w:val="24"/>
                <w:szCs w:val="24"/>
              </w:rPr>
              <w:t>1 295 374,00</w:t>
            </w:r>
          </w:p>
        </w:tc>
      </w:tr>
      <w:tr w:rsidR="00E8258D" w:rsidRPr="00BC440C" w:rsidTr="00347A2E">
        <w:tc>
          <w:tcPr>
            <w:tcW w:w="4361" w:type="dxa"/>
          </w:tcPr>
          <w:p w:rsidR="00E8258D" w:rsidRPr="00BC440C" w:rsidRDefault="00E8258D" w:rsidP="001D103B">
            <w:pPr>
              <w:pStyle w:val="a4"/>
              <w:contextualSpacing/>
              <w:jc w:val="both"/>
              <w:rPr>
                <w:rFonts w:ascii="Times New Roman" w:hAnsi="Times New Roman"/>
                <w:sz w:val="24"/>
                <w:szCs w:val="24"/>
              </w:rPr>
            </w:pPr>
            <w:r w:rsidRPr="00BC440C">
              <w:rPr>
                <w:rFonts w:ascii="Times New Roman" w:hAnsi="Times New Roman"/>
                <w:sz w:val="24"/>
                <w:szCs w:val="24"/>
              </w:rPr>
              <w:t>Транспортные услуги</w:t>
            </w:r>
          </w:p>
        </w:tc>
        <w:tc>
          <w:tcPr>
            <w:tcW w:w="2493" w:type="dxa"/>
          </w:tcPr>
          <w:p w:rsidR="00E8258D" w:rsidRPr="00BC440C" w:rsidRDefault="00E8258D" w:rsidP="001D103B">
            <w:pPr>
              <w:pStyle w:val="a4"/>
              <w:ind w:firstLine="1026"/>
              <w:contextualSpacing/>
              <w:rPr>
                <w:rFonts w:ascii="Times New Roman" w:hAnsi="Times New Roman"/>
                <w:sz w:val="24"/>
                <w:szCs w:val="24"/>
              </w:rPr>
            </w:pPr>
            <w:r w:rsidRPr="00BC440C">
              <w:rPr>
                <w:rFonts w:ascii="Times New Roman" w:hAnsi="Times New Roman"/>
                <w:sz w:val="24"/>
                <w:szCs w:val="24"/>
              </w:rPr>
              <w:t>222</w:t>
            </w:r>
          </w:p>
        </w:tc>
        <w:tc>
          <w:tcPr>
            <w:tcW w:w="3427" w:type="dxa"/>
          </w:tcPr>
          <w:p w:rsidR="00E8258D" w:rsidRPr="00BC440C" w:rsidRDefault="00E8258D" w:rsidP="001D103B">
            <w:pPr>
              <w:pStyle w:val="a4"/>
              <w:ind w:firstLine="567"/>
              <w:contextualSpacing/>
              <w:jc w:val="center"/>
              <w:rPr>
                <w:rFonts w:ascii="Times New Roman" w:hAnsi="Times New Roman"/>
                <w:sz w:val="24"/>
                <w:szCs w:val="24"/>
              </w:rPr>
            </w:pPr>
            <w:r w:rsidRPr="00BC440C">
              <w:rPr>
                <w:rFonts w:ascii="Times New Roman" w:hAnsi="Times New Roman"/>
                <w:sz w:val="24"/>
                <w:szCs w:val="24"/>
              </w:rPr>
              <w:t>10 504,52</w:t>
            </w:r>
          </w:p>
        </w:tc>
      </w:tr>
      <w:tr w:rsidR="00012AEA" w:rsidRPr="00BC440C" w:rsidTr="00347A2E">
        <w:tc>
          <w:tcPr>
            <w:tcW w:w="4361" w:type="dxa"/>
          </w:tcPr>
          <w:p w:rsidR="00012AEA" w:rsidRPr="00BC440C" w:rsidRDefault="00012AEA" w:rsidP="001D103B">
            <w:pPr>
              <w:pStyle w:val="a4"/>
              <w:contextualSpacing/>
              <w:jc w:val="both"/>
              <w:rPr>
                <w:rFonts w:ascii="Times New Roman" w:hAnsi="Times New Roman"/>
                <w:sz w:val="24"/>
                <w:szCs w:val="24"/>
              </w:rPr>
            </w:pPr>
            <w:r w:rsidRPr="00BC440C">
              <w:rPr>
                <w:rFonts w:ascii="Times New Roman" w:hAnsi="Times New Roman"/>
                <w:sz w:val="24"/>
                <w:szCs w:val="24"/>
              </w:rPr>
              <w:t>Коммунальные услуги</w:t>
            </w:r>
          </w:p>
        </w:tc>
        <w:tc>
          <w:tcPr>
            <w:tcW w:w="2493" w:type="dxa"/>
          </w:tcPr>
          <w:p w:rsidR="00012AEA" w:rsidRPr="00BC440C" w:rsidRDefault="00E8258D" w:rsidP="001D103B">
            <w:pPr>
              <w:pStyle w:val="a4"/>
              <w:ind w:firstLine="1026"/>
              <w:contextualSpacing/>
              <w:rPr>
                <w:rFonts w:ascii="Times New Roman" w:hAnsi="Times New Roman"/>
                <w:sz w:val="24"/>
                <w:szCs w:val="24"/>
              </w:rPr>
            </w:pPr>
            <w:r w:rsidRPr="00BC440C">
              <w:rPr>
                <w:rFonts w:ascii="Times New Roman" w:hAnsi="Times New Roman"/>
                <w:sz w:val="24"/>
                <w:szCs w:val="24"/>
              </w:rPr>
              <w:t>223</w:t>
            </w:r>
          </w:p>
        </w:tc>
        <w:tc>
          <w:tcPr>
            <w:tcW w:w="3427" w:type="dxa"/>
          </w:tcPr>
          <w:p w:rsidR="00012AEA" w:rsidRPr="00BC440C" w:rsidRDefault="00A17F18" w:rsidP="001D103B">
            <w:pPr>
              <w:pStyle w:val="a4"/>
              <w:ind w:firstLine="567"/>
              <w:contextualSpacing/>
              <w:jc w:val="center"/>
              <w:rPr>
                <w:rFonts w:ascii="Times New Roman" w:hAnsi="Times New Roman"/>
                <w:sz w:val="24"/>
                <w:szCs w:val="24"/>
              </w:rPr>
            </w:pPr>
            <w:r>
              <w:rPr>
                <w:rFonts w:ascii="Times New Roman" w:hAnsi="Times New Roman"/>
                <w:sz w:val="24"/>
                <w:szCs w:val="24"/>
              </w:rPr>
              <w:t>275 051,93</w:t>
            </w:r>
          </w:p>
        </w:tc>
      </w:tr>
      <w:tr w:rsidR="00012AEA" w:rsidRPr="00BC440C" w:rsidTr="00347A2E">
        <w:tc>
          <w:tcPr>
            <w:tcW w:w="4361" w:type="dxa"/>
          </w:tcPr>
          <w:p w:rsidR="00012AEA" w:rsidRPr="00BC440C" w:rsidRDefault="00012AEA" w:rsidP="001D103B">
            <w:pPr>
              <w:pStyle w:val="a4"/>
              <w:contextualSpacing/>
              <w:jc w:val="both"/>
              <w:rPr>
                <w:rFonts w:ascii="Times New Roman" w:hAnsi="Times New Roman"/>
                <w:sz w:val="24"/>
                <w:szCs w:val="24"/>
              </w:rPr>
            </w:pPr>
            <w:r w:rsidRPr="00BC440C">
              <w:rPr>
                <w:rFonts w:ascii="Times New Roman" w:hAnsi="Times New Roman"/>
                <w:sz w:val="24"/>
                <w:szCs w:val="24"/>
              </w:rPr>
              <w:t>Арендная плата</w:t>
            </w:r>
          </w:p>
        </w:tc>
        <w:tc>
          <w:tcPr>
            <w:tcW w:w="2493" w:type="dxa"/>
          </w:tcPr>
          <w:p w:rsidR="00012AEA" w:rsidRPr="00BC440C" w:rsidRDefault="00E8258D" w:rsidP="001D103B">
            <w:pPr>
              <w:pStyle w:val="a4"/>
              <w:ind w:firstLine="1026"/>
              <w:contextualSpacing/>
              <w:rPr>
                <w:rFonts w:ascii="Times New Roman" w:hAnsi="Times New Roman"/>
                <w:sz w:val="24"/>
                <w:szCs w:val="24"/>
              </w:rPr>
            </w:pPr>
            <w:r w:rsidRPr="00BC440C">
              <w:rPr>
                <w:rFonts w:ascii="Times New Roman" w:hAnsi="Times New Roman"/>
                <w:sz w:val="24"/>
                <w:szCs w:val="24"/>
              </w:rPr>
              <w:t>224</w:t>
            </w:r>
          </w:p>
        </w:tc>
        <w:tc>
          <w:tcPr>
            <w:tcW w:w="3427" w:type="dxa"/>
          </w:tcPr>
          <w:p w:rsidR="00012AEA" w:rsidRPr="00BC440C" w:rsidRDefault="00E8258D" w:rsidP="001D103B">
            <w:pPr>
              <w:pStyle w:val="a4"/>
              <w:ind w:firstLine="567"/>
              <w:contextualSpacing/>
              <w:jc w:val="center"/>
              <w:rPr>
                <w:rFonts w:ascii="Times New Roman" w:hAnsi="Times New Roman"/>
                <w:sz w:val="24"/>
                <w:szCs w:val="24"/>
              </w:rPr>
            </w:pPr>
            <w:r w:rsidRPr="00BC440C">
              <w:rPr>
                <w:rFonts w:ascii="Times New Roman" w:hAnsi="Times New Roman"/>
                <w:sz w:val="24"/>
                <w:szCs w:val="24"/>
              </w:rPr>
              <w:t>501 768,00</w:t>
            </w:r>
          </w:p>
        </w:tc>
      </w:tr>
      <w:tr w:rsidR="00012AEA" w:rsidRPr="00BC440C" w:rsidTr="00347A2E">
        <w:tc>
          <w:tcPr>
            <w:tcW w:w="4361" w:type="dxa"/>
          </w:tcPr>
          <w:p w:rsidR="00012AEA" w:rsidRPr="00BC440C" w:rsidRDefault="00012AEA" w:rsidP="001D103B">
            <w:pPr>
              <w:pStyle w:val="a4"/>
              <w:contextualSpacing/>
              <w:jc w:val="both"/>
              <w:rPr>
                <w:rFonts w:ascii="Times New Roman" w:hAnsi="Times New Roman"/>
                <w:sz w:val="24"/>
                <w:szCs w:val="24"/>
              </w:rPr>
            </w:pPr>
            <w:r w:rsidRPr="00BC440C">
              <w:rPr>
                <w:rFonts w:ascii="Times New Roman" w:hAnsi="Times New Roman"/>
                <w:sz w:val="24"/>
                <w:szCs w:val="24"/>
              </w:rPr>
              <w:t>Работы, услуги по содержанию имущества</w:t>
            </w:r>
          </w:p>
        </w:tc>
        <w:tc>
          <w:tcPr>
            <w:tcW w:w="2493" w:type="dxa"/>
          </w:tcPr>
          <w:p w:rsidR="00012AEA" w:rsidRPr="00BC440C" w:rsidRDefault="00E8258D" w:rsidP="001D103B">
            <w:pPr>
              <w:pStyle w:val="a4"/>
              <w:ind w:firstLine="1026"/>
              <w:contextualSpacing/>
              <w:rPr>
                <w:rFonts w:ascii="Times New Roman" w:hAnsi="Times New Roman"/>
                <w:sz w:val="24"/>
                <w:szCs w:val="24"/>
              </w:rPr>
            </w:pPr>
            <w:r w:rsidRPr="00BC440C">
              <w:rPr>
                <w:rFonts w:ascii="Times New Roman" w:hAnsi="Times New Roman"/>
                <w:sz w:val="24"/>
                <w:szCs w:val="24"/>
              </w:rPr>
              <w:t>225</w:t>
            </w:r>
          </w:p>
        </w:tc>
        <w:tc>
          <w:tcPr>
            <w:tcW w:w="3427" w:type="dxa"/>
          </w:tcPr>
          <w:p w:rsidR="00012AEA" w:rsidRPr="00BC440C" w:rsidRDefault="008A714F" w:rsidP="001D103B">
            <w:pPr>
              <w:pStyle w:val="a4"/>
              <w:ind w:firstLine="567"/>
              <w:contextualSpacing/>
              <w:jc w:val="center"/>
              <w:rPr>
                <w:rFonts w:ascii="Times New Roman" w:hAnsi="Times New Roman"/>
                <w:sz w:val="24"/>
                <w:szCs w:val="24"/>
              </w:rPr>
            </w:pPr>
            <w:r>
              <w:rPr>
                <w:rFonts w:ascii="Times New Roman" w:hAnsi="Times New Roman"/>
                <w:sz w:val="24"/>
                <w:szCs w:val="24"/>
              </w:rPr>
              <w:t>1 272 564,29</w:t>
            </w:r>
          </w:p>
        </w:tc>
      </w:tr>
      <w:tr w:rsidR="00012AEA" w:rsidRPr="00BC440C" w:rsidTr="00347A2E">
        <w:tc>
          <w:tcPr>
            <w:tcW w:w="4361" w:type="dxa"/>
          </w:tcPr>
          <w:p w:rsidR="00012AEA" w:rsidRPr="00BC440C" w:rsidRDefault="00012AEA" w:rsidP="001D103B">
            <w:pPr>
              <w:pStyle w:val="a4"/>
              <w:contextualSpacing/>
              <w:jc w:val="both"/>
              <w:rPr>
                <w:rFonts w:ascii="Times New Roman" w:hAnsi="Times New Roman"/>
                <w:sz w:val="24"/>
                <w:szCs w:val="24"/>
              </w:rPr>
            </w:pPr>
            <w:r w:rsidRPr="00BC440C">
              <w:rPr>
                <w:rFonts w:ascii="Times New Roman" w:hAnsi="Times New Roman"/>
                <w:sz w:val="24"/>
                <w:szCs w:val="24"/>
              </w:rPr>
              <w:t>Прочие работы, услуги</w:t>
            </w:r>
          </w:p>
        </w:tc>
        <w:tc>
          <w:tcPr>
            <w:tcW w:w="2493" w:type="dxa"/>
          </w:tcPr>
          <w:p w:rsidR="00012AEA" w:rsidRPr="00BC440C" w:rsidRDefault="00E8258D" w:rsidP="001D103B">
            <w:pPr>
              <w:pStyle w:val="a4"/>
              <w:ind w:firstLine="1026"/>
              <w:contextualSpacing/>
              <w:rPr>
                <w:rFonts w:ascii="Times New Roman" w:hAnsi="Times New Roman"/>
                <w:sz w:val="24"/>
                <w:szCs w:val="24"/>
              </w:rPr>
            </w:pPr>
            <w:r w:rsidRPr="00BC440C">
              <w:rPr>
                <w:rFonts w:ascii="Times New Roman" w:hAnsi="Times New Roman"/>
                <w:sz w:val="24"/>
                <w:szCs w:val="24"/>
              </w:rPr>
              <w:t>226</w:t>
            </w:r>
          </w:p>
        </w:tc>
        <w:tc>
          <w:tcPr>
            <w:tcW w:w="3427" w:type="dxa"/>
          </w:tcPr>
          <w:p w:rsidR="00012AEA" w:rsidRPr="00BC440C" w:rsidRDefault="00A17F18" w:rsidP="001D103B">
            <w:pPr>
              <w:pStyle w:val="a4"/>
              <w:ind w:firstLine="567"/>
              <w:contextualSpacing/>
              <w:jc w:val="center"/>
              <w:rPr>
                <w:rFonts w:ascii="Times New Roman" w:hAnsi="Times New Roman"/>
                <w:sz w:val="24"/>
                <w:szCs w:val="24"/>
              </w:rPr>
            </w:pPr>
            <w:r>
              <w:rPr>
                <w:rFonts w:ascii="Times New Roman" w:hAnsi="Times New Roman"/>
                <w:sz w:val="24"/>
                <w:szCs w:val="24"/>
              </w:rPr>
              <w:t>357 388,00</w:t>
            </w:r>
          </w:p>
        </w:tc>
      </w:tr>
      <w:tr w:rsidR="00012AEA" w:rsidRPr="00BC440C" w:rsidTr="00347A2E">
        <w:tc>
          <w:tcPr>
            <w:tcW w:w="4361" w:type="dxa"/>
          </w:tcPr>
          <w:p w:rsidR="00012AEA" w:rsidRPr="00BC440C" w:rsidRDefault="00E8258D" w:rsidP="001D103B">
            <w:pPr>
              <w:pStyle w:val="a4"/>
              <w:contextualSpacing/>
              <w:jc w:val="both"/>
              <w:rPr>
                <w:rFonts w:ascii="Times New Roman" w:hAnsi="Times New Roman"/>
                <w:sz w:val="24"/>
                <w:szCs w:val="24"/>
              </w:rPr>
            </w:pPr>
            <w:r w:rsidRPr="00BC440C">
              <w:rPr>
                <w:rFonts w:ascii="Times New Roman" w:hAnsi="Times New Roman"/>
                <w:sz w:val="24"/>
                <w:szCs w:val="24"/>
              </w:rPr>
              <w:t>Увеличение стоимости основных средств</w:t>
            </w:r>
          </w:p>
        </w:tc>
        <w:tc>
          <w:tcPr>
            <w:tcW w:w="2493" w:type="dxa"/>
          </w:tcPr>
          <w:p w:rsidR="00012AEA" w:rsidRPr="00BC440C" w:rsidRDefault="00E8258D" w:rsidP="001D103B">
            <w:pPr>
              <w:pStyle w:val="a4"/>
              <w:ind w:firstLine="1026"/>
              <w:contextualSpacing/>
              <w:rPr>
                <w:rFonts w:ascii="Times New Roman" w:hAnsi="Times New Roman"/>
                <w:sz w:val="24"/>
                <w:szCs w:val="24"/>
              </w:rPr>
            </w:pPr>
            <w:r w:rsidRPr="00BC440C">
              <w:rPr>
                <w:rFonts w:ascii="Times New Roman" w:hAnsi="Times New Roman"/>
                <w:sz w:val="24"/>
                <w:szCs w:val="24"/>
              </w:rPr>
              <w:t>310</w:t>
            </w:r>
          </w:p>
        </w:tc>
        <w:tc>
          <w:tcPr>
            <w:tcW w:w="3427" w:type="dxa"/>
          </w:tcPr>
          <w:p w:rsidR="00012AEA" w:rsidRPr="00BC440C" w:rsidRDefault="00E8258D" w:rsidP="001D103B">
            <w:pPr>
              <w:pStyle w:val="a4"/>
              <w:ind w:firstLine="567"/>
              <w:contextualSpacing/>
              <w:jc w:val="center"/>
              <w:rPr>
                <w:rFonts w:ascii="Times New Roman" w:hAnsi="Times New Roman"/>
                <w:sz w:val="24"/>
                <w:szCs w:val="24"/>
              </w:rPr>
            </w:pPr>
            <w:r w:rsidRPr="00BC440C">
              <w:rPr>
                <w:rFonts w:ascii="Times New Roman" w:hAnsi="Times New Roman"/>
                <w:sz w:val="24"/>
                <w:szCs w:val="24"/>
              </w:rPr>
              <w:t>1 278 802,00</w:t>
            </w:r>
          </w:p>
        </w:tc>
      </w:tr>
      <w:tr w:rsidR="00012AEA" w:rsidRPr="00BC440C" w:rsidTr="00347A2E">
        <w:tc>
          <w:tcPr>
            <w:tcW w:w="4361" w:type="dxa"/>
          </w:tcPr>
          <w:p w:rsidR="00012AEA" w:rsidRPr="00BC440C" w:rsidRDefault="00E8258D" w:rsidP="001D103B">
            <w:pPr>
              <w:pStyle w:val="a4"/>
              <w:contextualSpacing/>
              <w:jc w:val="both"/>
              <w:rPr>
                <w:rFonts w:ascii="Times New Roman" w:hAnsi="Times New Roman"/>
                <w:sz w:val="24"/>
                <w:szCs w:val="24"/>
              </w:rPr>
            </w:pPr>
            <w:r w:rsidRPr="00BC440C">
              <w:rPr>
                <w:rFonts w:ascii="Times New Roman" w:hAnsi="Times New Roman"/>
                <w:sz w:val="24"/>
                <w:szCs w:val="24"/>
              </w:rPr>
              <w:t>Увеличение стоимости основных средств</w:t>
            </w:r>
          </w:p>
        </w:tc>
        <w:tc>
          <w:tcPr>
            <w:tcW w:w="2493" w:type="dxa"/>
          </w:tcPr>
          <w:p w:rsidR="00012AEA" w:rsidRPr="00BC440C" w:rsidRDefault="00E8258D" w:rsidP="001D103B">
            <w:pPr>
              <w:pStyle w:val="a4"/>
              <w:ind w:firstLine="1026"/>
              <w:contextualSpacing/>
              <w:rPr>
                <w:rFonts w:ascii="Times New Roman" w:hAnsi="Times New Roman"/>
                <w:sz w:val="24"/>
                <w:szCs w:val="24"/>
              </w:rPr>
            </w:pPr>
            <w:r w:rsidRPr="00BC440C">
              <w:rPr>
                <w:rFonts w:ascii="Times New Roman" w:hAnsi="Times New Roman"/>
                <w:sz w:val="24"/>
                <w:szCs w:val="24"/>
              </w:rPr>
              <w:t>340</w:t>
            </w:r>
          </w:p>
        </w:tc>
        <w:tc>
          <w:tcPr>
            <w:tcW w:w="3427" w:type="dxa"/>
          </w:tcPr>
          <w:p w:rsidR="00012AEA" w:rsidRPr="00BC440C" w:rsidRDefault="00E8258D" w:rsidP="001D103B">
            <w:pPr>
              <w:pStyle w:val="a4"/>
              <w:ind w:firstLine="567"/>
              <w:contextualSpacing/>
              <w:jc w:val="center"/>
              <w:rPr>
                <w:rFonts w:ascii="Times New Roman" w:hAnsi="Times New Roman"/>
                <w:sz w:val="24"/>
                <w:szCs w:val="24"/>
              </w:rPr>
            </w:pPr>
            <w:r w:rsidRPr="00BC440C">
              <w:rPr>
                <w:rFonts w:ascii="Times New Roman" w:hAnsi="Times New Roman"/>
                <w:sz w:val="24"/>
                <w:szCs w:val="24"/>
              </w:rPr>
              <w:t>462 283,00</w:t>
            </w:r>
          </w:p>
        </w:tc>
      </w:tr>
      <w:tr w:rsidR="00B5087C" w:rsidRPr="00BC440C" w:rsidTr="00347A2E">
        <w:tc>
          <w:tcPr>
            <w:tcW w:w="4361" w:type="dxa"/>
          </w:tcPr>
          <w:p w:rsidR="00B5087C" w:rsidRPr="00BC440C" w:rsidRDefault="00B5087C" w:rsidP="001D103B">
            <w:pPr>
              <w:pStyle w:val="a4"/>
              <w:contextualSpacing/>
              <w:jc w:val="both"/>
              <w:rPr>
                <w:rFonts w:ascii="Times New Roman" w:hAnsi="Times New Roman"/>
                <w:sz w:val="24"/>
                <w:szCs w:val="24"/>
              </w:rPr>
            </w:pPr>
            <w:r w:rsidRPr="00BC440C">
              <w:rPr>
                <w:rFonts w:ascii="Times New Roman" w:hAnsi="Times New Roman"/>
                <w:sz w:val="24"/>
                <w:szCs w:val="24"/>
              </w:rPr>
              <w:t>Прочие услуги</w:t>
            </w:r>
          </w:p>
        </w:tc>
        <w:tc>
          <w:tcPr>
            <w:tcW w:w="2493" w:type="dxa"/>
          </w:tcPr>
          <w:p w:rsidR="00B5087C" w:rsidRPr="00BC440C" w:rsidRDefault="00B5087C" w:rsidP="001D103B">
            <w:pPr>
              <w:pStyle w:val="a4"/>
              <w:ind w:firstLine="1026"/>
              <w:contextualSpacing/>
              <w:rPr>
                <w:rFonts w:ascii="Times New Roman" w:hAnsi="Times New Roman"/>
                <w:sz w:val="24"/>
                <w:szCs w:val="24"/>
              </w:rPr>
            </w:pPr>
            <w:r w:rsidRPr="00BC440C">
              <w:rPr>
                <w:rFonts w:ascii="Times New Roman" w:hAnsi="Times New Roman"/>
                <w:sz w:val="24"/>
                <w:szCs w:val="24"/>
              </w:rPr>
              <w:t>290</w:t>
            </w:r>
          </w:p>
        </w:tc>
        <w:tc>
          <w:tcPr>
            <w:tcW w:w="3427" w:type="dxa"/>
          </w:tcPr>
          <w:p w:rsidR="00B5087C" w:rsidRPr="00BC440C" w:rsidRDefault="00183733" w:rsidP="001D103B">
            <w:pPr>
              <w:pStyle w:val="a4"/>
              <w:ind w:firstLine="567"/>
              <w:contextualSpacing/>
              <w:jc w:val="center"/>
              <w:rPr>
                <w:rFonts w:ascii="Times New Roman" w:hAnsi="Times New Roman"/>
                <w:sz w:val="24"/>
                <w:szCs w:val="24"/>
              </w:rPr>
            </w:pPr>
            <w:r w:rsidRPr="00BC440C">
              <w:rPr>
                <w:rFonts w:ascii="Times New Roman" w:hAnsi="Times New Roman"/>
                <w:sz w:val="24"/>
                <w:szCs w:val="24"/>
              </w:rPr>
              <w:t>293 493,00</w:t>
            </w:r>
          </w:p>
        </w:tc>
      </w:tr>
      <w:tr w:rsidR="00CE434E" w:rsidRPr="00BC440C" w:rsidTr="00347A2E">
        <w:tc>
          <w:tcPr>
            <w:tcW w:w="4361" w:type="dxa"/>
          </w:tcPr>
          <w:p w:rsidR="00CE434E" w:rsidRPr="00BC440C" w:rsidRDefault="00CE434E" w:rsidP="001D103B">
            <w:pPr>
              <w:pStyle w:val="a4"/>
              <w:ind w:firstLine="567"/>
              <w:contextualSpacing/>
              <w:rPr>
                <w:rFonts w:ascii="Times New Roman" w:hAnsi="Times New Roman"/>
                <w:b/>
                <w:sz w:val="24"/>
                <w:szCs w:val="24"/>
              </w:rPr>
            </w:pPr>
            <w:r w:rsidRPr="00BC440C">
              <w:rPr>
                <w:rFonts w:ascii="Times New Roman" w:hAnsi="Times New Roman"/>
                <w:b/>
                <w:sz w:val="24"/>
                <w:szCs w:val="24"/>
              </w:rPr>
              <w:t>Итого</w:t>
            </w:r>
            <w:r w:rsidR="00347A2E" w:rsidRPr="00BC440C">
              <w:rPr>
                <w:rFonts w:ascii="Times New Roman" w:hAnsi="Times New Roman"/>
                <w:b/>
                <w:sz w:val="24"/>
                <w:szCs w:val="24"/>
              </w:rPr>
              <w:t>:</w:t>
            </w:r>
            <w:r w:rsidRPr="00BC440C">
              <w:rPr>
                <w:rFonts w:ascii="Times New Roman" w:hAnsi="Times New Roman"/>
                <w:b/>
                <w:sz w:val="24"/>
                <w:szCs w:val="24"/>
              </w:rPr>
              <w:t xml:space="preserve"> </w:t>
            </w:r>
          </w:p>
        </w:tc>
        <w:tc>
          <w:tcPr>
            <w:tcW w:w="2493" w:type="dxa"/>
          </w:tcPr>
          <w:p w:rsidR="00CE434E" w:rsidRPr="00BC440C" w:rsidRDefault="00CE434E" w:rsidP="001D103B">
            <w:pPr>
              <w:pStyle w:val="a4"/>
              <w:ind w:firstLine="567"/>
              <w:contextualSpacing/>
              <w:rPr>
                <w:rFonts w:ascii="Times New Roman" w:hAnsi="Times New Roman"/>
                <w:b/>
                <w:sz w:val="24"/>
                <w:szCs w:val="24"/>
              </w:rPr>
            </w:pPr>
          </w:p>
        </w:tc>
        <w:tc>
          <w:tcPr>
            <w:tcW w:w="3427" w:type="dxa"/>
          </w:tcPr>
          <w:p w:rsidR="00CE434E" w:rsidRPr="00BC440C" w:rsidRDefault="00A17F18" w:rsidP="001D103B">
            <w:pPr>
              <w:pStyle w:val="a4"/>
              <w:ind w:firstLine="567"/>
              <w:contextualSpacing/>
              <w:jc w:val="center"/>
              <w:rPr>
                <w:rFonts w:ascii="Times New Roman" w:hAnsi="Times New Roman"/>
                <w:b/>
                <w:sz w:val="24"/>
                <w:szCs w:val="24"/>
              </w:rPr>
            </w:pPr>
            <w:r>
              <w:rPr>
                <w:rFonts w:ascii="Times New Roman" w:hAnsi="Times New Roman"/>
                <w:b/>
                <w:sz w:val="24"/>
                <w:szCs w:val="24"/>
              </w:rPr>
              <w:t>47 473 386,82</w:t>
            </w:r>
          </w:p>
        </w:tc>
      </w:tr>
    </w:tbl>
    <w:p w:rsidR="00CE434E" w:rsidRPr="00BC440C" w:rsidRDefault="00CE434E" w:rsidP="001D103B">
      <w:pPr>
        <w:pStyle w:val="a4"/>
        <w:ind w:firstLine="567"/>
        <w:contextualSpacing/>
        <w:rPr>
          <w:rFonts w:ascii="Times New Roman" w:hAnsi="Times New Roman"/>
          <w:b/>
          <w:sz w:val="16"/>
          <w:szCs w:val="16"/>
        </w:rPr>
      </w:pPr>
    </w:p>
    <w:p w:rsidR="00FC7E60" w:rsidRPr="00BC440C" w:rsidRDefault="00E8258D" w:rsidP="001D103B">
      <w:pPr>
        <w:pStyle w:val="a4"/>
        <w:ind w:firstLine="567"/>
        <w:contextualSpacing/>
        <w:rPr>
          <w:rFonts w:ascii="Times New Roman" w:hAnsi="Times New Roman"/>
          <w:sz w:val="28"/>
          <w:szCs w:val="28"/>
        </w:rPr>
      </w:pPr>
      <w:r w:rsidRPr="00BC440C">
        <w:rPr>
          <w:rFonts w:ascii="Times New Roman" w:hAnsi="Times New Roman"/>
          <w:sz w:val="28"/>
          <w:szCs w:val="28"/>
        </w:rPr>
        <w:lastRenderedPageBreak/>
        <w:t xml:space="preserve">Начислены субсидии </w:t>
      </w:r>
      <w:r w:rsidR="00A17F18">
        <w:rPr>
          <w:rFonts w:ascii="Times New Roman" w:hAnsi="Times New Roman"/>
          <w:sz w:val="28"/>
          <w:szCs w:val="28"/>
        </w:rPr>
        <w:t>за 4 квартал 2015г., 10</w:t>
      </w:r>
      <w:r w:rsidR="00183733" w:rsidRPr="00BC440C">
        <w:rPr>
          <w:rFonts w:ascii="Times New Roman" w:hAnsi="Times New Roman"/>
          <w:sz w:val="28"/>
          <w:szCs w:val="28"/>
        </w:rPr>
        <w:t xml:space="preserve"> месяцев</w:t>
      </w:r>
      <w:r w:rsidR="005160C9" w:rsidRPr="00BC440C">
        <w:rPr>
          <w:rFonts w:ascii="Times New Roman" w:hAnsi="Times New Roman"/>
          <w:sz w:val="28"/>
          <w:szCs w:val="28"/>
        </w:rPr>
        <w:t xml:space="preserve"> 2016г. –  </w:t>
      </w:r>
      <w:r w:rsidR="00A17F18">
        <w:rPr>
          <w:rFonts w:ascii="Times New Roman" w:hAnsi="Times New Roman"/>
          <w:sz w:val="28"/>
          <w:szCs w:val="28"/>
        </w:rPr>
        <w:t>390 210 599,01</w:t>
      </w:r>
      <w:r w:rsidR="005160C9" w:rsidRPr="00BC440C">
        <w:rPr>
          <w:rFonts w:ascii="Times New Roman" w:hAnsi="Times New Roman"/>
          <w:sz w:val="28"/>
          <w:szCs w:val="28"/>
        </w:rPr>
        <w:t xml:space="preserve"> рублей.</w:t>
      </w:r>
      <w:r w:rsidR="008A714F">
        <w:rPr>
          <w:rFonts w:ascii="Times New Roman" w:hAnsi="Times New Roman"/>
          <w:sz w:val="28"/>
          <w:szCs w:val="28"/>
        </w:rPr>
        <w:t xml:space="preserve"> 4 квартал</w:t>
      </w:r>
      <w:r w:rsidR="00A17F18">
        <w:rPr>
          <w:rFonts w:ascii="Times New Roman" w:hAnsi="Times New Roman"/>
          <w:sz w:val="28"/>
          <w:szCs w:val="28"/>
        </w:rPr>
        <w:t xml:space="preserve"> 2015г.- 90 003 051,46 рублей, 10</w:t>
      </w:r>
      <w:r w:rsidR="008A714F">
        <w:rPr>
          <w:rFonts w:ascii="Times New Roman" w:hAnsi="Times New Roman"/>
          <w:sz w:val="28"/>
          <w:szCs w:val="28"/>
        </w:rPr>
        <w:t xml:space="preserve"> месяцев 2016г. – </w:t>
      </w:r>
      <w:r w:rsidR="00A17F18">
        <w:rPr>
          <w:rFonts w:ascii="Times New Roman" w:hAnsi="Times New Roman"/>
          <w:sz w:val="28"/>
          <w:szCs w:val="28"/>
        </w:rPr>
        <w:t>300 207 547,55</w:t>
      </w:r>
      <w:r w:rsidR="008A714F">
        <w:rPr>
          <w:rFonts w:ascii="Times New Roman" w:hAnsi="Times New Roman"/>
          <w:sz w:val="28"/>
          <w:szCs w:val="28"/>
        </w:rPr>
        <w:t xml:space="preserve"> рублей</w:t>
      </w:r>
    </w:p>
    <w:tbl>
      <w:tblPr>
        <w:tblW w:w="0" w:type="auto"/>
        <w:tblInd w:w="15" w:type="dxa"/>
        <w:tblLayout w:type="fixed"/>
        <w:tblCellMar>
          <w:left w:w="30" w:type="dxa"/>
          <w:right w:w="0" w:type="dxa"/>
        </w:tblCellMar>
        <w:tblLook w:val="04A0"/>
      </w:tblPr>
      <w:tblGrid>
        <w:gridCol w:w="1680"/>
      </w:tblGrid>
      <w:tr w:rsidR="00675D14" w:rsidRPr="00BC440C" w:rsidTr="00F6180A">
        <w:trPr>
          <w:hidden/>
        </w:trPr>
        <w:tc>
          <w:tcPr>
            <w:tcW w:w="1680" w:type="dxa"/>
            <w:vAlign w:val="center"/>
            <w:hideMark/>
          </w:tcPr>
          <w:p w:rsidR="00675D14" w:rsidRPr="00BC440C" w:rsidRDefault="00675D14" w:rsidP="001D103B">
            <w:pPr>
              <w:spacing w:after="0" w:line="240" w:lineRule="auto"/>
              <w:ind w:firstLine="567"/>
              <w:contextualSpacing/>
              <w:rPr>
                <w:rFonts w:ascii="Times New Roman" w:hAnsi="Times New Roman"/>
                <w:vanish/>
                <w:sz w:val="28"/>
                <w:szCs w:val="28"/>
              </w:rPr>
            </w:pPr>
          </w:p>
        </w:tc>
      </w:tr>
    </w:tbl>
    <w:p w:rsidR="005160C9" w:rsidRPr="00BC440C" w:rsidRDefault="00126D43" w:rsidP="005160C9">
      <w:pPr>
        <w:pStyle w:val="a4"/>
        <w:ind w:firstLine="567"/>
        <w:contextualSpacing/>
        <w:rPr>
          <w:rFonts w:ascii="Times New Roman" w:hAnsi="Times New Roman"/>
          <w:sz w:val="28"/>
          <w:szCs w:val="28"/>
        </w:rPr>
      </w:pPr>
      <w:r w:rsidRPr="00BC440C">
        <w:rPr>
          <w:rFonts w:ascii="Times New Roman" w:hAnsi="Times New Roman"/>
          <w:sz w:val="28"/>
          <w:szCs w:val="28"/>
        </w:rPr>
        <w:t xml:space="preserve">Оплачены субсидии за </w:t>
      </w:r>
      <w:r w:rsidR="005160C9" w:rsidRPr="00BC440C">
        <w:rPr>
          <w:rFonts w:ascii="Times New Roman" w:hAnsi="Times New Roman"/>
          <w:sz w:val="28"/>
          <w:szCs w:val="28"/>
        </w:rPr>
        <w:t xml:space="preserve">4 квартал 2015г., за </w:t>
      </w:r>
      <w:r w:rsidR="00A17F18">
        <w:rPr>
          <w:rFonts w:ascii="Times New Roman" w:hAnsi="Times New Roman"/>
          <w:sz w:val="28"/>
          <w:szCs w:val="28"/>
        </w:rPr>
        <w:t>10</w:t>
      </w:r>
      <w:r w:rsidR="00D4143E" w:rsidRPr="00BC440C">
        <w:rPr>
          <w:rFonts w:ascii="Times New Roman" w:hAnsi="Times New Roman"/>
          <w:sz w:val="28"/>
          <w:szCs w:val="28"/>
        </w:rPr>
        <w:t xml:space="preserve"> месяцев</w:t>
      </w:r>
      <w:r w:rsidR="005160C9" w:rsidRPr="00BC440C">
        <w:rPr>
          <w:rFonts w:ascii="Times New Roman" w:hAnsi="Times New Roman"/>
          <w:sz w:val="28"/>
          <w:szCs w:val="28"/>
        </w:rPr>
        <w:t xml:space="preserve">  2016г.   – </w:t>
      </w:r>
      <w:r w:rsidR="00A17F18">
        <w:rPr>
          <w:rFonts w:ascii="Times New Roman" w:hAnsi="Times New Roman"/>
          <w:sz w:val="28"/>
          <w:szCs w:val="28"/>
        </w:rPr>
        <w:t>360 087 194,16</w:t>
      </w:r>
      <w:r w:rsidR="005160C9" w:rsidRPr="00BC440C">
        <w:rPr>
          <w:rFonts w:ascii="Times New Roman" w:hAnsi="Times New Roman"/>
          <w:sz w:val="28"/>
          <w:szCs w:val="28"/>
        </w:rPr>
        <w:t xml:space="preserve"> рублей.</w:t>
      </w:r>
    </w:p>
    <w:p w:rsidR="00CE434E" w:rsidRPr="00BC440C" w:rsidRDefault="00CE434E" w:rsidP="001D103B">
      <w:pPr>
        <w:pStyle w:val="a4"/>
        <w:contextualSpacing/>
        <w:rPr>
          <w:rFonts w:ascii="Times New Roman" w:hAnsi="Times New Roman"/>
          <w:sz w:val="16"/>
          <w:szCs w:val="16"/>
        </w:rPr>
      </w:pPr>
    </w:p>
    <w:p w:rsidR="003B69C5" w:rsidRPr="00BC440C" w:rsidRDefault="00AE73B6" w:rsidP="005C095C">
      <w:pPr>
        <w:tabs>
          <w:tab w:val="left" w:pos="0"/>
          <w:tab w:val="left" w:pos="9180"/>
        </w:tabs>
        <w:spacing w:after="0" w:line="240" w:lineRule="auto"/>
        <w:ind w:firstLine="567"/>
        <w:contextualSpacing/>
        <w:rPr>
          <w:rFonts w:ascii="Times New Roman" w:eastAsia="Calibri" w:hAnsi="Times New Roman"/>
          <w:b/>
          <w:sz w:val="28"/>
          <w:szCs w:val="28"/>
          <w:lang w:eastAsia="en-US"/>
        </w:rPr>
      </w:pPr>
      <w:r w:rsidRPr="00676053">
        <w:rPr>
          <w:rFonts w:ascii="Times New Roman" w:eastAsia="Calibri" w:hAnsi="Times New Roman"/>
          <w:b/>
          <w:sz w:val="28"/>
          <w:szCs w:val="28"/>
          <w:lang w:eastAsia="en-US"/>
        </w:rPr>
        <w:t>6</w:t>
      </w:r>
      <w:r w:rsidR="00DB767C" w:rsidRPr="00676053">
        <w:rPr>
          <w:rFonts w:ascii="Times New Roman" w:eastAsia="Calibri" w:hAnsi="Times New Roman"/>
          <w:b/>
          <w:sz w:val="28"/>
          <w:szCs w:val="28"/>
          <w:lang w:eastAsia="en-US"/>
        </w:rPr>
        <w:t>.</w:t>
      </w:r>
      <w:r w:rsidRPr="00676053">
        <w:rPr>
          <w:rFonts w:ascii="Times New Roman" w:eastAsia="Calibri" w:hAnsi="Times New Roman"/>
          <w:b/>
          <w:sz w:val="28"/>
          <w:szCs w:val="28"/>
          <w:lang w:eastAsia="en-US"/>
        </w:rPr>
        <w:t>18</w:t>
      </w:r>
      <w:r w:rsidR="003B69C5" w:rsidRPr="00676053">
        <w:rPr>
          <w:rFonts w:ascii="Times New Roman" w:eastAsia="Calibri" w:hAnsi="Times New Roman"/>
          <w:b/>
          <w:sz w:val="28"/>
          <w:szCs w:val="28"/>
          <w:lang w:eastAsia="en-US"/>
        </w:rPr>
        <w:t xml:space="preserve">   ГКУ «Республиканский учебно-методический центр».</w:t>
      </w:r>
    </w:p>
    <w:p w:rsidR="003B69C5" w:rsidRPr="00BC440C" w:rsidRDefault="003B69C5" w:rsidP="001D103B">
      <w:pPr>
        <w:tabs>
          <w:tab w:val="left" w:pos="0"/>
          <w:tab w:val="left" w:pos="9180"/>
        </w:tabs>
        <w:spacing w:after="0" w:line="240" w:lineRule="auto"/>
        <w:ind w:firstLine="709"/>
        <w:contextualSpacing/>
        <w:rPr>
          <w:rFonts w:ascii="Times New Roman" w:hAnsi="Times New Roman"/>
          <w:sz w:val="16"/>
          <w:szCs w:val="16"/>
        </w:rPr>
      </w:pPr>
    </w:p>
    <w:p w:rsidR="003B69C5" w:rsidRPr="00BC440C" w:rsidRDefault="003B69C5"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Предприятие занимается профессиональной подготовкой рабочих, переподготовкой и обучением рабочих вторым профессиям, повышением квалификации кадров по профессиям повышенной опасности на предприятиях, организацией семинарских занятий, разработкой учебно-методических материалов, в том числе для оценки уровня профессиональных, деловых и личностных качеств соискателей квалификационных сертификатов.</w:t>
      </w:r>
    </w:p>
    <w:p w:rsidR="003B69C5" w:rsidRPr="00BC440C" w:rsidRDefault="003B2D61"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1</w:t>
      </w:r>
      <w:r w:rsidR="003B69C5" w:rsidRPr="00BC440C">
        <w:rPr>
          <w:rFonts w:ascii="Times New Roman" w:hAnsi="Times New Roman"/>
          <w:sz w:val="28"/>
          <w:szCs w:val="28"/>
        </w:rPr>
        <w:t>. Всего на 201</w:t>
      </w:r>
      <w:r w:rsidR="00DC0774" w:rsidRPr="00BC440C">
        <w:rPr>
          <w:rFonts w:ascii="Times New Roman" w:hAnsi="Times New Roman"/>
          <w:sz w:val="28"/>
          <w:szCs w:val="28"/>
        </w:rPr>
        <w:t>6</w:t>
      </w:r>
      <w:r w:rsidR="003B69C5" w:rsidRPr="00BC440C">
        <w:rPr>
          <w:rFonts w:ascii="Times New Roman" w:hAnsi="Times New Roman"/>
          <w:sz w:val="28"/>
          <w:szCs w:val="28"/>
        </w:rPr>
        <w:t xml:space="preserve"> год запланировано обучить </w:t>
      </w:r>
      <w:r w:rsidR="00DC0774" w:rsidRPr="00BC440C">
        <w:rPr>
          <w:rFonts w:ascii="Times New Roman" w:hAnsi="Times New Roman"/>
          <w:sz w:val="28"/>
          <w:szCs w:val="28"/>
        </w:rPr>
        <w:t>1010</w:t>
      </w:r>
      <w:r w:rsidR="003B69C5" w:rsidRPr="00BC440C">
        <w:rPr>
          <w:rFonts w:ascii="Times New Roman" w:hAnsi="Times New Roman"/>
          <w:sz w:val="28"/>
          <w:szCs w:val="28"/>
        </w:rPr>
        <w:t xml:space="preserve"> человек. </w:t>
      </w:r>
    </w:p>
    <w:p w:rsidR="003B69C5" w:rsidRPr="00BC440C" w:rsidRDefault="003B2D61"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2</w:t>
      </w:r>
      <w:r w:rsidR="003B69C5" w:rsidRPr="00BC440C">
        <w:rPr>
          <w:rFonts w:ascii="Times New Roman" w:hAnsi="Times New Roman"/>
          <w:sz w:val="28"/>
          <w:szCs w:val="28"/>
        </w:rPr>
        <w:t>. Подготовлен план работы ГКУ «РУМЦ» на 201</w:t>
      </w:r>
      <w:r w:rsidR="00DC0774" w:rsidRPr="00BC440C">
        <w:rPr>
          <w:rFonts w:ascii="Times New Roman" w:hAnsi="Times New Roman"/>
          <w:sz w:val="28"/>
          <w:szCs w:val="28"/>
        </w:rPr>
        <w:t>6</w:t>
      </w:r>
      <w:r w:rsidRPr="00BC440C">
        <w:rPr>
          <w:rFonts w:ascii="Times New Roman" w:hAnsi="Times New Roman"/>
          <w:sz w:val="28"/>
          <w:szCs w:val="28"/>
        </w:rPr>
        <w:t xml:space="preserve"> </w:t>
      </w:r>
      <w:r w:rsidR="003B69C5" w:rsidRPr="00BC440C">
        <w:rPr>
          <w:rFonts w:ascii="Times New Roman" w:hAnsi="Times New Roman"/>
          <w:sz w:val="28"/>
          <w:szCs w:val="28"/>
        </w:rPr>
        <w:t>год.</w:t>
      </w:r>
    </w:p>
    <w:p w:rsidR="000E36FA" w:rsidRPr="00BC440C" w:rsidRDefault="00FA7C11" w:rsidP="00D2715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3</w:t>
      </w:r>
      <w:r w:rsidR="0064579E" w:rsidRPr="00BC440C">
        <w:rPr>
          <w:rFonts w:ascii="Times New Roman" w:hAnsi="Times New Roman"/>
          <w:sz w:val="28"/>
          <w:szCs w:val="28"/>
        </w:rPr>
        <w:t>. Составлен план подготовки и аттестации персонала предприятий М</w:t>
      </w:r>
      <w:r w:rsidR="00E97642">
        <w:rPr>
          <w:rFonts w:ascii="Times New Roman" w:hAnsi="Times New Roman"/>
          <w:sz w:val="28"/>
          <w:szCs w:val="28"/>
        </w:rPr>
        <w:t xml:space="preserve">С и </w:t>
      </w:r>
      <w:r w:rsidR="0064579E" w:rsidRPr="00BC440C">
        <w:rPr>
          <w:rFonts w:ascii="Times New Roman" w:hAnsi="Times New Roman"/>
          <w:sz w:val="28"/>
          <w:szCs w:val="28"/>
        </w:rPr>
        <w:t>ЖКХ и Чеченской Республики на 201</w:t>
      </w:r>
      <w:r w:rsidR="00DC0774" w:rsidRPr="00BC440C">
        <w:rPr>
          <w:rFonts w:ascii="Times New Roman" w:hAnsi="Times New Roman"/>
          <w:sz w:val="28"/>
          <w:szCs w:val="28"/>
        </w:rPr>
        <w:t xml:space="preserve">6 </w:t>
      </w:r>
      <w:r w:rsidR="0064579E" w:rsidRPr="00BC440C">
        <w:rPr>
          <w:rFonts w:ascii="Times New Roman" w:hAnsi="Times New Roman"/>
          <w:sz w:val="28"/>
          <w:szCs w:val="28"/>
        </w:rPr>
        <w:t>год.</w:t>
      </w:r>
    </w:p>
    <w:p w:rsidR="000E36FA" w:rsidRPr="00BC440C" w:rsidRDefault="0064579E" w:rsidP="000E36FA">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Составлен план-график обучения  на 201</w:t>
      </w:r>
      <w:r w:rsidR="00DC0774" w:rsidRPr="00BC440C">
        <w:rPr>
          <w:rFonts w:ascii="Times New Roman" w:hAnsi="Times New Roman"/>
          <w:sz w:val="28"/>
          <w:szCs w:val="28"/>
        </w:rPr>
        <w:t xml:space="preserve">6 </w:t>
      </w:r>
      <w:r w:rsidRPr="00BC440C">
        <w:rPr>
          <w:rFonts w:ascii="Times New Roman" w:hAnsi="Times New Roman"/>
          <w:sz w:val="28"/>
          <w:szCs w:val="28"/>
        </w:rPr>
        <w:t>г.</w:t>
      </w:r>
    </w:p>
    <w:p w:rsidR="0064579E" w:rsidRPr="00BC440C" w:rsidRDefault="00FA7C11"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4</w:t>
      </w:r>
      <w:r w:rsidR="0064579E" w:rsidRPr="00BC440C">
        <w:rPr>
          <w:rFonts w:ascii="Times New Roman" w:hAnsi="Times New Roman"/>
          <w:sz w:val="28"/>
          <w:szCs w:val="28"/>
        </w:rPr>
        <w:t xml:space="preserve">. В январе началось  формирование групп по подготовке кадров жилищно-коммунальной сферы. Принимались заявки по формированию групп на обучение по следующим профессиям: </w:t>
      </w:r>
    </w:p>
    <w:p w:rsidR="0064579E" w:rsidRPr="00BC440C" w:rsidRDefault="0064579E"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электрогазосварщики, операторы котельных установок, машинисты насосных установок, слесари - ремонтники, машинисты кранов, электромонтеры, стропальщики.</w:t>
      </w:r>
    </w:p>
    <w:p w:rsidR="00241598" w:rsidRPr="00BC440C" w:rsidRDefault="00A01FC8" w:rsidP="00822027">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5</w:t>
      </w:r>
      <w:r w:rsidR="00241598" w:rsidRPr="00BC440C">
        <w:rPr>
          <w:rFonts w:ascii="Times New Roman" w:hAnsi="Times New Roman"/>
          <w:sz w:val="28"/>
          <w:szCs w:val="28"/>
        </w:rPr>
        <w:t>. На данное время идет обучение по профессиям: лифтеры (аттестация), машинисты насосных установок (аттестация), электрогазосварщики (аттестация), слесари-ремонтники (подготовка), электромонтеры (подготовка), охрана труда (аттестация).</w:t>
      </w:r>
    </w:p>
    <w:p w:rsidR="001D7831" w:rsidRPr="00BC440C" w:rsidRDefault="00A01FC8" w:rsidP="00873DA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6</w:t>
      </w:r>
      <w:r w:rsidR="00FA7C11" w:rsidRPr="00BC440C">
        <w:rPr>
          <w:rFonts w:ascii="Times New Roman" w:hAnsi="Times New Roman"/>
          <w:sz w:val="28"/>
          <w:szCs w:val="28"/>
        </w:rPr>
        <w:t>. Работники коллектива ГКУ «РУМЦ» 23 марта 2016г. приняли активное участие в многотысячном митинге посвященном Дню Конституции Чеченской Республики.</w:t>
      </w:r>
    </w:p>
    <w:p w:rsidR="007677AA" w:rsidRPr="00BC440C" w:rsidRDefault="00A01FC8"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7</w:t>
      </w:r>
      <w:r w:rsidR="007677AA" w:rsidRPr="00BC440C">
        <w:rPr>
          <w:rFonts w:ascii="Times New Roman" w:hAnsi="Times New Roman"/>
          <w:sz w:val="28"/>
          <w:szCs w:val="28"/>
        </w:rPr>
        <w:t>. Коллектив ГКУ « РУМЦ» 29 апреля 2016 г. принял активное участие в голосовании в поддержку нашей соотечественницы участницы проекта « Голос дети», где было отдано 330 голосов.</w:t>
      </w:r>
    </w:p>
    <w:p w:rsidR="00344106" w:rsidRPr="00BC440C" w:rsidRDefault="00A01FC8" w:rsidP="00344106">
      <w:pPr>
        <w:spacing w:after="0" w:line="240" w:lineRule="auto"/>
        <w:ind w:firstLine="567"/>
        <w:jc w:val="both"/>
        <w:rPr>
          <w:rFonts w:ascii="Times New Roman" w:hAnsi="Times New Roman"/>
          <w:sz w:val="28"/>
          <w:szCs w:val="28"/>
        </w:rPr>
      </w:pPr>
      <w:r w:rsidRPr="00BC440C">
        <w:rPr>
          <w:rFonts w:ascii="Times New Roman" w:hAnsi="Times New Roman"/>
          <w:sz w:val="28"/>
          <w:szCs w:val="28"/>
        </w:rPr>
        <w:t>8</w:t>
      </w:r>
      <w:r w:rsidR="00FA7C11" w:rsidRPr="00BC440C">
        <w:rPr>
          <w:rFonts w:ascii="Times New Roman" w:hAnsi="Times New Roman"/>
          <w:sz w:val="28"/>
          <w:szCs w:val="28"/>
        </w:rPr>
        <w:t xml:space="preserve">. </w:t>
      </w:r>
      <w:r w:rsidR="00344106" w:rsidRPr="00BC440C">
        <w:rPr>
          <w:rFonts w:ascii="Times New Roman" w:hAnsi="Times New Roman"/>
          <w:sz w:val="28"/>
          <w:szCs w:val="28"/>
        </w:rPr>
        <w:t>Коллектив ГКУ «РУМЦ» с 2 апреля по 3 мая принял активное участие в общереспубликанском субботнике по очистке и благоустройству города Грозный. Также 23 апреля коллектив участвовал нам субботнике в станице Наурской в честь открытия нового Храма.</w:t>
      </w:r>
    </w:p>
    <w:p w:rsidR="00344106" w:rsidRPr="00BC440C" w:rsidRDefault="00A01FC8" w:rsidP="00344106">
      <w:pPr>
        <w:spacing w:after="0" w:line="240" w:lineRule="auto"/>
        <w:ind w:firstLine="567"/>
        <w:jc w:val="both"/>
        <w:rPr>
          <w:rFonts w:ascii="Times New Roman" w:hAnsi="Times New Roman"/>
          <w:sz w:val="28"/>
          <w:szCs w:val="28"/>
        </w:rPr>
      </w:pPr>
      <w:r w:rsidRPr="00BC440C">
        <w:rPr>
          <w:rFonts w:ascii="Times New Roman" w:hAnsi="Times New Roman"/>
          <w:sz w:val="28"/>
          <w:szCs w:val="28"/>
        </w:rPr>
        <w:t>9</w:t>
      </w:r>
      <w:r w:rsidR="00344106" w:rsidRPr="00BC440C">
        <w:rPr>
          <w:rFonts w:ascii="Times New Roman" w:hAnsi="Times New Roman"/>
          <w:sz w:val="28"/>
          <w:szCs w:val="28"/>
        </w:rPr>
        <w:t>. Коллектив ГКУ «РУМЦ» 6, 20, 27 мая принял активное участие в общереспубликанском субботнике по очистке и благоустройству г. Грозный.</w:t>
      </w:r>
    </w:p>
    <w:p w:rsidR="00A01FC8" w:rsidRPr="00BC440C" w:rsidRDefault="00A01FC8" w:rsidP="00A01FC8">
      <w:pPr>
        <w:spacing w:after="0"/>
        <w:ind w:firstLine="567"/>
        <w:jc w:val="both"/>
        <w:rPr>
          <w:rFonts w:ascii="Times New Roman" w:hAnsi="Times New Roman"/>
          <w:sz w:val="28"/>
          <w:szCs w:val="28"/>
        </w:rPr>
      </w:pPr>
      <w:r w:rsidRPr="00BC440C">
        <w:rPr>
          <w:rFonts w:ascii="Times New Roman" w:hAnsi="Times New Roman"/>
          <w:sz w:val="28"/>
          <w:szCs w:val="28"/>
        </w:rPr>
        <w:t>10.</w:t>
      </w:r>
      <w:r w:rsidRPr="00BC440C">
        <w:rPr>
          <w:sz w:val="28"/>
          <w:szCs w:val="28"/>
        </w:rPr>
        <w:t xml:space="preserve"> </w:t>
      </w:r>
      <w:r w:rsidRPr="00BC440C">
        <w:rPr>
          <w:rFonts w:ascii="Times New Roman" w:hAnsi="Times New Roman"/>
          <w:sz w:val="28"/>
          <w:szCs w:val="28"/>
        </w:rPr>
        <w:t xml:space="preserve">С 27 июня по 2  июля  коллектив ГКУ «РУМЦ» принял активное участие в общереспубликанском субботнике в Шатойском районе по восстановлению домов в связи с оползнями.  </w:t>
      </w:r>
    </w:p>
    <w:p w:rsidR="00992E2D" w:rsidRDefault="00992E2D" w:rsidP="00A01FC8">
      <w:pPr>
        <w:spacing w:after="0"/>
        <w:ind w:firstLine="567"/>
        <w:jc w:val="both"/>
        <w:rPr>
          <w:rFonts w:ascii="Times New Roman" w:hAnsi="Times New Roman"/>
          <w:sz w:val="28"/>
          <w:szCs w:val="28"/>
        </w:rPr>
      </w:pPr>
      <w:r w:rsidRPr="00BC440C">
        <w:rPr>
          <w:rFonts w:ascii="Times New Roman" w:hAnsi="Times New Roman"/>
          <w:sz w:val="28"/>
          <w:szCs w:val="28"/>
        </w:rPr>
        <w:t xml:space="preserve">11. В целях наведения санитарного порядка и повышения уровня благоустройства территории города Грозного в преддверии 65-летия со дня рождения Первого Президента Чеченской Республики, Героя России </w:t>
      </w:r>
      <w:r w:rsidRPr="00BC440C">
        <w:rPr>
          <w:rFonts w:ascii="Times New Roman" w:hAnsi="Times New Roman"/>
          <w:sz w:val="28"/>
          <w:szCs w:val="28"/>
        </w:rPr>
        <w:lastRenderedPageBreak/>
        <w:t>А.А.Кадырова, коллектив ГКУ «РУМЦ» 22, 29 июля принял активное участие в общегородском субботнике по санитарной очистке и благоустройству территории города.</w:t>
      </w:r>
    </w:p>
    <w:p w:rsidR="00E97642" w:rsidRDefault="00E97642" w:rsidP="00A01FC8">
      <w:pPr>
        <w:spacing w:after="0"/>
        <w:ind w:firstLine="567"/>
        <w:jc w:val="both"/>
        <w:rPr>
          <w:rFonts w:ascii="Times New Roman" w:hAnsi="Times New Roman"/>
          <w:sz w:val="28"/>
          <w:szCs w:val="28"/>
        </w:rPr>
      </w:pPr>
      <w:r>
        <w:rPr>
          <w:rFonts w:ascii="Times New Roman" w:hAnsi="Times New Roman"/>
          <w:sz w:val="28"/>
          <w:szCs w:val="28"/>
        </w:rPr>
        <w:t>12. В ГКУ « РУМЦ» 23 августа был проверен религиозный обряд « Мовлид» в честь 65-й годовщины со дня рождения Первого Президента ЧР, героя России</w:t>
      </w:r>
      <w:r w:rsidR="00822027">
        <w:rPr>
          <w:rFonts w:ascii="Times New Roman" w:hAnsi="Times New Roman"/>
          <w:sz w:val="28"/>
          <w:szCs w:val="28"/>
        </w:rPr>
        <w:t xml:space="preserve">              </w:t>
      </w:r>
      <w:r>
        <w:rPr>
          <w:rFonts w:ascii="Times New Roman" w:hAnsi="Times New Roman"/>
          <w:sz w:val="28"/>
          <w:szCs w:val="28"/>
        </w:rPr>
        <w:t xml:space="preserve"> А.А. Кадырова с привлечением религиозных представителей.</w:t>
      </w:r>
    </w:p>
    <w:p w:rsidR="00E97642" w:rsidRDefault="00E97642" w:rsidP="00A01FC8">
      <w:pPr>
        <w:spacing w:after="0"/>
        <w:ind w:firstLine="567"/>
        <w:jc w:val="both"/>
        <w:rPr>
          <w:rFonts w:ascii="Times New Roman" w:hAnsi="Times New Roman"/>
          <w:sz w:val="28"/>
          <w:szCs w:val="28"/>
        </w:rPr>
      </w:pPr>
      <w:r>
        <w:rPr>
          <w:rFonts w:ascii="Times New Roman" w:hAnsi="Times New Roman"/>
          <w:sz w:val="28"/>
          <w:szCs w:val="28"/>
        </w:rPr>
        <w:t xml:space="preserve">13. Коллектив ГКУ « РУМЦ» принял активное участие в </w:t>
      </w:r>
      <w:r w:rsidR="00E86099">
        <w:rPr>
          <w:rFonts w:ascii="Times New Roman" w:hAnsi="Times New Roman"/>
          <w:sz w:val="28"/>
          <w:szCs w:val="28"/>
        </w:rPr>
        <w:t>благотворительном концерте государственного ансамбля танца « Вайнах»</w:t>
      </w:r>
      <w:r w:rsidR="00793FDD">
        <w:rPr>
          <w:rFonts w:ascii="Times New Roman" w:hAnsi="Times New Roman"/>
          <w:sz w:val="28"/>
          <w:szCs w:val="28"/>
        </w:rPr>
        <w:t>, приуроченном к 65-й годовщине со дня рождения Первого Президента ЧР, Героя России А.А. Кадырова.</w:t>
      </w:r>
    </w:p>
    <w:p w:rsidR="00D32EF0" w:rsidRPr="00BC440C" w:rsidRDefault="00793FDD" w:rsidP="00D32EF0">
      <w:pPr>
        <w:spacing w:after="0"/>
        <w:ind w:firstLine="567"/>
        <w:jc w:val="both"/>
        <w:rPr>
          <w:rFonts w:ascii="Times New Roman" w:hAnsi="Times New Roman"/>
          <w:sz w:val="28"/>
          <w:szCs w:val="28"/>
        </w:rPr>
      </w:pPr>
      <w:r>
        <w:rPr>
          <w:rFonts w:ascii="Times New Roman" w:hAnsi="Times New Roman"/>
          <w:sz w:val="28"/>
          <w:szCs w:val="28"/>
        </w:rPr>
        <w:t>14. Коллектив ГКУ « РУМЦ» 04.10.2016г. принял активное участие в общегородском субботнике, посвященном Дню г. Грозного.</w:t>
      </w:r>
    </w:p>
    <w:p w:rsidR="00344106" w:rsidRPr="00BC440C" w:rsidRDefault="00344106" w:rsidP="00A01FC8">
      <w:pPr>
        <w:spacing w:after="0"/>
        <w:ind w:firstLine="567"/>
        <w:jc w:val="both"/>
        <w:rPr>
          <w:rFonts w:ascii="Times New Roman" w:hAnsi="Times New Roman"/>
          <w:sz w:val="28"/>
          <w:szCs w:val="28"/>
        </w:rPr>
      </w:pPr>
      <w:r w:rsidRPr="00BC440C">
        <w:rPr>
          <w:rFonts w:ascii="Times New Roman" w:hAnsi="Times New Roman"/>
          <w:sz w:val="28"/>
          <w:szCs w:val="28"/>
        </w:rPr>
        <w:t>1</w:t>
      </w:r>
      <w:r w:rsidR="00793FDD">
        <w:rPr>
          <w:rFonts w:ascii="Times New Roman" w:hAnsi="Times New Roman"/>
          <w:sz w:val="28"/>
          <w:szCs w:val="28"/>
        </w:rPr>
        <w:t>5</w:t>
      </w:r>
      <w:r w:rsidRPr="00BC440C">
        <w:rPr>
          <w:rFonts w:ascii="Times New Roman" w:hAnsi="Times New Roman"/>
          <w:sz w:val="28"/>
          <w:szCs w:val="28"/>
        </w:rPr>
        <w:t>.</w:t>
      </w:r>
      <w:r w:rsidRPr="00BC440C">
        <w:rPr>
          <w:sz w:val="28"/>
          <w:szCs w:val="28"/>
        </w:rPr>
        <w:t xml:space="preserve"> </w:t>
      </w:r>
      <w:r w:rsidRPr="00BC440C">
        <w:rPr>
          <w:rFonts w:ascii="Times New Roman" w:hAnsi="Times New Roman"/>
          <w:sz w:val="28"/>
          <w:szCs w:val="28"/>
        </w:rPr>
        <w:t>Лимит бюджетных обязательств на 2016 год составляет 14 254 028 рублей.</w:t>
      </w:r>
      <w:r w:rsidR="00793FDD">
        <w:rPr>
          <w:rFonts w:ascii="Times New Roman" w:hAnsi="Times New Roman"/>
          <w:sz w:val="28"/>
          <w:szCs w:val="28"/>
        </w:rPr>
        <w:t xml:space="preserve"> Фактическое финансир</w:t>
      </w:r>
      <w:r w:rsidR="00D32EF0">
        <w:rPr>
          <w:rFonts w:ascii="Times New Roman" w:hAnsi="Times New Roman"/>
          <w:sz w:val="28"/>
          <w:szCs w:val="28"/>
        </w:rPr>
        <w:t>ование за 10</w:t>
      </w:r>
      <w:r w:rsidRPr="00BC440C">
        <w:rPr>
          <w:rFonts w:ascii="Times New Roman" w:hAnsi="Times New Roman"/>
          <w:sz w:val="28"/>
          <w:szCs w:val="28"/>
        </w:rPr>
        <w:t xml:space="preserve"> месяцев  2016г. – </w:t>
      </w:r>
      <w:r w:rsidR="00D32EF0">
        <w:rPr>
          <w:rFonts w:ascii="Times New Roman" w:hAnsi="Times New Roman"/>
          <w:sz w:val="28"/>
          <w:szCs w:val="28"/>
        </w:rPr>
        <w:t>10 549 113,68</w:t>
      </w:r>
      <w:r w:rsidRPr="00BC440C">
        <w:rPr>
          <w:rFonts w:ascii="Times New Roman" w:hAnsi="Times New Roman"/>
          <w:sz w:val="28"/>
          <w:szCs w:val="28"/>
        </w:rPr>
        <w:t xml:space="preserve"> рубля, что составило </w:t>
      </w:r>
      <w:r w:rsidR="00D32EF0">
        <w:rPr>
          <w:rFonts w:ascii="Times New Roman" w:hAnsi="Times New Roman"/>
          <w:sz w:val="28"/>
          <w:szCs w:val="28"/>
        </w:rPr>
        <w:t>74,0</w:t>
      </w:r>
      <w:r w:rsidRPr="00BC440C">
        <w:rPr>
          <w:rFonts w:ascii="Times New Roman" w:hAnsi="Times New Roman"/>
          <w:sz w:val="28"/>
          <w:szCs w:val="28"/>
        </w:rPr>
        <w:t xml:space="preserve"> % от лимита.</w:t>
      </w:r>
    </w:p>
    <w:p w:rsidR="00344106" w:rsidRPr="00BC440C" w:rsidRDefault="00344106" w:rsidP="00344106">
      <w:pPr>
        <w:spacing w:after="0" w:line="240" w:lineRule="auto"/>
        <w:ind w:firstLine="567"/>
        <w:jc w:val="both"/>
        <w:rPr>
          <w:rFonts w:ascii="Times New Roman" w:hAnsi="Times New Roman"/>
          <w:sz w:val="28"/>
          <w:szCs w:val="28"/>
        </w:rPr>
      </w:pPr>
      <w:r w:rsidRPr="00BC440C">
        <w:rPr>
          <w:rFonts w:ascii="Times New Roman" w:hAnsi="Times New Roman"/>
          <w:sz w:val="28"/>
          <w:szCs w:val="28"/>
        </w:rPr>
        <w:t>Бюджетные обязательства выполнены от фактического финансирования на</w:t>
      </w:r>
    </w:p>
    <w:p w:rsidR="00AF083D" w:rsidRPr="00BC440C" w:rsidRDefault="00344106" w:rsidP="00564122">
      <w:pPr>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 </w:t>
      </w:r>
      <w:r w:rsidR="00D32EF0">
        <w:rPr>
          <w:rFonts w:ascii="Times New Roman" w:hAnsi="Times New Roman"/>
          <w:sz w:val="28"/>
          <w:szCs w:val="28"/>
        </w:rPr>
        <w:t>9 784 449,84</w:t>
      </w:r>
      <w:r w:rsidRPr="00BC440C">
        <w:rPr>
          <w:rFonts w:ascii="Times New Roman" w:hAnsi="Times New Roman"/>
          <w:sz w:val="28"/>
          <w:szCs w:val="28"/>
        </w:rPr>
        <w:t xml:space="preserve"> рубля (</w:t>
      </w:r>
      <w:r w:rsidR="00D32EF0">
        <w:rPr>
          <w:rFonts w:ascii="Times New Roman" w:hAnsi="Times New Roman"/>
          <w:sz w:val="28"/>
          <w:szCs w:val="28"/>
        </w:rPr>
        <w:t>92,8</w:t>
      </w:r>
      <w:r w:rsidRPr="00BC440C">
        <w:rPr>
          <w:rFonts w:ascii="Times New Roman" w:hAnsi="Times New Roman"/>
          <w:sz w:val="28"/>
          <w:szCs w:val="28"/>
        </w:rPr>
        <w:t>%).</w:t>
      </w:r>
    </w:p>
    <w:p w:rsidR="000E36FA" w:rsidRPr="00BC440C" w:rsidRDefault="000E36FA" w:rsidP="000E1C2B">
      <w:pPr>
        <w:tabs>
          <w:tab w:val="left" w:pos="0"/>
        </w:tabs>
        <w:spacing w:after="0" w:line="240" w:lineRule="auto"/>
        <w:contextualSpacing/>
        <w:jc w:val="both"/>
        <w:rPr>
          <w:rFonts w:ascii="Times New Roman" w:hAnsi="Times New Roman"/>
          <w:sz w:val="16"/>
          <w:szCs w:val="16"/>
        </w:rPr>
      </w:pPr>
    </w:p>
    <w:p w:rsidR="000E36FA" w:rsidRPr="00BC440C" w:rsidRDefault="000E36FA" w:rsidP="001D103B">
      <w:pPr>
        <w:tabs>
          <w:tab w:val="left" w:pos="0"/>
        </w:tabs>
        <w:spacing w:after="0" w:line="240" w:lineRule="auto"/>
        <w:ind w:firstLine="709"/>
        <w:contextualSpacing/>
        <w:jc w:val="both"/>
        <w:rPr>
          <w:rFonts w:ascii="Times New Roman" w:hAnsi="Times New Roman"/>
          <w:sz w:val="16"/>
          <w:szCs w:val="16"/>
        </w:rPr>
      </w:pPr>
    </w:p>
    <w:p w:rsidR="000E36FA" w:rsidRPr="00BC440C" w:rsidRDefault="000E36FA" w:rsidP="001D103B">
      <w:pPr>
        <w:tabs>
          <w:tab w:val="left" w:pos="0"/>
        </w:tabs>
        <w:spacing w:after="0" w:line="240" w:lineRule="auto"/>
        <w:ind w:firstLine="709"/>
        <w:contextualSpacing/>
        <w:jc w:val="both"/>
        <w:rPr>
          <w:rFonts w:ascii="Times New Roman" w:hAnsi="Times New Roman"/>
          <w:sz w:val="16"/>
          <w:szCs w:val="16"/>
        </w:rPr>
      </w:pPr>
    </w:p>
    <w:tbl>
      <w:tblPr>
        <w:tblStyle w:val="a8"/>
        <w:tblW w:w="0" w:type="auto"/>
        <w:tblLook w:val="04A0"/>
      </w:tblPr>
      <w:tblGrid>
        <w:gridCol w:w="3286"/>
        <w:gridCol w:w="1046"/>
        <w:gridCol w:w="2025"/>
        <w:gridCol w:w="2432"/>
        <w:gridCol w:w="924"/>
      </w:tblGrid>
      <w:tr w:rsidR="00FA7C11" w:rsidRPr="00BC440C" w:rsidTr="00347A2E">
        <w:tc>
          <w:tcPr>
            <w:tcW w:w="3652" w:type="dxa"/>
          </w:tcPr>
          <w:p w:rsidR="00FA7C11" w:rsidRPr="00BC440C" w:rsidRDefault="00FA7C11"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Наименование</w:t>
            </w:r>
          </w:p>
        </w:tc>
        <w:tc>
          <w:tcPr>
            <w:tcW w:w="1134" w:type="dxa"/>
          </w:tcPr>
          <w:p w:rsidR="00FA7C11" w:rsidRPr="00BC440C" w:rsidRDefault="00FA7C11"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КВР</w:t>
            </w:r>
          </w:p>
        </w:tc>
        <w:tc>
          <w:tcPr>
            <w:tcW w:w="2126" w:type="dxa"/>
          </w:tcPr>
          <w:p w:rsidR="00FA7C11" w:rsidRPr="00BC440C" w:rsidRDefault="00FA7C11"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План на 20</w:t>
            </w:r>
            <w:r w:rsidR="00AF083D" w:rsidRPr="00BC440C">
              <w:rPr>
                <w:rFonts w:ascii="Times New Roman" w:hAnsi="Times New Roman"/>
                <w:sz w:val="24"/>
                <w:szCs w:val="24"/>
              </w:rPr>
              <w:t>16г.</w:t>
            </w:r>
          </w:p>
        </w:tc>
        <w:tc>
          <w:tcPr>
            <w:tcW w:w="2552" w:type="dxa"/>
          </w:tcPr>
          <w:p w:rsidR="00FA7C11" w:rsidRPr="00BC440C" w:rsidRDefault="00AF083D"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Фактическое</w:t>
            </w:r>
          </w:p>
          <w:p w:rsidR="00AF083D" w:rsidRPr="00BC440C" w:rsidRDefault="00793FDD" w:rsidP="001D103B">
            <w:pPr>
              <w:tabs>
                <w:tab w:val="left" w:pos="0"/>
              </w:tabs>
              <w:contextualSpacing/>
              <w:jc w:val="center"/>
              <w:rPr>
                <w:rFonts w:ascii="Times New Roman" w:hAnsi="Times New Roman"/>
                <w:sz w:val="24"/>
                <w:szCs w:val="24"/>
              </w:rPr>
            </w:pPr>
            <w:r>
              <w:rPr>
                <w:rFonts w:ascii="Times New Roman" w:hAnsi="Times New Roman"/>
                <w:sz w:val="24"/>
                <w:szCs w:val="24"/>
              </w:rPr>
              <w:t>финансирование за январь-</w:t>
            </w:r>
            <w:r w:rsidR="00D32EF0">
              <w:rPr>
                <w:rFonts w:ascii="Times New Roman" w:hAnsi="Times New Roman"/>
                <w:sz w:val="24"/>
                <w:szCs w:val="24"/>
              </w:rPr>
              <w:t>октябрь</w:t>
            </w:r>
          </w:p>
          <w:p w:rsidR="00AF083D" w:rsidRPr="00BC440C" w:rsidRDefault="00AF083D"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2016г.</w:t>
            </w:r>
          </w:p>
        </w:tc>
        <w:tc>
          <w:tcPr>
            <w:tcW w:w="992" w:type="dxa"/>
          </w:tcPr>
          <w:p w:rsidR="00FA7C11" w:rsidRPr="00BC440C" w:rsidRDefault="00AF083D"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w:t>
            </w:r>
          </w:p>
        </w:tc>
      </w:tr>
      <w:tr w:rsidR="00FA7C11" w:rsidRPr="00BC440C" w:rsidTr="00347A2E">
        <w:tc>
          <w:tcPr>
            <w:tcW w:w="3652" w:type="dxa"/>
          </w:tcPr>
          <w:p w:rsidR="00FA7C11" w:rsidRPr="00BC440C" w:rsidRDefault="00AF083D"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1</w:t>
            </w:r>
          </w:p>
        </w:tc>
        <w:tc>
          <w:tcPr>
            <w:tcW w:w="1134" w:type="dxa"/>
          </w:tcPr>
          <w:p w:rsidR="00FA7C11" w:rsidRPr="00BC440C" w:rsidRDefault="00AF083D"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2</w:t>
            </w:r>
          </w:p>
        </w:tc>
        <w:tc>
          <w:tcPr>
            <w:tcW w:w="2126" w:type="dxa"/>
          </w:tcPr>
          <w:p w:rsidR="00FA7C11" w:rsidRPr="00BC440C" w:rsidRDefault="00AF083D"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3</w:t>
            </w:r>
          </w:p>
        </w:tc>
        <w:tc>
          <w:tcPr>
            <w:tcW w:w="2552" w:type="dxa"/>
          </w:tcPr>
          <w:p w:rsidR="00FA7C11" w:rsidRPr="00BC440C" w:rsidRDefault="00AF083D"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4</w:t>
            </w:r>
          </w:p>
        </w:tc>
        <w:tc>
          <w:tcPr>
            <w:tcW w:w="992" w:type="dxa"/>
          </w:tcPr>
          <w:p w:rsidR="00FA7C11" w:rsidRPr="00BC440C" w:rsidRDefault="00AF083D"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5</w:t>
            </w:r>
          </w:p>
        </w:tc>
      </w:tr>
      <w:tr w:rsidR="00344106" w:rsidRPr="00BC440C" w:rsidTr="00344106">
        <w:tc>
          <w:tcPr>
            <w:tcW w:w="3652" w:type="dxa"/>
          </w:tcPr>
          <w:p w:rsidR="00344106" w:rsidRPr="00BC440C" w:rsidRDefault="00344106" w:rsidP="001D103B">
            <w:pPr>
              <w:tabs>
                <w:tab w:val="left" w:pos="0"/>
              </w:tabs>
              <w:contextualSpacing/>
              <w:jc w:val="both"/>
              <w:rPr>
                <w:rFonts w:ascii="Times New Roman" w:hAnsi="Times New Roman"/>
                <w:sz w:val="24"/>
                <w:szCs w:val="24"/>
              </w:rPr>
            </w:pPr>
            <w:r w:rsidRPr="00BC440C">
              <w:rPr>
                <w:rFonts w:ascii="Times New Roman" w:hAnsi="Times New Roman"/>
                <w:sz w:val="24"/>
                <w:szCs w:val="24"/>
              </w:rPr>
              <w:t>Заработная плата</w:t>
            </w:r>
          </w:p>
        </w:tc>
        <w:tc>
          <w:tcPr>
            <w:tcW w:w="1134"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111</w:t>
            </w:r>
          </w:p>
        </w:tc>
        <w:tc>
          <w:tcPr>
            <w:tcW w:w="2126"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6 178 236,00</w:t>
            </w:r>
          </w:p>
        </w:tc>
        <w:tc>
          <w:tcPr>
            <w:tcW w:w="2552" w:type="dxa"/>
          </w:tcPr>
          <w:p w:rsidR="00344106" w:rsidRPr="00BC440C" w:rsidRDefault="00D32EF0" w:rsidP="00992E2D">
            <w:pPr>
              <w:jc w:val="center"/>
              <w:rPr>
                <w:rFonts w:ascii="Times New Roman" w:hAnsi="Times New Roman"/>
                <w:sz w:val="24"/>
                <w:szCs w:val="24"/>
              </w:rPr>
            </w:pPr>
            <w:r>
              <w:rPr>
                <w:rFonts w:ascii="Times New Roman" w:hAnsi="Times New Roman"/>
                <w:sz w:val="24"/>
                <w:szCs w:val="24"/>
              </w:rPr>
              <w:t>5 148 530,00</w:t>
            </w:r>
          </w:p>
        </w:tc>
        <w:tc>
          <w:tcPr>
            <w:tcW w:w="992" w:type="dxa"/>
          </w:tcPr>
          <w:p w:rsidR="00344106" w:rsidRPr="00BC440C" w:rsidRDefault="00D32EF0" w:rsidP="00344106">
            <w:pPr>
              <w:jc w:val="center"/>
              <w:rPr>
                <w:rFonts w:ascii="Times New Roman" w:hAnsi="Times New Roman"/>
                <w:sz w:val="24"/>
                <w:szCs w:val="24"/>
              </w:rPr>
            </w:pPr>
            <w:r>
              <w:rPr>
                <w:rFonts w:ascii="Times New Roman" w:hAnsi="Times New Roman"/>
                <w:sz w:val="24"/>
                <w:szCs w:val="24"/>
              </w:rPr>
              <w:t>83,3</w:t>
            </w:r>
          </w:p>
        </w:tc>
      </w:tr>
      <w:tr w:rsidR="00344106" w:rsidRPr="00BC440C" w:rsidTr="00344106">
        <w:tc>
          <w:tcPr>
            <w:tcW w:w="3652" w:type="dxa"/>
          </w:tcPr>
          <w:p w:rsidR="00344106" w:rsidRPr="00BC440C" w:rsidRDefault="00344106" w:rsidP="001D103B">
            <w:pPr>
              <w:tabs>
                <w:tab w:val="left" w:pos="0"/>
              </w:tabs>
              <w:contextualSpacing/>
              <w:jc w:val="both"/>
              <w:rPr>
                <w:rFonts w:ascii="Times New Roman" w:hAnsi="Times New Roman"/>
                <w:sz w:val="24"/>
                <w:szCs w:val="24"/>
              </w:rPr>
            </w:pPr>
            <w:r w:rsidRPr="00BC440C">
              <w:rPr>
                <w:rFonts w:ascii="Times New Roman" w:hAnsi="Times New Roman"/>
                <w:sz w:val="24"/>
                <w:szCs w:val="24"/>
              </w:rPr>
              <w:t>Начисления на выплаты по оплате труда</w:t>
            </w:r>
          </w:p>
        </w:tc>
        <w:tc>
          <w:tcPr>
            <w:tcW w:w="1134"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119</w:t>
            </w:r>
          </w:p>
        </w:tc>
        <w:tc>
          <w:tcPr>
            <w:tcW w:w="2126"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1 865 827,00</w:t>
            </w:r>
          </w:p>
        </w:tc>
        <w:tc>
          <w:tcPr>
            <w:tcW w:w="2552" w:type="dxa"/>
          </w:tcPr>
          <w:p w:rsidR="00344106" w:rsidRPr="00BC440C" w:rsidRDefault="00D32EF0" w:rsidP="00344106">
            <w:pPr>
              <w:jc w:val="center"/>
              <w:rPr>
                <w:rFonts w:ascii="Times New Roman" w:hAnsi="Times New Roman"/>
                <w:sz w:val="24"/>
                <w:szCs w:val="24"/>
              </w:rPr>
            </w:pPr>
            <w:r>
              <w:rPr>
                <w:rFonts w:ascii="Times New Roman" w:hAnsi="Times New Roman"/>
                <w:sz w:val="24"/>
                <w:szCs w:val="24"/>
              </w:rPr>
              <w:t>1 554 856,68</w:t>
            </w:r>
          </w:p>
        </w:tc>
        <w:tc>
          <w:tcPr>
            <w:tcW w:w="992" w:type="dxa"/>
          </w:tcPr>
          <w:p w:rsidR="00344106" w:rsidRPr="00BC440C" w:rsidRDefault="00D32EF0" w:rsidP="00344106">
            <w:pPr>
              <w:jc w:val="center"/>
              <w:rPr>
                <w:rFonts w:ascii="Times New Roman" w:hAnsi="Times New Roman"/>
                <w:sz w:val="24"/>
                <w:szCs w:val="24"/>
              </w:rPr>
            </w:pPr>
            <w:r>
              <w:rPr>
                <w:rFonts w:ascii="Times New Roman" w:hAnsi="Times New Roman"/>
                <w:sz w:val="24"/>
                <w:szCs w:val="24"/>
              </w:rPr>
              <w:t>83,3</w:t>
            </w:r>
          </w:p>
        </w:tc>
      </w:tr>
      <w:tr w:rsidR="00344106" w:rsidRPr="00BC440C" w:rsidTr="00344106">
        <w:tc>
          <w:tcPr>
            <w:tcW w:w="3652" w:type="dxa"/>
          </w:tcPr>
          <w:p w:rsidR="00344106" w:rsidRPr="00BC440C" w:rsidRDefault="00344106" w:rsidP="001D103B">
            <w:pPr>
              <w:tabs>
                <w:tab w:val="left" w:pos="0"/>
              </w:tabs>
              <w:contextualSpacing/>
              <w:jc w:val="both"/>
              <w:rPr>
                <w:rFonts w:ascii="Times New Roman" w:hAnsi="Times New Roman"/>
                <w:sz w:val="24"/>
                <w:szCs w:val="24"/>
              </w:rPr>
            </w:pPr>
            <w:r w:rsidRPr="00BC440C">
              <w:rPr>
                <w:rFonts w:ascii="Times New Roman" w:hAnsi="Times New Roman"/>
                <w:sz w:val="24"/>
                <w:szCs w:val="24"/>
              </w:rPr>
              <w:t>Иные выплаты персоналу казенных учреждений за исключением ФОТ</w:t>
            </w:r>
          </w:p>
        </w:tc>
        <w:tc>
          <w:tcPr>
            <w:tcW w:w="1134"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112</w:t>
            </w:r>
          </w:p>
        </w:tc>
        <w:tc>
          <w:tcPr>
            <w:tcW w:w="2126"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112 000,00</w:t>
            </w:r>
          </w:p>
        </w:tc>
        <w:tc>
          <w:tcPr>
            <w:tcW w:w="2552" w:type="dxa"/>
          </w:tcPr>
          <w:p w:rsidR="00344106" w:rsidRPr="00BC440C" w:rsidRDefault="00D32EF0" w:rsidP="00D32EF0">
            <w:pPr>
              <w:jc w:val="center"/>
              <w:rPr>
                <w:rFonts w:ascii="Times New Roman" w:hAnsi="Times New Roman"/>
                <w:sz w:val="24"/>
                <w:szCs w:val="24"/>
              </w:rPr>
            </w:pPr>
            <w:r>
              <w:rPr>
                <w:rFonts w:ascii="Times New Roman" w:hAnsi="Times New Roman"/>
                <w:sz w:val="24"/>
                <w:szCs w:val="24"/>
              </w:rPr>
              <w:t>0</w:t>
            </w:r>
          </w:p>
        </w:tc>
        <w:tc>
          <w:tcPr>
            <w:tcW w:w="992" w:type="dxa"/>
          </w:tcPr>
          <w:p w:rsidR="00344106" w:rsidRPr="00BC440C" w:rsidRDefault="00D32EF0" w:rsidP="00344106">
            <w:pPr>
              <w:jc w:val="center"/>
              <w:rPr>
                <w:rFonts w:ascii="Times New Roman" w:hAnsi="Times New Roman"/>
                <w:sz w:val="24"/>
                <w:szCs w:val="24"/>
              </w:rPr>
            </w:pPr>
            <w:r>
              <w:rPr>
                <w:rFonts w:ascii="Times New Roman" w:hAnsi="Times New Roman"/>
                <w:sz w:val="24"/>
                <w:szCs w:val="24"/>
              </w:rPr>
              <w:t>0</w:t>
            </w:r>
          </w:p>
        </w:tc>
      </w:tr>
      <w:tr w:rsidR="00344106" w:rsidRPr="00BC440C" w:rsidTr="00344106">
        <w:tc>
          <w:tcPr>
            <w:tcW w:w="3652" w:type="dxa"/>
          </w:tcPr>
          <w:p w:rsidR="00344106" w:rsidRPr="00BC440C" w:rsidRDefault="00344106" w:rsidP="001D103B">
            <w:pPr>
              <w:tabs>
                <w:tab w:val="left" w:pos="0"/>
              </w:tabs>
              <w:contextualSpacing/>
              <w:jc w:val="both"/>
              <w:rPr>
                <w:rFonts w:ascii="Times New Roman" w:hAnsi="Times New Roman"/>
                <w:sz w:val="24"/>
                <w:szCs w:val="24"/>
              </w:rPr>
            </w:pPr>
            <w:r w:rsidRPr="00BC440C">
              <w:rPr>
                <w:rFonts w:ascii="Times New Roman" w:hAnsi="Times New Roman"/>
                <w:sz w:val="24"/>
                <w:szCs w:val="24"/>
              </w:rPr>
              <w:t>Закупка товаров, работ и услуг в сфере ИКТ</w:t>
            </w:r>
          </w:p>
        </w:tc>
        <w:tc>
          <w:tcPr>
            <w:tcW w:w="1134"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242</w:t>
            </w:r>
          </w:p>
        </w:tc>
        <w:tc>
          <w:tcPr>
            <w:tcW w:w="2126"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957 000,00</w:t>
            </w:r>
          </w:p>
        </w:tc>
        <w:tc>
          <w:tcPr>
            <w:tcW w:w="2552" w:type="dxa"/>
          </w:tcPr>
          <w:p w:rsidR="00344106" w:rsidRPr="00BC440C" w:rsidRDefault="00793FDD" w:rsidP="00344106">
            <w:pPr>
              <w:jc w:val="center"/>
              <w:rPr>
                <w:rFonts w:ascii="Times New Roman" w:hAnsi="Times New Roman"/>
                <w:sz w:val="24"/>
                <w:szCs w:val="24"/>
              </w:rPr>
            </w:pPr>
            <w:r>
              <w:rPr>
                <w:rFonts w:ascii="Times New Roman" w:hAnsi="Times New Roman"/>
                <w:sz w:val="24"/>
                <w:szCs w:val="24"/>
              </w:rPr>
              <w:t>545 316,00</w:t>
            </w:r>
          </w:p>
        </w:tc>
        <w:tc>
          <w:tcPr>
            <w:tcW w:w="992" w:type="dxa"/>
          </w:tcPr>
          <w:p w:rsidR="00344106" w:rsidRPr="00BC440C" w:rsidRDefault="00793FDD" w:rsidP="00344106">
            <w:pPr>
              <w:jc w:val="center"/>
              <w:rPr>
                <w:rFonts w:ascii="Times New Roman" w:hAnsi="Times New Roman"/>
                <w:sz w:val="24"/>
                <w:szCs w:val="24"/>
              </w:rPr>
            </w:pPr>
            <w:r>
              <w:rPr>
                <w:rFonts w:ascii="Times New Roman" w:hAnsi="Times New Roman"/>
                <w:sz w:val="24"/>
                <w:szCs w:val="24"/>
              </w:rPr>
              <w:t>57,0</w:t>
            </w:r>
          </w:p>
        </w:tc>
      </w:tr>
      <w:tr w:rsidR="00344106" w:rsidRPr="00BC440C" w:rsidTr="00344106">
        <w:tc>
          <w:tcPr>
            <w:tcW w:w="3652" w:type="dxa"/>
          </w:tcPr>
          <w:p w:rsidR="00344106" w:rsidRPr="00BC440C" w:rsidRDefault="00344106" w:rsidP="001D103B">
            <w:pPr>
              <w:tabs>
                <w:tab w:val="left" w:pos="0"/>
              </w:tabs>
              <w:contextualSpacing/>
              <w:jc w:val="both"/>
              <w:rPr>
                <w:rFonts w:ascii="Times New Roman" w:hAnsi="Times New Roman"/>
                <w:sz w:val="24"/>
                <w:szCs w:val="24"/>
              </w:rPr>
            </w:pPr>
            <w:r w:rsidRPr="00BC440C">
              <w:rPr>
                <w:rFonts w:ascii="Times New Roman" w:hAnsi="Times New Roman"/>
                <w:sz w:val="24"/>
                <w:szCs w:val="24"/>
              </w:rPr>
              <w:t>Прочая закупка товаров, работ и услуг</w:t>
            </w:r>
          </w:p>
        </w:tc>
        <w:tc>
          <w:tcPr>
            <w:tcW w:w="1134"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244</w:t>
            </w:r>
          </w:p>
        </w:tc>
        <w:tc>
          <w:tcPr>
            <w:tcW w:w="2126"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3 337 400,00</w:t>
            </w:r>
          </w:p>
        </w:tc>
        <w:tc>
          <w:tcPr>
            <w:tcW w:w="2552" w:type="dxa"/>
          </w:tcPr>
          <w:p w:rsidR="00344106" w:rsidRPr="00BC440C" w:rsidRDefault="00D32EF0" w:rsidP="00A01FC8">
            <w:pPr>
              <w:jc w:val="center"/>
              <w:rPr>
                <w:rFonts w:ascii="Times New Roman" w:hAnsi="Times New Roman"/>
                <w:sz w:val="24"/>
                <w:szCs w:val="24"/>
              </w:rPr>
            </w:pPr>
            <w:r>
              <w:rPr>
                <w:rFonts w:ascii="Times New Roman" w:hAnsi="Times New Roman"/>
                <w:sz w:val="24"/>
                <w:szCs w:val="24"/>
              </w:rPr>
              <w:t>1 527 052,00</w:t>
            </w:r>
          </w:p>
        </w:tc>
        <w:tc>
          <w:tcPr>
            <w:tcW w:w="992" w:type="dxa"/>
          </w:tcPr>
          <w:p w:rsidR="00344106" w:rsidRPr="00BC440C" w:rsidRDefault="00793FDD" w:rsidP="00344106">
            <w:pPr>
              <w:jc w:val="center"/>
              <w:rPr>
                <w:rFonts w:ascii="Times New Roman" w:hAnsi="Times New Roman"/>
                <w:sz w:val="24"/>
                <w:szCs w:val="24"/>
              </w:rPr>
            </w:pPr>
            <w:r>
              <w:rPr>
                <w:rFonts w:ascii="Times New Roman" w:hAnsi="Times New Roman"/>
                <w:sz w:val="24"/>
                <w:szCs w:val="24"/>
              </w:rPr>
              <w:t>4</w:t>
            </w:r>
            <w:r w:rsidR="00D32EF0">
              <w:rPr>
                <w:rFonts w:ascii="Times New Roman" w:hAnsi="Times New Roman"/>
                <w:sz w:val="24"/>
                <w:szCs w:val="24"/>
              </w:rPr>
              <w:t>5,8</w:t>
            </w:r>
          </w:p>
        </w:tc>
      </w:tr>
      <w:tr w:rsidR="00344106" w:rsidRPr="00BC440C" w:rsidTr="00344106">
        <w:tc>
          <w:tcPr>
            <w:tcW w:w="3652" w:type="dxa"/>
          </w:tcPr>
          <w:p w:rsidR="00344106" w:rsidRPr="00BC440C" w:rsidRDefault="00344106" w:rsidP="001D103B">
            <w:pPr>
              <w:tabs>
                <w:tab w:val="left" w:pos="0"/>
              </w:tabs>
              <w:contextualSpacing/>
              <w:jc w:val="both"/>
              <w:rPr>
                <w:rFonts w:ascii="Times New Roman" w:hAnsi="Times New Roman"/>
                <w:sz w:val="24"/>
                <w:szCs w:val="24"/>
              </w:rPr>
            </w:pPr>
            <w:r w:rsidRPr="00BC440C">
              <w:rPr>
                <w:rFonts w:ascii="Times New Roman" w:hAnsi="Times New Roman"/>
                <w:sz w:val="24"/>
                <w:szCs w:val="24"/>
              </w:rPr>
              <w:t>Уплата налога на имущество организаций и земельного налога</w:t>
            </w:r>
          </w:p>
        </w:tc>
        <w:tc>
          <w:tcPr>
            <w:tcW w:w="1134"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851</w:t>
            </w:r>
          </w:p>
        </w:tc>
        <w:tc>
          <w:tcPr>
            <w:tcW w:w="2126"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1 791 565,00</w:t>
            </w:r>
          </w:p>
        </w:tc>
        <w:tc>
          <w:tcPr>
            <w:tcW w:w="2552" w:type="dxa"/>
          </w:tcPr>
          <w:p w:rsidR="00344106" w:rsidRPr="00BC440C" w:rsidRDefault="00344106" w:rsidP="00344106">
            <w:pPr>
              <w:jc w:val="center"/>
              <w:rPr>
                <w:rFonts w:ascii="Times New Roman" w:hAnsi="Times New Roman"/>
                <w:sz w:val="24"/>
                <w:szCs w:val="24"/>
              </w:rPr>
            </w:pPr>
            <w:r w:rsidRPr="00BC440C">
              <w:rPr>
                <w:rFonts w:ascii="Times New Roman" w:hAnsi="Times New Roman"/>
                <w:sz w:val="24"/>
                <w:szCs w:val="24"/>
              </w:rPr>
              <w:t>1 771 565,00</w:t>
            </w:r>
          </w:p>
        </w:tc>
        <w:tc>
          <w:tcPr>
            <w:tcW w:w="992" w:type="dxa"/>
          </w:tcPr>
          <w:p w:rsidR="00344106" w:rsidRPr="00BC440C" w:rsidRDefault="00344106" w:rsidP="00344106">
            <w:pPr>
              <w:jc w:val="center"/>
              <w:rPr>
                <w:rFonts w:ascii="Times New Roman" w:hAnsi="Times New Roman"/>
                <w:sz w:val="24"/>
                <w:szCs w:val="24"/>
              </w:rPr>
            </w:pPr>
            <w:r w:rsidRPr="00BC440C">
              <w:rPr>
                <w:rFonts w:ascii="Times New Roman" w:hAnsi="Times New Roman"/>
                <w:sz w:val="24"/>
                <w:szCs w:val="24"/>
              </w:rPr>
              <w:t>98,9</w:t>
            </w:r>
          </w:p>
        </w:tc>
      </w:tr>
      <w:tr w:rsidR="00344106" w:rsidRPr="00BC440C" w:rsidTr="00344106">
        <w:tc>
          <w:tcPr>
            <w:tcW w:w="3652" w:type="dxa"/>
          </w:tcPr>
          <w:p w:rsidR="00344106" w:rsidRPr="00BC440C" w:rsidRDefault="00344106" w:rsidP="001D103B">
            <w:pPr>
              <w:tabs>
                <w:tab w:val="left" w:pos="0"/>
              </w:tabs>
              <w:contextualSpacing/>
              <w:jc w:val="both"/>
              <w:rPr>
                <w:rFonts w:ascii="Times New Roman" w:hAnsi="Times New Roman"/>
                <w:sz w:val="24"/>
                <w:szCs w:val="24"/>
              </w:rPr>
            </w:pPr>
            <w:r w:rsidRPr="00BC440C">
              <w:rPr>
                <w:rFonts w:ascii="Times New Roman" w:hAnsi="Times New Roman"/>
                <w:sz w:val="24"/>
                <w:szCs w:val="24"/>
              </w:rPr>
              <w:t>Уплата прочих налогов, сборов и иных платежей</w:t>
            </w:r>
          </w:p>
        </w:tc>
        <w:tc>
          <w:tcPr>
            <w:tcW w:w="1134"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852</w:t>
            </w:r>
          </w:p>
        </w:tc>
        <w:tc>
          <w:tcPr>
            <w:tcW w:w="2126" w:type="dxa"/>
          </w:tcPr>
          <w:p w:rsidR="00344106" w:rsidRPr="00BC440C" w:rsidRDefault="00344106" w:rsidP="001D103B">
            <w:pPr>
              <w:tabs>
                <w:tab w:val="left" w:pos="0"/>
              </w:tabs>
              <w:contextualSpacing/>
              <w:jc w:val="center"/>
              <w:rPr>
                <w:rFonts w:ascii="Times New Roman" w:hAnsi="Times New Roman"/>
                <w:sz w:val="24"/>
                <w:szCs w:val="24"/>
              </w:rPr>
            </w:pPr>
            <w:r w:rsidRPr="00BC440C">
              <w:rPr>
                <w:rFonts w:ascii="Times New Roman" w:hAnsi="Times New Roman"/>
                <w:sz w:val="24"/>
                <w:szCs w:val="24"/>
              </w:rPr>
              <w:t>12 000,00</w:t>
            </w:r>
          </w:p>
        </w:tc>
        <w:tc>
          <w:tcPr>
            <w:tcW w:w="2552" w:type="dxa"/>
          </w:tcPr>
          <w:p w:rsidR="00344106" w:rsidRPr="00BC440C" w:rsidRDefault="00344106" w:rsidP="00344106">
            <w:pPr>
              <w:jc w:val="center"/>
              <w:rPr>
                <w:rFonts w:ascii="Times New Roman" w:hAnsi="Times New Roman"/>
                <w:sz w:val="24"/>
                <w:szCs w:val="24"/>
              </w:rPr>
            </w:pPr>
            <w:r w:rsidRPr="00BC440C">
              <w:rPr>
                <w:rFonts w:ascii="Times New Roman" w:hAnsi="Times New Roman"/>
                <w:sz w:val="24"/>
                <w:szCs w:val="24"/>
              </w:rPr>
              <w:t>1 794,00</w:t>
            </w:r>
          </w:p>
        </w:tc>
        <w:tc>
          <w:tcPr>
            <w:tcW w:w="992" w:type="dxa"/>
          </w:tcPr>
          <w:p w:rsidR="00344106" w:rsidRPr="00BC440C" w:rsidRDefault="00344106" w:rsidP="00344106">
            <w:pPr>
              <w:jc w:val="center"/>
              <w:rPr>
                <w:rFonts w:ascii="Times New Roman" w:hAnsi="Times New Roman"/>
                <w:sz w:val="24"/>
                <w:szCs w:val="24"/>
              </w:rPr>
            </w:pPr>
            <w:r w:rsidRPr="00BC440C">
              <w:rPr>
                <w:rFonts w:ascii="Times New Roman" w:hAnsi="Times New Roman"/>
                <w:sz w:val="24"/>
                <w:szCs w:val="24"/>
              </w:rPr>
              <w:t>15,0</w:t>
            </w:r>
          </w:p>
        </w:tc>
      </w:tr>
      <w:tr w:rsidR="00AF083D" w:rsidRPr="00BC440C" w:rsidTr="00347A2E">
        <w:tc>
          <w:tcPr>
            <w:tcW w:w="3652" w:type="dxa"/>
          </w:tcPr>
          <w:p w:rsidR="00AF083D" w:rsidRPr="00BC440C" w:rsidRDefault="00AF083D" w:rsidP="001D103B">
            <w:pPr>
              <w:tabs>
                <w:tab w:val="left" w:pos="0"/>
              </w:tabs>
              <w:contextualSpacing/>
              <w:jc w:val="both"/>
              <w:rPr>
                <w:rFonts w:ascii="Times New Roman" w:hAnsi="Times New Roman"/>
                <w:b/>
                <w:sz w:val="24"/>
                <w:szCs w:val="24"/>
              </w:rPr>
            </w:pPr>
            <w:r w:rsidRPr="00BC440C">
              <w:rPr>
                <w:rFonts w:ascii="Times New Roman" w:hAnsi="Times New Roman"/>
                <w:b/>
                <w:sz w:val="24"/>
                <w:szCs w:val="24"/>
              </w:rPr>
              <w:t>Итого</w:t>
            </w:r>
          </w:p>
        </w:tc>
        <w:tc>
          <w:tcPr>
            <w:tcW w:w="1134" w:type="dxa"/>
          </w:tcPr>
          <w:p w:rsidR="00AF083D" w:rsidRPr="00BC440C" w:rsidRDefault="00AF083D" w:rsidP="001D103B">
            <w:pPr>
              <w:tabs>
                <w:tab w:val="left" w:pos="0"/>
              </w:tabs>
              <w:contextualSpacing/>
              <w:jc w:val="center"/>
              <w:rPr>
                <w:rFonts w:ascii="Times New Roman" w:hAnsi="Times New Roman"/>
                <w:sz w:val="24"/>
                <w:szCs w:val="24"/>
              </w:rPr>
            </w:pPr>
          </w:p>
        </w:tc>
        <w:tc>
          <w:tcPr>
            <w:tcW w:w="2126" w:type="dxa"/>
          </w:tcPr>
          <w:p w:rsidR="00AF083D" w:rsidRPr="00BC440C" w:rsidRDefault="00F20E0D" w:rsidP="001D103B">
            <w:pPr>
              <w:tabs>
                <w:tab w:val="left" w:pos="0"/>
              </w:tabs>
              <w:contextualSpacing/>
              <w:jc w:val="center"/>
              <w:rPr>
                <w:rFonts w:ascii="Times New Roman" w:hAnsi="Times New Roman"/>
                <w:b/>
                <w:sz w:val="24"/>
                <w:szCs w:val="24"/>
              </w:rPr>
            </w:pPr>
            <w:r w:rsidRPr="00BC440C">
              <w:rPr>
                <w:rFonts w:ascii="Times New Roman" w:hAnsi="Times New Roman"/>
                <w:b/>
                <w:sz w:val="24"/>
                <w:szCs w:val="24"/>
              </w:rPr>
              <w:t>14 254 028,00</w:t>
            </w:r>
          </w:p>
        </w:tc>
        <w:tc>
          <w:tcPr>
            <w:tcW w:w="2552" w:type="dxa"/>
          </w:tcPr>
          <w:p w:rsidR="00AF083D" w:rsidRPr="00BC440C" w:rsidRDefault="00D32EF0" w:rsidP="001D103B">
            <w:pPr>
              <w:tabs>
                <w:tab w:val="left" w:pos="0"/>
              </w:tabs>
              <w:contextualSpacing/>
              <w:jc w:val="center"/>
              <w:rPr>
                <w:rFonts w:ascii="Times New Roman" w:hAnsi="Times New Roman"/>
                <w:b/>
                <w:sz w:val="24"/>
                <w:szCs w:val="24"/>
              </w:rPr>
            </w:pPr>
            <w:r>
              <w:rPr>
                <w:rFonts w:ascii="Times New Roman" w:hAnsi="Times New Roman"/>
                <w:b/>
                <w:bCs/>
                <w:sz w:val="24"/>
                <w:szCs w:val="24"/>
              </w:rPr>
              <w:t>10 549 113,68</w:t>
            </w:r>
          </w:p>
        </w:tc>
        <w:tc>
          <w:tcPr>
            <w:tcW w:w="992" w:type="dxa"/>
          </w:tcPr>
          <w:p w:rsidR="00AF083D" w:rsidRPr="00BC440C" w:rsidRDefault="00D32EF0" w:rsidP="00344106">
            <w:pPr>
              <w:tabs>
                <w:tab w:val="left" w:pos="0"/>
              </w:tabs>
              <w:contextualSpacing/>
              <w:jc w:val="center"/>
              <w:rPr>
                <w:rFonts w:ascii="Times New Roman" w:hAnsi="Times New Roman"/>
                <w:b/>
                <w:sz w:val="24"/>
                <w:szCs w:val="24"/>
              </w:rPr>
            </w:pPr>
            <w:r>
              <w:rPr>
                <w:rFonts w:ascii="Times New Roman" w:hAnsi="Times New Roman"/>
                <w:b/>
                <w:sz w:val="24"/>
                <w:szCs w:val="24"/>
              </w:rPr>
              <w:t>74,0</w:t>
            </w:r>
          </w:p>
        </w:tc>
      </w:tr>
    </w:tbl>
    <w:p w:rsidR="00F20E0D" w:rsidRPr="00BC440C" w:rsidRDefault="00F20E0D" w:rsidP="001D103B">
      <w:pPr>
        <w:tabs>
          <w:tab w:val="left" w:pos="0"/>
        </w:tabs>
        <w:spacing w:after="0" w:line="240" w:lineRule="auto"/>
        <w:ind w:firstLine="709"/>
        <w:contextualSpacing/>
        <w:jc w:val="both"/>
        <w:rPr>
          <w:rFonts w:ascii="Times New Roman" w:hAnsi="Times New Roman"/>
          <w:sz w:val="16"/>
          <w:szCs w:val="16"/>
        </w:rPr>
      </w:pPr>
    </w:p>
    <w:p w:rsidR="00FA7C11" w:rsidRPr="00BC440C" w:rsidRDefault="00F20E0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Кредиторской и дебиторской задолженности не имеется.</w:t>
      </w:r>
    </w:p>
    <w:p w:rsidR="00BE7F1D" w:rsidRPr="00BC440C" w:rsidRDefault="003325CE" w:rsidP="001D103B">
      <w:pPr>
        <w:spacing w:after="0" w:line="240" w:lineRule="auto"/>
        <w:contextualSpacing/>
        <w:jc w:val="both"/>
        <w:rPr>
          <w:rFonts w:ascii="Times New Roman" w:hAnsi="Times New Roman"/>
          <w:sz w:val="16"/>
          <w:szCs w:val="16"/>
        </w:rPr>
      </w:pPr>
      <w:r w:rsidRPr="00BC440C">
        <w:rPr>
          <w:rFonts w:ascii="Times New Roman" w:hAnsi="Times New Roman"/>
          <w:sz w:val="28"/>
          <w:szCs w:val="28"/>
        </w:rPr>
        <w:tab/>
      </w:r>
      <w:r w:rsidR="0065738F" w:rsidRPr="00BC440C">
        <w:rPr>
          <w:rFonts w:ascii="Times New Roman" w:hAnsi="Times New Roman"/>
          <w:sz w:val="28"/>
          <w:szCs w:val="28"/>
        </w:rPr>
        <w:t xml:space="preserve">  </w:t>
      </w:r>
    </w:p>
    <w:p w:rsidR="00D92DED" w:rsidRPr="00BC440C" w:rsidRDefault="00D92DED" w:rsidP="002E15F2">
      <w:pPr>
        <w:spacing w:before="240" w:after="0" w:line="240" w:lineRule="auto"/>
        <w:ind w:firstLine="567"/>
        <w:contextualSpacing/>
        <w:jc w:val="both"/>
        <w:rPr>
          <w:rFonts w:ascii="Times New Roman" w:hAnsi="Times New Roman"/>
          <w:sz w:val="28"/>
          <w:szCs w:val="28"/>
        </w:rPr>
      </w:pPr>
      <w:r w:rsidRPr="00676053">
        <w:rPr>
          <w:rFonts w:ascii="Times New Roman" w:hAnsi="Times New Roman"/>
          <w:b/>
          <w:sz w:val="28"/>
          <w:szCs w:val="28"/>
        </w:rPr>
        <w:t>6.19  ГКУ «Республиканский центр по сейсмической безопасности».</w:t>
      </w:r>
    </w:p>
    <w:p w:rsidR="00D92DED" w:rsidRPr="00BC440C" w:rsidRDefault="00D92DED" w:rsidP="001D103B">
      <w:pPr>
        <w:tabs>
          <w:tab w:val="left" w:pos="0"/>
        </w:tabs>
        <w:spacing w:after="0" w:line="240" w:lineRule="auto"/>
        <w:ind w:hanging="709"/>
        <w:contextualSpacing/>
        <w:jc w:val="both"/>
        <w:rPr>
          <w:rFonts w:ascii="Times New Roman" w:hAnsi="Times New Roman"/>
          <w:sz w:val="16"/>
          <w:szCs w:val="16"/>
        </w:rPr>
      </w:pPr>
    </w:p>
    <w:p w:rsidR="00D92DED" w:rsidRPr="00BC440C" w:rsidRDefault="00D92DE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 xml:space="preserve">Государственное казенное учреждение «Республиканский центр по сейсмической безопасности» (далее Центр) является некоммерческой </w:t>
      </w:r>
      <w:r w:rsidRPr="00BC440C">
        <w:rPr>
          <w:rFonts w:ascii="Times New Roman" w:hAnsi="Times New Roman"/>
          <w:sz w:val="28"/>
          <w:szCs w:val="28"/>
        </w:rPr>
        <w:lastRenderedPageBreak/>
        <w:t xml:space="preserve">организацией, финансируемой за счет средств бюджета на основе бюджетной сметы, и находится в ведомственном подчинении министерства. </w:t>
      </w:r>
    </w:p>
    <w:p w:rsidR="00D92DED" w:rsidRPr="00BC440C" w:rsidRDefault="00D92DED" w:rsidP="001D103B">
      <w:pPr>
        <w:tabs>
          <w:tab w:val="left" w:pos="0"/>
        </w:tabs>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Центр создан в целях осуществления мер по усилению сейсмостойкости зданий и сооружений, контролю  над соблюдением строительных правил, обеспечивающих сейсмостойкость строящихся и реконструируемых  зданий и сооружений.</w:t>
      </w:r>
      <w:r w:rsidRPr="00BC440C">
        <w:rPr>
          <w:rFonts w:ascii="Times New Roman" w:hAnsi="Times New Roman"/>
          <w:sz w:val="28"/>
          <w:szCs w:val="28"/>
        </w:rPr>
        <w:tab/>
      </w:r>
    </w:p>
    <w:p w:rsidR="00B53FE5" w:rsidRPr="00BC440C" w:rsidRDefault="00B53FE5" w:rsidP="001D103B">
      <w:pPr>
        <w:spacing w:after="0" w:line="240" w:lineRule="auto"/>
        <w:ind w:firstLine="567"/>
        <w:contextualSpacing/>
        <w:jc w:val="both"/>
        <w:rPr>
          <w:rFonts w:ascii="Times New Roman" w:hAnsi="Times New Roman"/>
          <w:sz w:val="28"/>
          <w:szCs w:val="28"/>
        </w:rPr>
      </w:pPr>
      <w:r w:rsidRPr="00BC440C">
        <w:rPr>
          <w:rFonts w:ascii="Times New Roman" w:hAnsi="Times New Roman"/>
          <w:sz w:val="28"/>
          <w:szCs w:val="28"/>
        </w:rPr>
        <w:t>12 января 2016 года ГКУ «Республиканский центр по сейсмической безопасности» произвел повторную рассылку запросов по городским округам и администрациям муниципальных районов Чеченской Республики с просьбой представить обновленный перечень объектов, находящихся в их ведении, для последующего планового мониторинга.</w:t>
      </w:r>
    </w:p>
    <w:p w:rsidR="004E4D9C" w:rsidRPr="00BC440C" w:rsidRDefault="00B53FE5" w:rsidP="00572791">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В январе месяце произведен плановый мониторинг объектов муниципального жилья расположенных на территории Октябрьского муниципального района г.Грозный Чеченской Республики. И по итогам истекшего месяца обследовано 133 объектов муниципального жилья, с разбивкой по категориям, исходя из технического состояния объекта.</w:t>
      </w:r>
    </w:p>
    <w:p w:rsidR="004B7531" w:rsidRPr="00BC440C" w:rsidRDefault="004E4D9C" w:rsidP="001D103B">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В</w:t>
      </w:r>
      <w:r w:rsidR="00B53FE5" w:rsidRPr="00BC440C">
        <w:rPr>
          <w:rFonts w:ascii="Times New Roman" w:hAnsi="Times New Roman"/>
          <w:sz w:val="28"/>
          <w:szCs w:val="28"/>
        </w:rPr>
        <w:t xml:space="preserve"> </w:t>
      </w:r>
      <w:r w:rsidR="004B7531" w:rsidRPr="00BC440C">
        <w:rPr>
          <w:rFonts w:ascii="Times New Roman" w:hAnsi="Times New Roman"/>
          <w:sz w:val="28"/>
          <w:szCs w:val="28"/>
        </w:rPr>
        <w:t>феврале месяце завершены работы по обследованию технического состояния объектов муниципального жилья расположенных на территории Октябрьского муниципального района г.Грозный Чеченской Республики. И по итогам истекшего месяца обследовано 88 объектов муниципального жилья, с разбивкой по категориям, исходя из технического состояния объекта. Так же, начат плановый мониторинг объектов муниципального жилья расположенных на территории Ленинского муниципального района г.Грозный Чеченской Республики и количество обследованных объектов данного района составило 119.</w:t>
      </w:r>
    </w:p>
    <w:p w:rsidR="00B53FE5" w:rsidRPr="00BC440C" w:rsidRDefault="004B7531" w:rsidP="001D103B">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Итого за февраль месяц 2016 года обследовано 207 объектов муниципального жилья.</w:t>
      </w:r>
    </w:p>
    <w:p w:rsidR="005C095C" w:rsidRDefault="00FD3DE3" w:rsidP="00822027">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В марте месяце 2016</w:t>
      </w:r>
      <w:r w:rsidR="00B4131F" w:rsidRPr="00BC440C">
        <w:rPr>
          <w:rFonts w:ascii="Times New Roman" w:hAnsi="Times New Roman"/>
          <w:sz w:val="28"/>
          <w:szCs w:val="28"/>
        </w:rPr>
        <w:t xml:space="preserve"> </w:t>
      </w:r>
      <w:r w:rsidRPr="00BC440C">
        <w:rPr>
          <w:rFonts w:ascii="Times New Roman" w:hAnsi="Times New Roman"/>
          <w:sz w:val="28"/>
          <w:szCs w:val="28"/>
        </w:rPr>
        <w:t>г</w:t>
      </w:r>
      <w:r w:rsidR="00B4131F" w:rsidRPr="00BC440C">
        <w:rPr>
          <w:rFonts w:ascii="Times New Roman" w:hAnsi="Times New Roman"/>
          <w:sz w:val="28"/>
          <w:szCs w:val="28"/>
        </w:rPr>
        <w:t>ода</w:t>
      </w:r>
      <w:r w:rsidRPr="00BC440C">
        <w:rPr>
          <w:rFonts w:ascii="Times New Roman" w:hAnsi="Times New Roman"/>
          <w:sz w:val="28"/>
          <w:szCs w:val="28"/>
        </w:rPr>
        <w:t xml:space="preserve"> продолжается плановый мониторинг объектов муниципального жилья Ленинского муниципального района г. Грозный. И по итогам истекшего месяца обследовано 121 объектов муниципального жилья, с разбивкой по категориям, исходя из технического состояния объекта.</w:t>
      </w:r>
    </w:p>
    <w:p w:rsidR="0056069E" w:rsidRPr="00BC440C" w:rsidRDefault="00382158" w:rsidP="0056069E">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В апреле месяце завершены работы по обследованию технического состояния объектов муниципального</w:t>
      </w:r>
      <w:r w:rsidR="005B19B8" w:rsidRPr="00BC440C">
        <w:rPr>
          <w:rFonts w:ascii="Times New Roman" w:hAnsi="Times New Roman"/>
          <w:sz w:val="28"/>
          <w:szCs w:val="28"/>
        </w:rPr>
        <w:t xml:space="preserve"> жилья расположенных на территории Ленинского муниципального района г .Грозный Чеченской Республики. И по итогам истекшего месяца обследовано 65 объектов муниципального жилья, с разбивкой по категориям, исходя из технического состояния объекта. Так же, начат плановый мониторинг объектов муниципального жилья расположенных на территории Старопромысловского муниципального района г. Грозный Чеченской Республики и количество обследованных объектов данного района составило 241.</w:t>
      </w:r>
    </w:p>
    <w:p w:rsidR="0056069E" w:rsidRPr="00BC440C" w:rsidRDefault="0056069E" w:rsidP="00D2715B">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мае месяце 2016 года продолжается плановый мониторинг объектов муниципального жилья Старопромысловского района г.Грозный Чеченской Республики. Так, обследовано 80 объектов. Наряду с этим, согласно поручения министра строительства и жилищно-коммунального хозяйства Чеченской Республики, произведено инструментальное обследование социально значимых объектов с последующей выдачей заключений с описанием технического состояния объектов, с выводами и рекомендациями. </w:t>
      </w:r>
      <w:r w:rsidRPr="00BC440C">
        <w:rPr>
          <w:rFonts w:ascii="Times New Roman" w:hAnsi="Times New Roman"/>
          <w:sz w:val="28"/>
          <w:szCs w:val="28"/>
        </w:rPr>
        <w:lastRenderedPageBreak/>
        <w:t>Так, в Ленинский район г.Грозный - обследовано 4 объекта дошкольного образования; Заводской район г.Грозный – обследовано 2 объекта дошкольного образования; Октябрьский район г.Грозный –      2 объекта дошкольного образования; с.Старые Атаги, Грозненского района – обследован 1 объект дошкольного образования; с.Ножай-Юрт, Ножай-Юртовский район – районный дом культуры; с.Курчалой, Курчалоевский район – центральная районная больница.</w:t>
      </w:r>
    </w:p>
    <w:p w:rsidR="0056069E" w:rsidRPr="00BC440C" w:rsidRDefault="0056069E" w:rsidP="0056069E">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Итого, в мае месяце обследовано 91 объекта.</w:t>
      </w:r>
    </w:p>
    <w:p w:rsidR="0019740F" w:rsidRPr="00BC440C" w:rsidRDefault="0019740F" w:rsidP="0019740F">
      <w:pPr>
        <w:tabs>
          <w:tab w:val="left" w:pos="426"/>
        </w:tabs>
        <w:spacing w:after="0" w:line="240" w:lineRule="auto"/>
        <w:jc w:val="both"/>
        <w:rPr>
          <w:rFonts w:ascii="Times New Roman" w:hAnsi="Times New Roman"/>
          <w:sz w:val="28"/>
          <w:szCs w:val="28"/>
        </w:rPr>
      </w:pPr>
      <w:r w:rsidRPr="00BC440C">
        <w:rPr>
          <w:rFonts w:ascii="Times New Roman" w:hAnsi="Times New Roman"/>
          <w:sz w:val="28"/>
          <w:szCs w:val="28"/>
        </w:rPr>
        <w:t xml:space="preserve">В июне месяце 2016 года специалистами ГКУ «Сейсмобезопасность» завершен плановый мониторинг многоквартирных жилых домой, расположенных в Старопромысловском районе г.Грозный, Чеченской Республики, - обследовано 116 объектов. По завершению данной работы, согласно письма министерства строительства и жилищно-коммунального хозяйства Чеченской Республики специалистами ГКУ «Сейсмобезопасность» произведено инструментальное обследование социально значимых объектов с последующей выдачей заключений с описанием технического состояния объектов, с выводами и рекомендациями. Так, Ачхой-Мартановский район ЧР, с.Закан-Юрт,  – обследовано 2 административных здания; Ножай-Юртовский район – СДК с.Чурч-Ирзу, СДК с.Зама-Юрт, СДК с.Зандак, Детская библиотека с.Ножай-Юрт, СДК с.Гендарген, СДК с.Ялхой-Мохк; Итум-Калинский район ЧР, - СДК с.Итум-Кали, Детский садик «Цветы жизни» с.Итум-Кали, Общеобразовательная школа с.Гучум-Кали; г.Грозный -           </w:t>
      </w:r>
      <w:r w:rsidR="002F0DAE" w:rsidRPr="00BC440C">
        <w:rPr>
          <w:rFonts w:ascii="Times New Roman" w:hAnsi="Times New Roman"/>
          <w:sz w:val="28"/>
          <w:szCs w:val="28"/>
        </w:rPr>
        <w:t xml:space="preserve">                   9 многокварт</w:t>
      </w:r>
      <w:r w:rsidRPr="00BC440C">
        <w:rPr>
          <w:rFonts w:ascii="Times New Roman" w:hAnsi="Times New Roman"/>
          <w:sz w:val="28"/>
          <w:szCs w:val="28"/>
        </w:rPr>
        <w:t>ирных жилых домов и 6 административных здания.</w:t>
      </w:r>
    </w:p>
    <w:p w:rsidR="002F0DAE" w:rsidRPr="00BC440C" w:rsidRDefault="002F0DAE" w:rsidP="002F0DAE">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Итого, за июнь месяц 2016г. обследовано 142 объекта.</w:t>
      </w:r>
    </w:p>
    <w:p w:rsidR="005C095C" w:rsidRDefault="002F0DAE" w:rsidP="00822027">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 xml:space="preserve">В июле месяце 2016 года специалистами ГКУ « Сейсмобозопасность» согласно письма министерства строительства и жилищно-коммунального хозяйства чеченской Республики произведено инструментальное обследование многоквартирных жилых домов и социально значимых объектов с последующей выдачей заключений с описанием технического состояния объектов с выводами и рекомендациями. Так, г.Грозный – обследовано 20 многоквартирных жилых жомов; Грозненский район – обследовано 51 многоквартирных жилых домов; Наурский район – обследовано 2 объекта образования; Надтеречный район – обследован 1 объект образования и 2 объекта здравоохранения. </w:t>
      </w:r>
    </w:p>
    <w:p w:rsidR="0019740F" w:rsidRDefault="004741D3" w:rsidP="004741D3">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Итого, за июль месяц 2016г. обследовано 76 объекта.</w:t>
      </w:r>
    </w:p>
    <w:p w:rsidR="00460E96" w:rsidRDefault="00460E96" w:rsidP="004741D3">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августе месяце 2016г. завершены работы поинструментальному обследованию </w:t>
      </w:r>
    </w:p>
    <w:p w:rsidR="00460E96" w:rsidRDefault="00FC6529" w:rsidP="004741D3">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Многоквартирных жилых домов и социально значимых объектов с последующей выдачей заключений заключений с описанием технического состояния объектов, с выводами и рекомендациями, согласно письма министерства строительства и жилищно-коммунального хозяйства Чеченской Республики. Так, в Урус- Мартановском районе обследовано – 11 объектов образования, 2 объекта здравоохранения, 1 здание местного  самоуправления, 1 объект дошкольного образования; Ножай – Юртовский район – 17 объектов образования, 5 объектов дошкольного образования, 1 административное здание, 1 объект здравоохранения; Курчалоевский район – 5 объектов </w:t>
      </w:r>
      <w:r w:rsidR="009414AD">
        <w:rPr>
          <w:rFonts w:ascii="Times New Roman" w:hAnsi="Times New Roman"/>
          <w:sz w:val="28"/>
          <w:szCs w:val="28"/>
        </w:rPr>
        <w:lastRenderedPageBreak/>
        <w:t>муниципального жилья, 1 объект образования; Гудермесский район – 3 объекта дошкольного образования.</w:t>
      </w:r>
    </w:p>
    <w:p w:rsidR="009414AD" w:rsidRDefault="009414AD" w:rsidP="004741D3">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 за август месяц 2016гю обследовано 63 объекта.</w:t>
      </w:r>
    </w:p>
    <w:p w:rsidR="005F6EB3" w:rsidRDefault="005F6EB3" w:rsidP="004741D3">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сентябре месяце 2016г., согласно плана мероприятий на 2016г. специалистами ГКУ «Сейсмобезопасность» проведен мониторинг объектов муниципального жилья Заводского района г. Грозный и обследовано 73 объекта. Помимо плановых работ, согласно писем министерства строительства и жилищно-коммунального хозяйства Чеченской Республики произведено визуальное и инструментальное обследование следующих объектов: </w:t>
      </w:r>
    </w:p>
    <w:p w:rsidR="005F6EB3" w:rsidRDefault="005F6EB3" w:rsidP="004741D3">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 детский сад «Серло», пос. Ойсхара,</w:t>
      </w:r>
      <w:r w:rsidR="00840704">
        <w:rPr>
          <w:rFonts w:ascii="Times New Roman" w:hAnsi="Times New Roman"/>
          <w:sz w:val="28"/>
          <w:szCs w:val="28"/>
        </w:rPr>
        <w:t xml:space="preserve"> Гудермесского района Чеченской Республики;</w:t>
      </w:r>
    </w:p>
    <w:p w:rsidR="00840704" w:rsidRDefault="00840704" w:rsidP="004741D3">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 средняя образовательная школа с.Большие Варанды, Шатойского района Чеченской Республики;</w:t>
      </w:r>
    </w:p>
    <w:p w:rsidR="00840704" w:rsidRDefault="00840704" w:rsidP="004741D3">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 средняя образовательная школа № 1 с.Центарой-Юрт, Грозненского района Чеченской Республики.</w:t>
      </w:r>
    </w:p>
    <w:p w:rsidR="0019740F" w:rsidRDefault="00840704" w:rsidP="00840704">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Итого, за сентябрь месяц 2016г. обследовано 76 объекта.</w:t>
      </w:r>
    </w:p>
    <w:p w:rsidR="001E4508" w:rsidRPr="00840704" w:rsidRDefault="001E4508" w:rsidP="00840704">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 октябре месяце 2016г., согласно плана мероприятий на 2016г. специалистами ГКУ « Сейсмобезопасность»  проведен мониторинг объектов муниципального жилья Заводского района г. Грозный и обследовано 82 объекта.</w:t>
      </w:r>
    </w:p>
    <w:p w:rsidR="0019740F" w:rsidRPr="00BC440C" w:rsidRDefault="001E4508" w:rsidP="00840704">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Всего обследовано 1297</w:t>
      </w:r>
      <w:r w:rsidR="0019740F" w:rsidRPr="00BC440C">
        <w:rPr>
          <w:rFonts w:ascii="Times New Roman" w:hAnsi="Times New Roman"/>
          <w:sz w:val="28"/>
          <w:szCs w:val="28"/>
        </w:rPr>
        <w:t xml:space="preserve"> объектов муниципального жилья, в том числе, социально значимые объекты Чеченской Республики.</w:t>
      </w:r>
    </w:p>
    <w:p w:rsidR="0019740F" w:rsidRPr="00BC440C" w:rsidRDefault="0019740F" w:rsidP="0019740F">
      <w:pPr>
        <w:tabs>
          <w:tab w:val="left" w:pos="426"/>
        </w:tabs>
        <w:spacing w:after="0" w:line="240" w:lineRule="auto"/>
        <w:ind w:firstLine="567"/>
        <w:jc w:val="both"/>
        <w:rPr>
          <w:rFonts w:ascii="Times New Roman" w:hAnsi="Times New Roman"/>
          <w:sz w:val="28"/>
          <w:szCs w:val="28"/>
        </w:rPr>
      </w:pPr>
      <w:r w:rsidRPr="00BC440C">
        <w:rPr>
          <w:rFonts w:ascii="Times New Roman" w:hAnsi="Times New Roman"/>
          <w:sz w:val="28"/>
          <w:szCs w:val="28"/>
        </w:rPr>
        <w:t>На данный момент специалистами отдела ПТО и ИГГИ продолжаются плановые выезды в целях исследования технического</w:t>
      </w:r>
      <w:r w:rsidR="004741D3" w:rsidRPr="00BC440C">
        <w:rPr>
          <w:rFonts w:ascii="Times New Roman" w:hAnsi="Times New Roman"/>
          <w:sz w:val="28"/>
          <w:szCs w:val="28"/>
        </w:rPr>
        <w:t xml:space="preserve"> </w:t>
      </w:r>
      <w:r w:rsidRPr="00BC440C">
        <w:rPr>
          <w:rFonts w:ascii="Times New Roman" w:hAnsi="Times New Roman"/>
          <w:sz w:val="28"/>
          <w:szCs w:val="28"/>
        </w:rPr>
        <w:t>состояния зданий и сооружений.</w:t>
      </w:r>
    </w:p>
    <w:p w:rsidR="000803EF" w:rsidRPr="00BC440C" w:rsidRDefault="000803EF" w:rsidP="00A94232">
      <w:pPr>
        <w:tabs>
          <w:tab w:val="left" w:pos="426"/>
        </w:tabs>
        <w:spacing w:line="240" w:lineRule="auto"/>
        <w:contextualSpacing/>
        <w:jc w:val="both"/>
        <w:rPr>
          <w:rFonts w:ascii="Times New Roman" w:hAnsi="Times New Roman"/>
          <w:sz w:val="16"/>
          <w:szCs w:val="16"/>
        </w:rPr>
      </w:pPr>
    </w:p>
    <w:p w:rsidR="003C5BF8" w:rsidRPr="00BC440C" w:rsidRDefault="000803EF" w:rsidP="001D103B">
      <w:pPr>
        <w:tabs>
          <w:tab w:val="left" w:pos="426"/>
        </w:tabs>
        <w:spacing w:line="240" w:lineRule="auto"/>
        <w:ind w:firstLine="567"/>
        <w:contextualSpacing/>
        <w:jc w:val="center"/>
        <w:rPr>
          <w:rFonts w:ascii="Times New Roman" w:hAnsi="Times New Roman"/>
          <w:sz w:val="28"/>
          <w:szCs w:val="28"/>
        </w:rPr>
      </w:pPr>
      <w:r w:rsidRPr="00BC440C">
        <w:rPr>
          <w:rFonts w:ascii="Times New Roman" w:hAnsi="Times New Roman"/>
          <w:sz w:val="28"/>
          <w:szCs w:val="28"/>
        </w:rPr>
        <w:t>И</w:t>
      </w:r>
      <w:r w:rsidRPr="00F21A7B">
        <w:rPr>
          <w:rFonts w:ascii="Times New Roman" w:hAnsi="Times New Roman"/>
          <w:sz w:val="28"/>
          <w:szCs w:val="28"/>
        </w:rPr>
        <w:t>спол</w:t>
      </w:r>
      <w:r w:rsidRPr="00BC440C">
        <w:rPr>
          <w:rFonts w:ascii="Times New Roman" w:hAnsi="Times New Roman"/>
          <w:sz w:val="28"/>
          <w:szCs w:val="28"/>
        </w:rPr>
        <w:t>нение к</w:t>
      </w:r>
      <w:r w:rsidR="00576B73" w:rsidRPr="00BC440C">
        <w:rPr>
          <w:rFonts w:ascii="Times New Roman" w:hAnsi="Times New Roman"/>
          <w:sz w:val="28"/>
          <w:szCs w:val="28"/>
        </w:rPr>
        <w:t>ассов</w:t>
      </w:r>
      <w:r w:rsidR="004741D3" w:rsidRPr="00BC440C">
        <w:rPr>
          <w:rFonts w:ascii="Times New Roman" w:hAnsi="Times New Roman"/>
          <w:sz w:val="28"/>
          <w:szCs w:val="28"/>
        </w:rPr>
        <w:t xml:space="preserve">ого плана расходов </w:t>
      </w:r>
      <w:r w:rsidR="001E4508">
        <w:rPr>
          <w:rFonts w:ascii="Times New Roman" w:hAnsi="Times New Roman"/>
          <w:sz w:val="28"/>
          <w:szCs w:val="28"/>
        </w:rPr>
        <w:t>на 01.11</w:t>
      </w:r>
      <w:r w:rsidRPr="00BC440C">
        <w:rPr>
          <w:rFonts w:ascii="Times New Roman" w:hAnsi="Times New Roman"/>
          <w:sz w:val="28"/>
          <w:szCs w:val="28"/>
        </w:rPr>
        <w:t>.2016 г.</w:t>
      </w:r>
    </w:p>
    <w:p w:rsidR="000803EF" w:rsidRPr="00BC440C" w:rsidRDefault="000803EF" w:rsidP="001D103B">
      <w:pPr>
        <w:tabs>
          <w:tab w:val="left" w:pos="426"/>
        </w:tabs>
        <w:spacing w:line="240" w:lineRule="auto"/>
        <w:ind w:firstLine="567"/>
        <w:contextualSpacing/>
        <w:jc w:val="center"/>
        <w:rPr>
          <w:rFonts w:ascii="Times New Roman" w:hAnsi="Times New Roman"/>
          <w:sz w:val="28"/>
          <w:szCs w:val="28"/>
        </w:rPr>
      </w:pPr>
      <w:r w:rsidRPr="00BC440C">
        <w:rPr>
          <w:rFonts w:ascii="Times New Roman" w:hAnsi="Times New Roman"/>
          <w:sz w:val="28"/>
          <w:szCs w:val="28"/>
        </w:rPr>
        <w:t>ГКУ « Сейсмобезопасность»</w:t>
      </w:r>
    </w:p>
    <w:p w:rsidR="00B56FCF" w:rsidRPr="00BC440C" w:rsidRDefault="00B56FCF" w:rsidP="001D103B">
      <w:pPr>
        <w:tabs>
          <w:tab w:val="left" w:pos="426"/>
        </w:tabs>
        <w:spacing w:line="240" w:lineRule="auto"/>
        <w:ind w:firstLine="567"/>
        <w:contextualSpacing/>
        <w:jc w:val="center"/>
        <w:rPr>
          <w:rFonts w:ascii="Times New Roman" w:hAnsi="Times New Roman"/>
          <w:sz w:val="16"/>
          <w:szCs w:val="16"/>
        </w:rPr>
      </w:pPr>
    </w:p>
    <w:tbl>
      <w:tblPr>
        <w:tblStyle w:val="a8"/>
        <w:tblW w:w="0" w:type="auto"/>
        <w:tblLook w:val="04A0"/>
      </w:tblPr>
      <w:tblGrid>
        <w:gridCol w:w="2245"/>
        <w:gridCol w:w="921"/>
        <w:gridCol w:w="1628"/>
        <w:gridCol w:w="1811"/>
        <w:gridCol w:w="1653"/>
        <w:gridCol w:w="1455"/>
      </w:tblGrid>
      <w:tr w:rsidR="000803EF" w:rsidRPr="00BC440C" w:rsidTr="006414AC">
        <w:tc>
          <w:tcPr>
            <w:tcW w:w="2518" w:type="dxa"/>
          </w:tcPr>
          <w:p w:rsidR="000803EF" w:rsidRPr="00BC440C" w:rsidRDefault="000803E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Наименование</w:t>
            </w:r>
          </w:p>
          <w:p w:rsidR="000803EF" w:rsidRPr="00BC440C" w:rsidRDefault="000803E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показателя</w:t>
            </w:r>
          </w:p>
        </w:tc>
        <w:tc>
          <w:tcPr>
            <w:tcW w:w="987" w:type="dxa"/>
          </w:tcPr>
          <w:p w:rsidR="000803EF" w:rsidRPr="00BC440C" w:rsidRDefault="000803E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КЭСР</w:t>
            </w:r>
          </w:p>
        </w:tc>
        <w:tc>
          <w:tcPr>
            <w:tcW w:w="1746" w:type="dxa"/>
          </w:tcPr>
          <w:p w:rsidR="000803EF" w:rsidRPr="00BC440C" w:rsidRDefault="000803E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План на год</w:t>
            </w:r>
          </w:p>
          <w:p w:rsidR="000803EF" w:rsidRPr="00BC440C" w:rsidRDefault="000803E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(руб)</w:t>
            </w:r>
          </w:p>
        </w:tc>
        <w:tc>
          <w:tcPr>
            <w:tcW w:w="1811" w:type="dxa"/>
          </w:tcPr>
          <w:p w:rsidR="000803EF" w:rsidRPr="00BC440C" w:rsidRDefault="000803E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Финансирование</w:t>
            </w:r>
          </w:p>
          <w:p w:rsidR="000803EF" w:rsidRPr="00BC440C" w:rsidRDefault="00A94232"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На 01.</w:t>
            </w:r>
            <w:r w:rsidR="00F21A7B">
              <w:rPr>
                <w:rFonts w:ascii="Times New Roman" w:hAnsi="Times New Roman"/>
                <w:sz w:val="22"/>
                <w:szCs w:val="22"/>
              </w:rPr>
              <w:t>11</w:t>
            </w:r>
            <w:r w:rsidR="000803EF" w:rsidRPr="00BC440C">
              <w:rPr>
                <w:rFonts w:ascii="Times New Roman" w:hAnsi="Times New Roman"/>
                <w:sz w:val="22"/>
                <w:szCs w:val="22"/>
              </w:rPr>
              <w:t>.2016г.</w:t>
            </w:r>
          </w:p>
          <w:p w:rsidR="000803EF" w:rsidRPr="00BC440C" w:rsidRDefault="000803E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(руб)</w:t>
            </w:r>
          </w:p>
        </w:tc>
        <w:tc>
          <w:tcPr>
            <w:tcW w:w="1756" w:type="dxa"/>
          </w:tcPr>
          <w:p w:rsidR="000803EF" w:rsidRPr="00BC440C" w:rsidRDefault="000803E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Фактическое</w:t>
            </w:r>
          </w:p>
          <w:p w:rsidR="000803EF" w:rsidRPr="00BC440C" w:rsidRDefault="000803E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исполнение</w:t>
            </w:r>
          </w:p>
          <w:p w:rsidR="000803EF" w:rsidRPr="00BC440C" w:rsidRDefault="000803E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(руб)</w:t>
            </w:r>
          </w:p>
        </w:tc>
        <w:tc>
          <w:tcPr>
            <w:tcW w:w="1746" w:type="dxa"/>
          </w:tcPr>
          <w:p w:rsidR="000803EF" w:rsidRPr="00BC440C" w:rsidRDefault="00B56FC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 за</w:t>
            </w:r>
          </w:p>
          <w:p w:rsidR="00B56FCF" w:rsidRPr="00BC440C" w:rsidRDefault="00B56FC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2016</w:t>
            </w:r>
          </w:p>
        </w:tc>
      </w:tr>
      <w:tr w:rsidR="000803EF" w:rsidRPr="00BC440C" w:rsidTr="006414AC">
        <w:tc>
          <w:tcPr>
            <w:tcW w:w="2518" w:type="dxa"/>
          </w:tcPr>
          <w:p w:rsidR="000803EF" w:rsidRPr="00BC440C" w:rsidRDefault="00B56FCF"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Расходы</w:t>
            </w:r>
          </w:p>
        </w:tc>
        <w:tc>
          <w:tcPr>
            <w:tcW w:w="987" w:type="dxa"/>
          </w:tcPr>
          <w:p w:rsidR="000803EF" w:rsidRPr="00BC440C" w:rsidRDefault="000803EF" w:rsidP="001D103B">
            <w:pPr>
              <w:tabs>
                <w:tab w:val="left" w:pos="426"/>
              </w:tabs>
              <w:contextualSpacing/>
              <w:jc w:val="center"/>
              <w:rPr>
                <w:rFonts w:ascii="Times New Roman" w:hAnsi="Times New Roman"/>
                <w:sz w:val="22"/>
                <w:szCs w:val="22"/>
              </w:rPr>
            </w:pPr>
          </w:p>
        </w:tc>
        <w:tc>
          <w:tcPr>
            <w:tcW w:w="1746" w:type="dxa"/>
          </w:tcPr>
          <w:p w:rsidR="000803EF" w:rsidRPr="00BC440C" w:rsidRDefault="000803EF" w:rsidP="001D103B">
            <w:pPr>
              <w:tabs>
                <w:tab w:val="left" w:pos="426"/>
              </w:tabs>
              <w:contextualSpacing/>
              <w:jc w:val="center"/>
              <w:rPr>
                <w:rFonts w:ascii="Times New Roman" w:hAnsi="Times New Roman"/>
                <w:sz w:val="22"/>
                <w:szCs w:val="22"/>
              </w:rPr>
            </w:pPr>
          </w:p>
        </w:tc>
        <w:tc>
          <w:tcPr>
            <w:tcW w:w="1811" w:type="dxa"/>
          </w:tcPr>
          <w:p w:rsidR="000803EF" w:rsidRPr="00BC440C" w:rsidRDefault="000803EF" w:rsidP="001D103B">
            <w:pPr>
              <w:tabs>
                <w:tab w:val="left" w:pos="426"/>
              </w:tabs>
              <w:contextualSpacing/>
              <w:jc w:val="center"/>
              <w:rPr>
                <w:rFonts w:ascii="Times New Roman" w:hAnsi="Times New Roman"/>
                <w:sz w:val="22"/>
                <w:szCs w:val="22"/>
              </w:rPr>
            </w:pPr>
          </w:p>
        </w:tc>
        <w:tc>
          <w:tcPr>
            <w:tcW w:w="1756" w:type="dxa"/>
          </w:tcPr>
          <w:p w:rsidR="000803EF" w:rsidRPr="00BC440C" w:rsidRDefault="000803EF" w:rsidP="001D103B">
            <w:pPr>
              <w:tabs>
                <w:tab w:val="left" w:pos="426"/>
              </w:tabs>
              <w:contextualSpacing/>
              <w:jc w:val="center"/>
              <w:rPr>
                <w:rFonts w:ascii="Times New Roman" w:hAnsi="Times New Roman"/>
                <w:sz w:val="22"/>
                <w:szCs w:val="22"/>
              </w:rPr>
            </w:pPr>
          </w:p>
        </w:tc>
        <w:tc>
          <w:tcPr>
            <w:tcW w:w="1746" w:type="dxa"/>
          </w:tcPr>
          <w:p w:rsidR="000803EF" w:rsidRPr="00BC440C" w:rsidRDefault="000803EF" w:rsidP="001D103B">
            <w:pPr>
              <w:tabs>
                <w:tab w:val="left" w:pos="426"/>
              </w:tabs>
              <w:contextualSpacing/>
              <w:jc w:val="center"/>
              <w:rPr>
                <w:rFonts w:ascii="Times New Roman" w:hAnsi="Times New Roman"/>
                <w:sz w:val="22"/>
                <w:szCs w:val="22"/>
              </w:rPr>
            </w:pPr>
          </w:p>
        </w:tc>
      </w:tr>
      <w:tr w:rsidR="0056069E" w:rsidRPr="00BC440C" w:rsidTr="00493798">
        <w:tc>
          <w:tcPr>
            <w:tcW w:w="2518" w:type="dxa"/>
          </w:tcPr>
          <w:p w:rsidR="0056069E" w:rsidRPr="00BC440C" w:rsidRDefault="0056069E" w:rsidP="001D103B">
            <w:pPr>
              <w:tabs>
                <w:tab w:val="left" w:pos="426"/>
              </w:tabs>
              <w:contextualSpacing/>
              <w:rPr>
                <w:rFonts w:ascii="Times New Roman" w:hAnsi="Times New Roman"/>
                <w:sz w:val="22"/>
                <w:szCs w:val="22"/>
              </w:rPr>
            </w:pPr>
            <w:r w:rsidRPr="00BC440C">
              <w:rPr>
                <w:rFonts w:ascii="Times New Roman" w:hAnsi="Times New Roman"/>
                <w:sz w:val="22"/>
                <w:szCs w:val="22"/>
              </w:rPr>
              <w:t>Заработная плата</w:t>
            </w:r>
          </w:p>
        </w:tc>
        <w:tc>
          <w:tcPr>
            <w:tcW w:w="987"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211</w:t>
            </w:r>
          </w:p>
        </w:tc>
        <w:tc>
          <w:tcPr>
            <w:tcW w:w="1746" w:type="dxa"/>
          </w:tcPr>
          <w:p w:rsidR="0056069E" w:rsidRPr="00BC440C" w:rsidRDefault="0056069E" w:rsidP="002E15F2">
            <w:pPr>
              <w:tabs>
                <w:tab w:val="left" w:pos="426"/>
              </w:tabs>
              <w:contextualSpacing/>
              <w:jc w:val="center"/>
              <w:rPr>
                <w:rFonts w:ascii="Times New Roman" w:hAnsi="Times New Roman"/>
                <w:sz w:val="22"/>
                <w:szCs w:val="22"/>
              </w:rPr>
            </w:pPr>
            <w:r w:rsidRPr="00BC440C">
              <w:rPr>
                <w:rFonts w:ascii="Times New Roman" w:hAnsi="Times New Roman"/>
                <w:sz w:val="22"/>
                <w:szCs w:val="22"/>
              </w:rPr>
              <w:t>8825000,00</w:t>
            </w:r>
          </w:p>
        </w:tc>
        <w:tc>
          <w:tcPr>
            <w:tcW w:w="1811" w:type="dxa"/>
          </w:tcPr>
          <w:p w:rsidR="0056069E" w:rsidRPr="00BC440C" w:rsidRDefault="00F21A7B" w:rsidP="00493798">
            <w:pPr>
              <w:jc w:val="center"/>
              <w:rPr>
                <w:rFonts w:ascii="Times New Roman" w:hAnsi="Times New Roman"/>
                <w:color w:val="000000"/>
                <w:sz w:val="22"/>
                <w:szCs w:val="22"/>
              </w:rPr>
            </w:pPr>
            <w:r>
              <w:rPr>
                <w:rFonts w:ascii="Times New Roman" w:hAnsi="Times New Roman"/>
                <w:color w:val="000000"/>
                <w:sz w:val="22"/>
                <w:szCs w:val="22"/>
              </w:rPr>
              <w:t>7354166</w:t>
            </w:r>
            <w:r w:rsidR="001227F4">
              <w:rPr>
                <w:rFonts w:ascii="Times New Roman" w:hAnsi="Times New Roman"/>
                <w:color w:val="000000"/>
                <w:sz w:val="22"/>
                <w:szCs w:val="22"/>
              </w:rPr>
              <w:t>,</w:t>
            </w:r>
            <w:r>
              <w:rPr>
                <w:rFonts w:ascii="Times New Roman" w:hAnsi="Times New Roman"/>
                <w:color w:val="000000"/>
                <w:sz w:val="22"/>
                <w:szCs w:val="22"/>
              </w:rPr>
              <w:t>66</w:t>
            </w:r>
          </w:p>
        </w:tc>
        <w:tc>
          <w:tcPr>
            <w:tcW w:w="1756" w:type="dxa"/>
          </w:tcPr>
          <w:p w:rsidR="0056069E" w:rsidRPr="00BC440C" w:rsidRDefault="00F21A7B" w:rsidP="001D103B">
            <w:pPr>
              <w:tabs>
                <w:tab w:val="left" w:pos="426"/>
              </w:tabs>
              <w:contextualSpacing/>
              <w:jc w:val="center"/>
              <w:rPr>
                <w:rFonts w:ascii="Times New Roman" w:hAnsi="Times New Roman"/>
                <w:sz w:val="22"/>
                <w:szCs w:val="22"/>
              </w:rPr>
            </w:pPr>
            <w:r>
              <w:rPr>
                <w:rFonts w:ascii="Times New Roman" w:hAnsi="Times New Roman"/>
                <w:sz w:val="22"/>
                <w:szCs w:val="22"/>
              </w:rPr>
              <w:t>7342278,50</w:t>
            </w:r>
          </w:p>
        </w:tc>
        <w:tc>
          <w:tcPr>
            <w:tcW w:w="1746" w:type="dxa"/>
          </w:tcPr>
          <w:p w:rsidR="0056069E" w:rsidRPr="00BC440C" w:rsidRDefault="001227F4" w:rsidP="001D103B">
            <w:pPr>
              <w:tabs>
                <w:tab w:val="left" w:pos="426"/>
              </w:tabs>
              <w:contextualSpacing/>
              <w:jc w:val="center"/>
              <w:rPr>
                <w:rFonts w:ascii="Times New Roman" w:hAnsi="Times New Roman"/>
                <w:sz w:val="22"/>
                <w:szCs w:val="22"/>
              </w:rPr>
            </w:pPr>
            <w:r>
              <w:rPr>
                <w:rFonts w:ascii="Times New Roman" w:hAnsi="Times New Roman"/>
                <w:sz w:val="22"/>
                <w:szCs w:val="22"/>
              </w:rPr>
              <w:t>99,</w:t>
            </w:r>
            <w:r w:rsidR="00F21A7B">
              <w:rPr>
                <w:rFonts w:ascii="Times New Roman" w:hAnsi="Times New Roman"/>
                <w:sz w:val="22"/>
                <w:szCs w:val="22"/>
              </w:rPr>
              <w:t>83</w:t>
            </w:r>
          </w:p>
        </w:tc>
      </w:tr>
      <w:tr w:rsidR="0056069E" w:rsidRPr="00BC440C" w:rsidTr="00493798">
        <w:tc>
          <w:tcPr>
            <w:tcW w:w="2518" w:type="dxa"/>
          </w:tcPr>
          <w:p w:rsidR="0056069E" w:rsidRPr="00BC440C" w:rsidRDefault="0056069E" w:rsidP="001D103B">
            <w:pPr>
              <w:tabs>
                <w:tab w:val="left" w:pos="426"/>
              </w:tabs>
              <w:contextualSpacing/>
              <w:jc w:val="both"/>
              <w:rPr>
                <w:rFonts w:ascii="Times New Roman" w:hAnsi="Times New Roman"/>
                <w:sz w:val="22"/>
                <w:szCs w:val="22"/>
              </w:rPr>
            </w:pPr>
            <w:r w:rsidRPr="00BC440C">
              <w:rPr>
                <w:rFonts w:ascii="Times New Roman" w:hAnsi="Times New Roman"/>
                <w:sz w:val="22"/>
                <w:szCs w:val="22"/>
              </w:rPr>
              <w:t>Прочие выплаты</w:t>
            </w:r>
          </w:p>
        </w:tc>
        <w:tc>
          <w:tcPr>
            <w:tcW w:w="987"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212</w:t>
            </w:r>
          </w:p>
        </w:tc>
        <w:tc>
          <w:tcPr>
            <w:tcW w:w="1746" w:type="dxa"/>
          </w:tcPr>
          <w:p w:rsidR="0056069E" w:rsidRPr="00BC440C" w:rsidRDefault="0056069E" w:rsidP="002E15F2">
            <w:pPr>
              <w:tabs>
                <w:tab w:val="left" w:pos="426"/>
              </w:tabs>
              <w:contextualSpacing/>
              <w:jc w:val="center"/>
              <w:rPr>
                <w:rFonts w:ascii="Times New Roman" w:hAnsi="Times New Roman"/>
                <w:sz w:val="22"/>
                <w:szCs w:val="22"/>
              </w:rPr>
            </w:pPr>
            <w:r w:rsidRPr="00BC440C">
              <w:rPr>
                <w:rFonts w:ascii="Times New Roman" w:hAnsi="Times New Roman"/>
                <w:sz w:val="22"/>
                <w:szCs w:val="22"/>
              </w:rPr>
              <w:t>1</w:t>
            </w:r>
            <w:r w:rsidR="001227F4">
              <w:rPr>
                <w:rFonts w:ascii="Times New Roman" w:hAnsi="Times New Roman"/>
                <w:sz w:val="22"/>
                <w:szCs w:val="22"/>
              </w:rPr>
              <w:t>02</w:t>
            </w:r>
            <w:r w:rsidRPr="00BC440C">
              <w:rPr>
                <w:rFonts w:ascii="Times New Roman" w:hAnsi="Times New Roman"/>
                <w:sz w:val="22"/>
                <w:szCs w:val="22"/>
              </w:rPr>
              <w:t>000,00</w:t>
            </w:r>
          </w:p>
        </w:tc>
        <w:tc>
          <w:tcPr>
            <w:tcW w:w="1811" w:type="dxa"/>
          </w:tcPr>
          <w:p w:rsidR="0056069E" w:rsidRPr="00BC440C" w:rsidRDefault="0056069E" w:rsidP="00493798">
            <w:pPr>
              <w:jc w:val="center"/>
              <w:rPr>
                <w:rFonts w:ascii="Times New Roman" w:hAnsi="Times New Roman"/>
                <w:color w:val="000000"/>
                <w:sz w:val="22"/>
                <w:szCs w:val="22"/>
              </w:rPr>
            </w:pPr>
            <w:r w:rsidRPr="00BC440C">
              <w:rPr>
                <w:rFonts w:ascii="Times New Roman" w:hAnsi="Times New Roman"/>
                <w:color w:val="000000"/>
                <w:sz w:val="22"/>
                <w:szCs w:val="22"/>
              </w:rPr>
              <w:t>0,00</w:t>
            </w:r>
          </w:p>
        </w:tc>
        <w:tc>
          <w:tcPr>
            <w:tcW w:w="1756"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0,00</w:t>
            </w:r>
          </w:p>
        </w:tc>
        <w:tc>
          <w:tcPr>
            <w:tcW w:w="1746"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0,00</w:t>
            </w:r>
          </w:p>
        </w:tc>
      </w:tr>
      <w:tr w:rsidR="0056069E" w:rsidRPr="00BC440C" w:rsidTr="00493798">
        <w:tc>
          <w:tcPr>
            <w:tcW w:w="2518" w:type="dxa"/>
          </w:tcPr>
          <w:p w:rsidR="0056069E" w:rsidRPr="00BC440C" w:rsidRDefault="0056069E" w:rsidP="001D103B">
            <w:pPr>
              <w:tabs>
                <w:tab w:val="left" w:pos="426"/>
              </w:tabs>
              <w:contextualSpacing/>
              <w:jc w:val="both"/>
              <w:rPr>
                <w:rFonts w:ascii="Times New Roman" w:hAnsi="Times New Roman"/>
                <w:sz w:val="22"/>
                <w:szCs w:val="22"/>
              </w:rPr>
            </w:pPr>
            <w:r w:rsidRPr="00BC440C">
              <w:rPr>
                <w:rFonts w:ascii="Times New Roman" w:hAnsi="Times New Roman"/>
                <w:sz w:val="22"/>
                <w:szCs w:val="22"/>
              </w:rPr>
              <w:t>Начисление на оплату труда</w:t>
            </w:r>
          </w:p>
        </w:tc>
        <w:tc>
          <w:tcPr>
            <w:tcW w:w="987"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213</w:t>
            </w:r>
          </w:p>
        </w:tc>
        <w:tc>
          <w:tcPr>
            <w:tcW w:w="1746" w:type="dxa"/>
          </w:tcPr>
          <w:p w:rsidR="0056069E" w:rsidRPr="00BC440C" w:rsidRDefault="0056069E" w:rsidP="002E15F2">
            <w:pPr>
              <w:tabs>
                <w:tab w:val="left" w:pos="426"/>
              </w:tabs>
              <w:contextualSpacing/>
              <w:jc w:val="center"/>
              <w:rPr>
                <w:rFonts w:ascii="Times New Roman" w:hAnsi="Times New Roman"/>
                <w:sz w:val="22"/>
                <w:szCs w:val="22"/>
              </w:rPr>
            </w:pPr>
            <w:r w:rsidRPr="00BC440C">
              <w:rPr>
                <w:rFonts w:ascii="Times New Roman" w:hAnsi="Times New Roman"/>
                <w:sz w:val="22"/>
                <w:szCs w:val="22"/>
              </w:rPr>
              <w:t>2665150,00</w:t>
            </w:r>
          </w:p>
        </w:tc>
        <w:tc>
          <w:tcPr>
            <w:tcW w:w="1811" w:type="dxa"/>
          </w:tcPr>
          <w:p w:rsidR="0056069E" w:rsidRPr="00BC440C" w:rsidRDefault="00F21A7B" w:rsidP="00493798">
            <w:pPr>
              <w:jc w:val="center"/>
              <w:rPr>
                <w:rFonts w:ascii="Times New Roman" w:hAnsi="Times New Roman"/>
                <w:color w:val="000000"/>
                <w:sz w:val="22"/>
                <w:szCs w:val="22"/>
              </w:rPr>
            </w:pPr>
            <w:r>
              <w:rPr>
                <w:rFonts w:ascii="Times New Roman" w:hAnsi="Times New Roman"/>
                <w:color w:val="000000"/>
                <w:sz w:val="22"/>
                <w:szCs w:val="22"/>
              </w:rPr>
              <w:t>2220958</w:t>
            </w:r>
            <w:r w:rsidR="001227F4">
              <w:rPr>
                <w:rFonts w:ascii="Times New Roman" w:hAnsi="Times New Roman"/>
                <w:color w:val="000000"/>
                <w:sz w:val="22"/>
                <w:szCs w:val="22"/>
              </w:rPr>
              <w:t>,00</w:t>
            </w:r>
          </w:p>
        </w:tc>
        <w:tc>
          <w:tcPr>
            <w:tcW w:w="1756" w:type="dxa"/>
          </w:tcPr>
          <w:p w:rsidR="0056069E" w:rsidRPr="00BC440C" w:rsidRDefault="00F21A7B" w:rsidP="001D103B">
            <w:pPr>
              <w:tabs>
                <w:tab w:val="left" w:pos="426"/>
              </w:tabs>
              <w:contextualSpacing/>
              <w:jc w:val="center"/>
              <w:rPr>
                <w:rFonts w:ascii="Times New Roman" w:hAnsi="Times New Roman"/>
                <w:sz w:val="22"/>
                <w:szCs w:val="22"/>
              </w:rPr>
            </w:pPr>
            <w:r>
              <w:rPr>
                <w:rFonts w:ascii="Times New Roman" w:hAnsi="Times New Roman"/>
                <w:sz w:val="22"/>
                <w:szCs w:val="22"/>
              </w:rPr>
              <w:t>2215252,74</w:t>
            </w:r>
          </w:p>
        </w:tc>
        <w:tc>
          <w:tcPr>
            <w:tcW w:w="1746" w:type="dxa"/>
          </w:tcPr>
          <w:p w:rsidR="0056069E" w:rsidRPr="00BC440C" w:rsidRDefault="00F21A7B" w:rsidP="001D103B">
            <w:pPr>
              <w:tabs>
                <w:tab w:val="left" w:pos="426"/>
              </w:tabs>
              <w:contextualSpacing/>
              <w:jc w:val="center"/>
              <w:rPr>
                <w:rFonts w:ascii="Times New Roman" w:hAnsi="Times New Roman"/>
                <w:sz w:val="22"/>
                <w:szCs w:val="22"/>
              </w:rPr>
            </w:pPr>
            <w:r>
              <w:rPr>
                <w:rFonts w:ascii="Times New Roman" w:hAnsi="Times New Roman"/>
                <w:sz w:val="22"/>
                <w:szCs w:val="22"/>
              </w:rPr>
              <w:t>99,74</w:t>
            </w:r>
          </w:p>
        </w:tc>
      </w:tr>
      <w:tr w:rsidR="0056069E" w:rsidRPr="00BC440C" w:rsidTr="00493798">
        <w:tc>
          <w:tcPr>
            <w:tcW w:w="2518" w:type="dxa"/>
          </w:tcPr>
          <w:p w:rsidR="0056069E" w:rsidRPr="00BC440C" w:rsidRDefault="0056069E" w:rsidP="001D103B">
            <w:pPr>
              <w:tabs>
                <w:tab w:val="left" w:pos="426"/>
              </w:tabs>
              <w:contextualSpacing/>
              <w:jc w:val="both"/>
              <w:rPr>
                <w:rFonts w:ascii="Times New Roman" w:hAnsi="Times New Roman"/>
                <w:sz w:val="22"/>
                <w:szCs w:val="22"/>
              </w:rPr>
            </w:pPr>
            <w:r w:rsidRPr="00BC440C">
              <w:rPr>
                <w:rFonts w:ascii="Times New Roman" w:hAnsi="Times New Roman"/>
                <w:sz w:val="22"/>
                <w:szCs w:val="22"/>
              </w:rPr>
              <w:t>Услуги связи</w:t>
            </w:r>
          </w:p>
        </w:tc>
        <w:tc>
          <w:tcPr>
            <w:tcW w:w="987"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221</w:t>
            </w:r>
          </w:p>
        </w:tc>
        <w:tc>
          <w:tcPr>
            <w:tcW w:w="1746" w:type="dxa"/>
          </w:tcPr>
          <w:p w:rsidR="0056069E" w:rsidRPr="00BC440C" w:rsidRDefault="0056069E" w:rsidP="002E15F2">
            <w:pPr>
              <w:tabs>
                <w:tab w:val="left" w:pos="426"/>
              </w:tabs>
              <w:contextualSpacing/>
              <w:jc w:val="center"/>
              <w:rPr>
                <w:rFonts w:ascii="Times New Roman" w:hAnsi="Times New Roman"/>
                <w:sz w:val="22"/>
                <w:szCs w:val="22"/>
              </w:rPr>
            </w:pPr>
            <w:r w:rsidRPr="00BC440C">
              <w:rPr>
                <w:rFonts w:ascii="Times New Roman" w:hAnsi="Times New Roman"/>
                <w:sz w:val="22"/>
                <w:szCs w:val="22"/>
              </w:rPr>
              <w:t>33000,00</w:t>
            </w:r>
          </w:p>
        </w:tc>
        <w:tc>
          <w:tcPr>
            <w:tcW w:w="1811" w:type="dxa"/>
          </w:tcPr>
          <w:p w:rsidR="0056069E" w:rsidRPr="00BC440C" w:rsidRDefault="0056069E" w:rsidP="00493798">
            <w:pPr>
              <w:jc w:val="center"/>
              <w:rPr>
                <w:rFonts w:ascii="Times New Roman" w:hAnsi="Times New Roman"/>
                <w:color w:val="000000"/>
                <w:sz w:val="22"/>
                <w:szCs w:val="22"/>
              </w:rPr>
            </w:pPr>
            <w:r w:rsidRPr="00BC440C">
              <w:rPr>
                <w:rFonts w:ascii="Times New Roman" w:hAnsi="Times New Roman"/>
                <w:color w:val="000000"/>
                <w:sz w:val="22"/>
                <w:szCs w:val="22"/>
              </w:rPr>
              <w:t>0,00</w:t>
            </w:r>
          </w:p>
        </w:tc>
        <w:tc>
          <w:tcPr>
            <w:tcW w:w="1756"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0,00</w:t>
            </w:r>
          </w:p>
        </w:tc>
        <w:tc>
          <w:tcPr>
            <w:tcW w:w="1746"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0,00</w:t>
            </w:r>
          </w:p>
        </w:tc>
      </w:tr>
      <w:tr w:rsidR="0056069E" w:rsidRPr="00BC440C" w:rsidTr="00493798">
        <w:tc>
          <w:tcPr>
            <w:tcW w:w="2518" w:type="dxa"/>
          </w:tcPr>
          <w:p w:rsidR="0056069E" w:rsidRPr="00BC440C" w:rsidRDefault="0056069E" w:rsidP="001D103B">
            <w:pPr>
              <w:tabs>
                <w:tab w:val="left" w:pos="426"/>
              </w:tabs>
              <w:contextualSpacing/>
              <w:jc w:val="both"/>
              <w:rPr>
                <w:rFonts w:ascii="Times New Roman" w:hAnsi="Times New Roman"/>
                <w:sz w:val="22"/>
                <w:szCs w:val="22"/>
              </w:rPr>
            </w:pPr>
            <w:r w:rsidRPr="00BC440C">
              <w:rPr>
                <w:rFonts w:ascii="Times New Roman" w:hAnsi="Times New Roman"/>
                <w:sz w:val="22"/>
                <w:szCs w:val="22"/>
              </w:rPr>
              <w:t>Коммунальные услуги</w:t>
            </w:r>
          </w:p>
        </w:tc>
        <w:tc>
          <w:tcPr>
            <w:tcW w:w="987"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223</w:t>
            </w:r>
          </w:p>
        </w:tc>
        <w:tc>
          <w:tcPr>
            <w:tcW w:w="1746" w:type="dxa"/>
          </w:tcPr>
          <w:p w:rsidR="0056069E" w:rsidRPr="00BC440C" w:rsidRDefault="0056069E" w:rsidP="002E15F2">
            <w:pPr>
              <w:tabs>
                <w:tab w:val="left" w:pos="426"/>
              </w:tabs>
              <w:contextualSpacing/>
              <w:jc w:val="center"/>
              <w:rPr>
                <w:rFonts w:ascii="Times New Roman" w:hAnsi="Times New Roman"/>
                <w:sz w:val="22"/>
                <w:szCs w:val="22"/>
              </w:rPr>
            </w:pPr>
            <w:r w:rsidRPr="00BC440C">
              <w:rPr>
                <w:rFonts w:ascii="Times New Roman" w:hAnsi="Times New Roman"/>
                <w:sz w:val="22"/>
                <w:szCs w:val="22"/>
              </w:rPr>
              <w:t>144000,00</w:t>
            </w:r>
          </w:p>
        </w:tc>
        <w:tc>
          <w:tcPr>
            <w:tcW w:w="1811" w:type="dxa"/>
          </w:tcPr>
          <w:p w:rsidR="0056069E" w:rsidRPr="00BC440C" w:rsidRDefault="00F21A7B" w:rsidP="00493798">
            <w:pPr>
              <w:jc w:val="center"/>
              <w:rPr>
                <w:rFonts w:ascii="Times New Roman" w:hAnsi="Times New Roman"/>
                <w:sz w:val="22"/>
                <w:szCs w:val="22"/>
              </w:rPr>
            </w:pPr>
            <w:r>
              <w:rPr>
                <w:rFonts w:ascii="Times New Roman" w:hAnsi="Times New Roman"/>
                <w:sz w:val="22"/>
                <w:szCs w:val="22"/>
              </w:rPr>
              <w:t>144000</w:t>
            </w:r>
            <w:r w:rsidR="001227F4">
              <w:rPr>
                <w:rFonts w:ascii="Times New Roman" w:hAnsi="Times New Roman"/>
                <w:sz w:val="22"/>
                <w:szCs w:val="22"/>
              </w:rPr>
              <w:t>,00</w:t>
            </w:r>
          </w:p>
        </w:tc>
        <w:tc>
          <w:tcPr>
            <w:tcW w:w="1756" w:type="dxa"/>
          </w:tcPr>
          <w:p w:rsidR="0056069E" w:rsidRPr="00BC440C" w:rsidRDefault="00F21A7B" w:rsidP="001D103B">
            <w:pPr>
              <w:tabs>
                <w:tab w:val="left" w:pos="426"/>
              </w:tabs>
              <w:contextualSpacing/>
              <w:jc w:val="center"/>
              <w:rPr>
                <w:rFonts w:ascii="Times New Roman" w:hAnsi="Times New Roman"/>
                <w:sz w:val="22"/>
                <w:szCs w:val="22"/>
              </w:rPr>
            </w:pPr>
            <w:r>
              <w:rPr>
                <w:rFonts w:ascii="Times New Roman" w:hAnsi="Times New Roman"/>
                <w:sz w:val="22"/>
                <w:szCs w:val="22"/>
              </w:rPr>
              <w:t>93044,45</w:t>
            </w:r>
          </w:p>
        </w:tc>
        <w:tc>
          <w:tcPr>
            <w:tcW w:w="1746" w:type="dxa"/>
          </w:tcPr>
          <w:p w:rsidR="0056069E" w:rsidRPr="00BC440C" w:rsidRDefault="00F21A7B" w:rsidP="001227F4">
            <w:pPr>
              <w:tabs>
                <w:tab w:val="left" w:pos="426"/>
              </w:tabs>
              <w:contextualSpacing/>
              <w:jc w:val="center"/>
              <w:rPr>
                <w:rFonts w:ascii="Times New Roman" w:hAnsi="Times New Roman"/>
                <w:sz w:val="22"/>
                <w:szCs w:val="22"/>
              </w:rPr>
            </w:pPr>
            <w:r>
              <w:rPr>
                <w:rFonts w:ascii="Times New Roman" w:hAnsi="Times New Roman"/>
                <w:sz w:val="22"/>
                <w:szCs w:val="22"/>
              </w:rPr>
              <w:t>64,61</w:t>
            </w:r>
          </w:p>
        </w:tc>
      </w:tr>
      <w:tr w:rsidR="0056069E" w:rsidRPr="00BC440C" w:rsidTr="00493798">
        <w:tc>
          <w:tcPr>
            <w:tcW w:w="2518" w:type="dxa"/>
          </w:tcPr>
          <w:p w:rsidR="0056069E" w:rsidRPr="00BC440C" w:rsidRDefault="0056069E" w:rsidP="001D103B">
            <w:pPr>
              <w:tabs>
                <w:tab w:val="left" w:pos="426"/>
              </w:tabs>
              <w:contextualSpacing/>
              <w:jc w:val="both"/>
              <w:rPr>
                <w:rFonts w:ascii="Times New Roman" w:hAnsi="Times New Roman"/>
                <w:sz w:val="22"/>
                <w:szCs w:val="22"/>
              </w:rPr>
            </w:pPr>
            <w:r w:rsidRPr="00BC440C">
              <w:rPr>
                <w:rFonts w:ascii="Times New Roman" w:hAnsi="Times New Roman"/>
                <w:sz w:val="22"/>
                <w:szCs w:val="22"/>
              </w:rPr>
              <w:t>Арендная плата</w:t>
            </w:r>
          </w:p>
        </w:tc>
        <w:tc>
          <w:tcPr>
            <w:tcW w:w="987"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224</w:t>
            </w:r>
          </w:p>
        </w:tc>
        <w:tc>
          <w:tcPr>
            <w:tcW w:w="1746" w:type="dxa"/>
          </w:tcPr>
          <w:p w:rsidR="0056069E" w:rsidRPr="00BC440C" w:rsidRDefault="0056069E" w:rsidP="002E15F2">
            <w:pPr>
              <w:tabs>
                <w:tab w:val="left" w:pos="426"/>
              </w:tabs>
              <w:contextualSpacing/>
              <w:jc w:val="center"/>
              <w:rPr>
                <w:rFonts w:ascii="Times New Roman" w:hAnsi="Times New Roman"/>
                <w:sz w:val="22"/>
                <w:szCs w:val="22"/>
              </w:rPr>
            </w:pPr>
            <w:r w:rsidRPr="00BC440C">
              <w:rPr>
                <w:rFonts w:ascii="Times New Roman" w:hAnsi="Times New Roman"/>
                <w:sz w:val="22"/>
                <w:szCs w:val="22"/>
              </w:rPr>
              <w:t>960000,00</w:t>
            </w:r>
          </w:p>
        </w:tc>
        <w:tc>
          <w:tcPr>
            <w:tcW w:w="1811" w:type="dxa"/>
          </w:tcPr>
          <w:p w:rsidR="0056069E" w:rsidRPr="00BC440C" w:rsidRDefault="00F21A7B" w:rsidP="00493798">
            <w:pPr>
              <w:jc w:val="center"/>
              <w:rPr>
                <w:rFonts w:ascii="Times New Roman" w:hAnsi="Times New Roman"/>
                <w:color w:val="000000"/>
                <w:sz w:val="22"/>
                <w:szCs w:val="22"/>
              </w:rPr>
            </w:pPr>
            <w:r>
              <w:rPr>
                <w:rFonts w:ascii="Times New Roman" w:hAnsi="Times New Roman"/>
                <w:color w:val="000000"/>
                <w:sz w:val="22"/>
                <w:szCs w:val="22"/>
              </w:rPr>
              <w:t>907450</w:t>
            </w:r>
            <w:r w:rsidR="001227F4">
              <w:rPr>
                <w:rFonts w:ascii="Times New Roman" w:hAnsi="Times New Roman"/>
                <w:color w:val="000000"/>
                <w:sz w:val="22"/>
                <w:szCs w:val="22"/>
              </w:rPr>
              <w:t>,00</w:t>
            </w:r>
          </w:p>
        </w:tc>
        <w:tc>
          <w:tcPr>
            <w:tcW w:w="1756" w:type="dxa"/>
          </w:tcPr>
          <w:p w:rsidR="0056069E" w:rsidRPr="00BC440C" w:rsidRDefault="00F21A7B" w:rsidP="001D103B">
            <w:pPr>
              <w:tabs>
                <w:tab w:val="left" w:pos="426"/>
              </w:tabs>
              <w:contextualSpacing/>
              <w:jc w:val="center"/>
              <w:rPr>
                <w:rFonts w:ascii="Times New Roman" w:hAnsi="Times New Roman"/>
                <w:sz w:val="22"/>
                <w:szCs w:val="22"/>
              </w:rPr>
            </w:pPr>
            <w:r>
              <w:rPr>
                <w:rFonts w:ascii="Times New Roman" w:hAnsi="Times New Roman"/>
                <w:sz w:val="22"/>
                <w:szCs w:val="22"/>
              </w:rPr>
              <w:t>72</w:t>
            </w:r>
            <w:r w:rsidR="0056069E" w:rsidRPr="00BC440C">
              <w:rPr>
                <w:rFonts w:ascii="Times New Roman" w:hAnsi="Times New Roman"/>
                <w:sz w:val="22"/>
                <w:szCs w:val="22"/>
              </w:rPr>
              <w:t>0000,00</w:t>
            </w:r>
          </w:p>
        </w:tc>
        <w:tc>
          <w:tcPr>
            <w:tcW w:w="1746" w:type="dxa"/>
          </w:tcPr>
          <w:p w:rsidR="0056069E" w:rsidRPr="00BC440C" w:rsidRDefault="00F21A7B" w:rsidP="001D103B">
            <w:pPr>
              <w:tabs>
                <w:tab w:val="left" w:pos="426"/>
              </w:tabs>
              <w:contextualSpacing/>
              <w:jc w:val="center"/>
              <w:rPr>
                <w:rFonts w:ascii="Times New Roman" w:hAnsi="Times New Roman"/>
                <w:sz w:val="22"/>
                <w:szCs w:val="22"/>
              </w:rPr>
            </w:pPr>
            <w:r>
              <w:rPr>
                <w:rFonts w:ascii="Times New Roman" w:hAnsi="Times New Roman"/>
                <w:sz w:val="22"/>
                <w:szCs w:val="22"/>
              </w:rPr>
              <w:t>79,34</w:t>
            </w:r>
          </w:p>
        </w:tc>
      </w:tr>
      <w:tr w:rsidR="0056069E" w:rsidRPr="00BC440C" w:rsidTr="00493798">
        <w:tc>
          <w:tcPr>
            <w:tcW w:w="2518" w:type="dxa"/>
          </w:tcPr>
          <w:p w:rsidR="0056069E" w:rsidRPr="00BC440C" w:rsidRDefault="0056069E" w:rsidP="001D103B">
            <w:pPr>
              <w:tabs>
                <w:tab w:val="left" w:pos="426"/>
              </w:tabs>
              <w:contextualSpacing/>
              <w:jc w:val="both"/>
              <w:rPr>
                <w:rFonts w:ascii="Times New Roman" w:hAnsi="Times New Roman"/>
                <w:sz w:val="22"/>
                <w:szCs w:val="22"/>
              </w:rPr>
            </w:pPr>
            <w:r w:rsidRPr="00BC440C">
              <w:rPr>
                <w:rFonts w:ascii="Times New Roman" w:hAnsi="Times New Roman"/>
                <w:sz w:val="22"/>
                <w:szCs w:val="22"/>
              </w:rPr>
              <w:t>Услуги по содержанию имущества</w:t>
            </w:r>
          </w:p>
        </w:tc>
        <w:tc>
          <w:tcPr>
            <w:tcW w:w="987"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225</w:t>
            </w:r>
          </w:p>
        </w:tc>
        <w:tc>
          <w:tcPr>
            <w:tcW w:w="1746" w:type="dxa"/>
          </w:tcPr>
          <w:p w:rsidR="0056069E" w:rsidRPr="00BC440C" w:rsidRDefault="00F21A7B" w:rsidP="002E15F2">
            <w:pPr>
              <w:tabs>
                <w:tab w:val="left" w:pos="426"/>
              </w:tabs>
              <w:contextualSpacing/>
              <w:jc w:val="center"/>
              <w:rPr>
                <w:rFonts w:ascii="Times New Roman" w:hAnsi="Times New Roman"/>
                <w:sz w:val="22"/>
                <w:szCs w:val="22"/>
              </w:rPr>
            </w:pPr>
            <w:r>
              <w:rPr>
                <w:rFonts w:ascii="Times New Roman" w:hAnsi="Times New Roman"/>
                <w:sz w:val="22"/>
                <w:szCs w:val="22"/>
              </w:rPr>
              <w:t>130000</w:t>
            </w:r>
            <w:r w:rsidR="0056069E" w:rsidRPr="00BC440C">
              <w:rPr>
                <w:rFonts w:ascii="Times New Roman" w:hAnsi="Times New Roman"/>
                <w:sz w:val="22"/>
                <w:szCs w:val="22"/>
              </w:rPr>
              <w:t>,00</w:t>
            </w:r>
          </w:p>
        </w:tc>
        <w:tc>
          <w:tcPr>
            <w:tcW w:w="1811" w:type="dxa"/>
          </w:tcPr>
          <w:p w:rsidR="0056069E" w:rsidRPr="00BC440C" w:rsidRDefault="0056069E" w:rsidP="00493798">
            <w:pPr>
              <w:jc w:val="center"/>
              <w:rPr>
                <w:rFonts w:ascii="Times New Roman" w:hAnsi="Times New Roman"/>
                <w:color w:val="000000"/>
                <w:sz w:val="22"/>
                <w:szCs w:val="22"/>
              </w:rPr>
            </w:pPr>
            <w:r w:rsidRPr="00BC440C">
              <w:rPr>
                <w:rFonts w:ascii="Times New Roman" w:hAnsi="Times New Roman"/>
                <w:color w:val="000000"/>
                <w:sz w:val="22"/>
                <w:szCs w:val="22"/>
              </w:rPr>
              <w:t>3200,00</w:t>
            </w:r>
          </w:p>
        </w:tc>
        <w:tc>
          <w:tcPr>
            <w:tcW w:w="1756"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3150,17</w:t>
            </w:r>
          </w:p>
        </w:tc>
        <w:tc>
          <w:tcPr>
            <w:tcW w:w="1746"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90,00</w:t>
            </w:r>
          </w:p>
        </w:tc>
      </w:tr>
      <w:tr w:rsidR="0056069E" w:rsidRPr="00BC440C" w:rsidTr="00493798">
        <w:tc>
          <w:tcPr>
            <w:tcW w:w="2518" w:type="dxa"/>
          </w:tcPr>
          <w:p w:rsidR="0056069E" w:rsidRPr="00BC440C" w:rsidRDefault="0056069E" w:rsidP="001D103B">
            <w:pPr>
              <w:tabs>
                <w:tab w:val="left" w:pos="426"/>
              </w:tabs>
              <w:contextualSpacing/>
              <w:jc w:val="both"/>
              <w:rPr>
                <w:rFonts w:ascii="Times New Roman" w:hAnsi="Times New Roman"/>
                <w:sz w:val="22"/>
                <w:szCs w:val="22"/>
              </w:rPr>
            </w:pPr>
            <w:r w:rsidRPr="00BC440C">
              <w:rPr>
                <w:rFonts w:ascii="Times New Roman" w:hAnsi="Times New Roman"/>
                <w:sz w:val="22"/>
                <w:szCs w:val="22"/>
              </w:rPr>
              <w:t>Прочие работы, услуги</w:t>
            </w:r>
          </w:p>
        </w:tc>
        <w:tc>
          <w:tcPr>
            <w:tcW w:w="987"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226</w:t>
            </w:r>
          </w:p>
        </w:tc>
        <w:tc>
          <w:tcPr>
            <w:tcW w:w="1746" w:type="dxa"/>
          </w:tcPr>
          <w:p w:rsidR="0056069E" w:rsidRPr="00BC440C" w:rsidRDefault="00F21A7B" w:rsidP="002E15F2">
            <w:pPr>
              <w:tabs>
                <w:tab w:val="left" w:pos="426"/>
              </w:tabs>
              <w:contextualSpacing/>
              <w:jc w:val="center"/>
              <w:rPr>
                <w:rFonts w:ascii="Times New Roman" w:hAnsi="Times New Roman"/>
                <w:sz w:val="22"/>
                <w:szCs w:val="22"/>
              </w:rPr>
            </w:pPr>
            <w:r>
              <w:rPr>
                <w:rFonts w:ascii="Times New Roman" w:hAnsi="Times New Roman"/>
                <w:sz w:val="22"/>
                <w:szCs w:val="22"/>
              </w:rPr>
              <w:t>275000</w:t>
            </w:r>
            <w:r w:rsidR="0056069E" w:rsidRPr="00BC440C">
              <w:rPr>
                <w:rFonts w:ascii="Times New Roman" w:hAnsi="Times New Roman"/>
                <w:sz w:val="22"/>
                <w:szCs w:val="22"/>
              </w:rPr>
              <w:t>,00</w:t>
            </w:r>
          </w:p>
        </w:tc>
        <w:tc>
          <w:tcPr>
            <w:tcW w:w="1811" w:type="dxa"/>
          </w:tcPr>
          <w:p w:rsidR="0056069E" w:rsidRPr="00BC440C" w:rsidRDefault="0056069E" w:rsidP="00493798">
            <w:pPr>
              <w:jc w:val="center"/>
              <w:rPr>
                <w:rFonts w:ascii="Times New Roman" w:hAnsi="Times New Roman"/>
                <w:color w:val="000000"/>
                <w:sz w:val="22"/>
                <w:szCs w:val="22"/>
              </w:rPr>
            </w:pPr>
            <w:r w:rsidRPr="00BC440C">
              <w:rPr>
                <w:rFonts w:ascii="Times New Roman" w:hAnsi="Times New Roman"/>
                <w:color w:val="000000"/>
                <w:sz w:val="22"/>
                <w:szCs w:val="22"/>
              </w:rPr>
              <w:t>0,00</w:t>
            </w:r>
          </w:p>
        </w:tc>
        <w:tc>
          <w:tcPr>
            <w:tcW w:w="1756"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0,00</w:t>
            </w:r>
          </w:p>
        </w:tc>
        <w:tc>
          <w:tcPr>
            <w:tcW w:w="1746"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0,00</w:t>
            </w:r>
          </w:p>
        </w:tc>
      </w:tr>
      <w:tr w:rsidR="0056069E" w:rsidRPr="00BC440C" w:rsidTr="00493798">
        <w:tc>
          <w:tcPr>
            <w:tcW w:w="2518" w:type="dxa"/>
          </w:tcPr>
          <w:p w:rsidR="0056069E" w:rsidRPr="00BC440C" w:rsidRDefault="0056069E" w:rsidP="001D103B">
            <w:pPr>
              <w:tabs>
                <w:tab w:val="left" w:pos="426"/>
              </w:tabs>
              <w:contextualSpacing/>
              <w:jc w:val="both"/>
              <w:rPr>
                <w:rFonts w:ascii="Times New Roman" w:hAnsi="Times New Roman"/>
                <w:sz w:val="22"/>
                <w:szCs w:val="22"/>
              </w:rPr>
            </w:pPr>
            <w:r w:rsidRPr="00BC440C">
              <w:rPr>
                <w:rFonts w:ascii="Times New Roman" w:hAnsi="Times New Roman"/>
                <w:sz w:val="22"/>
                <w:szCs w:val="22"/>
              </w:rPr>
              <w:t>Прочие расходы</w:t>
            </w:r>
          </w:p>
        </w:tc>
        <w:tc>
          <w:tcPr>
            <w:tcW w:w="987"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290</w:t>
            </w:r>
          </w:p>
        </w:tc>
        <w:tc>
          <w:tcPr>
            <w:tcW w:w="1746" w:type="dxa"/>
          </w:tcPr>
          <w:p w:rsidR="0056069E" w:rsidRPr="00BC440C" w:rsidRDefault="0056069E" w:rsidP="002E15F2">
            <w:pPr>
              <w:tabs>
                <w:tab w:val="left" w:pos="426"/>
              </w:tabs>
              <w:contextualSpacing/>
              <w:jc w:val="center"/>
              <w:rPr>
                <w:rFonts w:ascii="Times New Roman" w:hAnsi="Times New Roman"/>
                <w:sz w:val="22"/>
                <w:szCs w:val="22"/>
              </w:rPr>
            </w:pPr>
            <w:r w:rsidRPr="00BC440C">
              <w:rPr>
                <w:rFonts w:ascii="Times New Roman" w:hAnsi="Times New Roman"/>
                <w:sz w:val="22"/>
                <w:szCs w:val="22"/>
              </w:rPr>
              <w:t>140632,00</w:t>
            </w:r>
          </w:p>
        </w:tc>
        <w:tc>
          <w:tcPr>
            <w:tcW w:w="1811" w:type="dxa"/>
          </w:tcPr>
          <w:p w:rsidR="0056069E" w:rsidRPr="00BC440C" w:rsidRDefault="0056069E" w:rsidP="00493798">
            <w:pPr>
              <w:jc w:val="center"/>
              <w:rPr>
                <w:rFonts w:ascii="Times New Roman" w:hAnsi="Times New Roman"/>
                <w:color w:val="000000"/>
                <w:sz w:val="22"/>
                <w:szCs w:val="22"/>
              </w:rPr>
            </w:pPr>
            <w:r w:rsidRPr="00BC440C">
              <w:rPr>
                <w:rFonts w:ascii="Times New Roman" w:hAnsi="Times New Roman"/>
                <w:color w:val="000000"/>
                <w:sz w:val="22"/>
                <w:szCs w:val="22"/>
              </w:rPr>
              <w:t>32132,00</w:t>
            </w:r>
          </w:p>
        </w:tc>
        <w:tc>
          <w:tcPr>
            <w:tcW w:w="1756" w:type="dxa"/>
          </w:tcPr>
          <w:p w:rsidR="0056069E" w:rsidRPr="00BC440C" w:rsidRDefault="001227F4" w:rsidP="001D103B">
            <w:pPr>
              <w:tabs>
                <w:tab w:val="left" w:pos="426"/>
              </w:tabs>
              <w:contextualSpacing/>
              <w:jc w:val="center"/>
              <w:rPr>
                <w:rFonts w:ascii="Times New Roman" w:hAnsi="Times New Roman"/>
                <w:sz w:val="22"/>
                <w:szCs w:val="22"/>
              </w:rPr>
            </w:pPr>
            <w:r>
              <w:rPr>
                <w:rFonts w:ascii="Times New Roman" w:hAnsi="Times New Roman"/>
                <w:sz w:val="22"/>
                <w:szCs w:val="22"/>
              </w:rPr>
              <w:t>4009,00</w:t>
            </w:r>
          </w:p>
        </w:tc>
        <w:tc>
          <w:tcPr>
            <w:tcW w:w="1746" w:type="dxa"/>
          </w:tcPr>
          <w:p w:rsidR="0056069E" w:rsidRPr="00BC440C" w:rsidRDefault="001227F4" w:rsidP="001D103B">
            <w:pPr>
              <w:tabs>
                <w:tab w:val="left" w:pos="426"/>
              </w:tabs>
              <w:contextualSpacing/>
              <w:jc w:val="center"/>
              <w:rPr>
                <w:rFonts w:ascii="Times New Roman" w:hAnsi="Times New Roman"/>
                <w:sz w:val="22"/>
                <w:szCs w:val="22"/>
              </w:rPr>
            </w:pPr>
            <w:r>
              <w:rPr>
                <w:rFonts w:ascii="Times New Roman" w:hAnsi="Times New Roman"/>
                <w:sz w:val="22"/>
                <w:szCs w:val="22"/>
              </w:rPr>
              <w:t>12,47</w:t>
            </w:r>
          </w:p>
        </w:tc>
      </w:tr>
      <w:tr w:rsidR="0056069E" w:rsidRPr="00BC440C" w:rsidTr="00493798">
        <w:tc>
          <w:tcPr>
            <w:tcW w:w="2518" w:type="dxa"/>
          </w:tcPr>
          <w:p w:rsidR="0056069E" w:rsidRPr="00BC440C" w:rsidRDefault="0056069E" w:rsidP="001D103B">
            <w:pPr>
              <w:tabs>
                <w:tab w:val="left" w:pos="426"/>
              </w:tabs>
              <w:contextualSpacing/>
              <w:jc w:val="both"/>
              <w:rPr>
                <w:rFonts w:ascii="Times New Roman" w:hAnsi="Times New Roman"/>
                <w:sz w:val="22"/>
                <w:szCs w:val="22"/>
              </w:rPr>
            </w:pPr>
            <w:r w:rsidRPr="00BC440C">
              <w:rPr>
                <w:rFonts w:ascii="Times New Roman" w:hAnsi="Times New Roman"/>
                <w:sz w:val="22"/>
                <w:szCs w:val="22"/>
              </w:rPr>
              <w:t>Увеличение стоимости ОС</w:t>
            </w:r>
          </w:p>
        </w:tc>
        <w:tc>
          <w:tcPr>
            <w:tcW w:w="987"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310</w:t>
            </w:r>
          </w:p>
        </w:tc>
        <w:tc>
          <w:tcPr>
            <w:tcW w:w="1746" w:type="dxa"/>
          </w:tcPr>
          <w:p w:rsidR="0056069E" w:rsidRPr="00BC440C" w:rsidRDefault="00F21A7B" w:rsidP="002E15F2">
            <w:pPr>
              <w:tabs>
                <w:tab w:val="left" w:pos="426"/>
              </w:tabs>
              <w:contextualSpacing/>
              <w:jc w:val="center"/>
              <w:rPr>
                <w:rFonts w:ascii="Times New Roman" w:hAnsi="Times New Roman"/>
                <w:sz w:val="22"/>
                <w:szCs w:val="22"/>
              </w:rPr>
            </w:pPr>
            <w:r>
              <w:rPr>
                <w:rFonts w:ascii="Times New Roman" w:hAnsi="Times New Roman"/>
                <w:sz w:val="22"/>
                <w:szCs w:val="22"/>
              </w:rPr>
              <w:t>570379</w:t>
            </w:r>
            <w:r w:rsidR="0056069E" w:rsidRPr="00BC440C">
              <w:rPr>
                <w:rFonts w:ascii="Times New Roman" w:hAnsi="Times New Roman"/>
                <w:sz w:val="22"/>
                <w:szCs w:val="22"/>
              </w:rPr>
              <w:t>,00</w:t>
            </w:r>
          </w:p>
        </w:tc>
        <w:tc>
          <w:tcPr>
            <w:tcW w:w="1811" w:type="dxa"/>
          </w:tcPr>
          <w:p w:rsidR="0056069E" w:rsidRPr="00BC440C" w:rsidRDefault="0056069E" w:rsidP="00493798">
            <w:pPr>
              <w:jc w:val="center"/>
              <w:rPr>
                <w:rFonts w:ascii="Times New Roman" w:hAnsi="Times New Roman"/>
                <w:color w:val="000000"/>
                <w:sz w:val="22"/>
                <w:szCs w:val="22"/>
              </w:rPr>
            </w:pPr>
            <w:r w:rsidRPr="00BC440C">
              <w:rPr>
                <w:rFonts w:ascii="Times New Roman" w:hAnsi="Times New Roman"/>
                <w:color w:val="000000"/>
                <w:sz w:val="22"/>
                <w:szCs w:val="22"/>
              </w:rPr>
              <w:t>0,00</w:t>
            </w:r>
          </w:p>
        </w:tc>
        <w:tc>
          <w:tcPr>
            <w:tcW w:w="1756"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0,00</w:t>
            </w:r>
          </w:p>
        </w:tc>
        <w:tc>
          <w:tcPr>
            <w:tcW w:w="1746"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0,00</w:t>
            </w:r>
          </w:p>
        </w:tc>
      </w:tr>
      <w:tr w:rsidR="0056069E" w:rsidRPr="00BC440C" w:rsidTr="00493798">
        <w:tc>
          <w:tcPr>
            <w:tcW w:w="2518" w:type="dxa"/>
          </w:tcPr>
          <w:p w:rsidR="0056069E" w:rsidRPr="00BC440C" w:rsidRDefault="0056069E" w:rsidP="001D103B">
            <w:pPr>
              <w:tabs>
                <w:tab w:val="left" w:pos="426"/>
              </w:tabs>
              <w:contextualSpacing/>
              <w:jc w:val="both"/>
              <w:rPr>
                <w:rFonts w:ascii="Times New Roman" w:hAnsi="Times New Roman"/>
                <w:sz w:val="22"/>
                <w:szCs w:val="22"/>
              </w:rPr>
            </w:pPr>
            <w:r w:rsidRPr="00BC440C">
              <w:rPr>
                <w:rFonts w:ascii="Times New Roman" w:hAnsi="Times New Roman"/>
                <w:sz w:val="22"/>
                <w:szCs w:val="22"/>
              </w:rPr>
              <w:t>Увеличение стоимости МЗ</w:t>
            </w:r>
          </w:p>
        </w:tc>
        <w:tc>
          <w:tcPr>
            <w:tcW w:w="987"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340</w:t>
            </w:r>
          </w:p>
        </w:tc>
        <w:tc>
          <w:tcPr>
            <w:tcW w:w="1746" w:type="dxa"/>
          </w:tcPr>
          <w:p w:rsidR="0056069E" w:rsidRPr="00BC440C" w:rsidRDefault="0056069E" w:rsidP="002E15F2">
            <w:pPr>
              <w:tabs>
                <w:tab w:val="left" w:pos="426"/>
              </w:tabs>
              <w:contextualSpacing/>
              <w:jc w:val="center"/>
              <w:rPr>
                <w:rFonts w:ascii="Times New Roman" w:hAnsi="Times New Roman"/>
                <w:sz w:val="22"/>
                <w:szCs w:val="22"/>
              </w:rPr>
            </w:pPr>
            <w:r w:rsidRPr="00BC440C">
              <w:rPr>
                <w:rFonts w:ascii="Times New Roman" w:hAnsi="Times New Roman"/>
                <w:sz w:val="22"/>
                <w:szCs w:val="22"/>
              </w:rPr>
              <w:t>303000,00</w:t>
            </w:r>
          </w:p>
        </w:tc>
        <w:tc>
          <w:tcPr>
            <w:tcW w:w="1811" w:type="dxa"/>
          </w:tcPr>
          <w:p w:rsidR="0056069E" w:rsidRPr="00BC440C" w:rsidRDefault="00A94232" w:rsidP="00493798">
            <w:pPr>
              <w:jc w:val="center"/>
              <w:rPr>
                <w:rFonts w:ascii="Times New Roman" w:hAnsi="Times New Roman"/>
                <w:color w:val="000000"/>
                <w:sz w:val="22"/>
                <w:szCs w:val="22"/>
              </w:rPr>
            </w:pPr>
            <w:r w:rsidRPr="00BC440C">
              <w:rPr>
                <w:rFonts w:ascii="Times New Roman" w:hAnsi="Times New Roman"/>
                <w:color w:val="000000"/>
                <w:sz w:val="22"/>
                <w:szCs w:val="22"/>
              </w:rPr>
              <w:t>49350,00</w:t>
            </w:r>
          </w:p>
        </w:tc>
        <w:tc>
          <w:tcPr>
            <w:tcW w:w="1756" w:type="dxa"/>
          </w:tcPr>
          <w:p w:rsidR="0056069E" w:rsidRPr="00BC440C" w:rsidRDefault="0056069E"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49350,00</w:t>
            </w:r>
          </w:p>
        </w:tc>
        <w:tc>
          <w:tcPr>
            <w:tcW w:w="1746" w:type="dxa"/>
          </w:tcPr>
          <w:p w:rsidR="0056069E" w:rsidRPr="00BC440C" w:rsidRDefault="005C58D2" w:rsidP="001D103B">
            <w:pPr>
              <w:tabs>
                <w:tab w:val="left" w:pos="426"/>
              </w:tabs>
              <w:contextualSpacing/>
              <w:jc w:val="center"/>
              <w:rPr>
                <w:rFonts w:ascii="Times New Roman" w:hAnsi="Times New Roman"/>
                <w:sz w:val="22"/>
                <w:szCs w:val="22"/>
              </w:rPr>
            </w:pPr>
            <w:r w:rsidRPr="00BC440C">
              <w:rPr>
                <w:rFonts w:ascii="Times New Roman" w:hAnsi="Times New Roman"/>
                <w:sz w:val="22"/>
                <w:szCs w:val="22"/>
              </w:rPr>
              <w:t>100,00</w:t>
            </w:r>
          </w:p>
        </w:tc>
      </w:tr>
      <w:tr w:rsidR="0056069E" w:rsidRPr="00BC440C" w:rsidTr="00493798">
        <w:tc>
          <w:tcPr>
            <w:tcW w:w="2518" w:type="dxa"/>
          </w:tcPr>
          <w:p w:rsidR="0056069E" w:rsidRPr="00BC440C" w:rsidRDefault="0056069E" w:rsidP="001D103B">
            <w:pPr>
              <w:tabs>
                <w:tab w:val="left" w:pos="426"/>
              </w:tabs>
              <w:contextualSpacing/>
              <w:jc w:val="both"/>
              <w:rPr>
                <w:rFonts w:ascii="Times New Roman" w:hAnsi="Times New Roman"/>
                <w:b/>
                <w:sz w:val="22"/>
                <w:szCs w:val="22"/>
              </w:rPr>
            </w:pPr>
            <w:r w:rsidRPr="00BC440C">
              <w:rPr>
                <w:rFonts w:ascii="Times New Roman" w:hAnsi="Times New Roman"/>
                <w:b/>
                <w:sz w:val="22"/>
                <w:szCs w:val="22"/>
              </w:rPr>
              <w:lastRenderedPageBreak/>
              <w:t>Итого:</w:t>
            </w:r>
          </w:p>
        </w:tc>
        <w:tc>
          <w:tcPr>
            <w:tcW w:w="987" w:type="dxa"/>
          </w:tcPr>
          <w:p w:rsidR="0056069E" w:rsidRPr="00BC440C" w:rsidRDefault="0056069E" w:rsidP="001D103B">
            <w:pPr>
              <w:tabs>
                <w:tab w:val="left" w:pos="426"/>
              </w:tabs>
              <w:contextualSpacing/>
              <w:jc w:val="both"/>
              <w:rPr>
                <w:rFonts w:ascii="Times New Roman" w:hAnsi="Times New Roman"/>
                <w:sz w:val="22"/>
                <w:szCs w:val="22"/>
              </w:rPr>
            </w:pPr>
          </w:p>
        </w:tc>
        <w:tc>
          <w:tcPr>
            <w:tcW w:w="1746" w:type="dxa"/>
          </w:tcPr>
          <w:p w:rsidR="0056069E" w:rsidRPr="00BC440C" w:rsidRDefault="0056069E" w:rsidP="002E15F2">
            <w:pPr>
              <w:tabs>
                <w:tab w:val="left" w:pos="426"/>
              </w:tabs>
              <w:contextualSpacing/>
              <w:jc w:val="center"/>
              <w:rPr>
                <w:rFonts w:ascii="Times New Roman" w:hAnsi="Times New Roman"/>
                <w:b/>
                <w:sz w:val="22"/>
                <w:szCs w:val="22"/>
              </w:rPr>
            </w:pPr>
            <w:r w:rsidRPr="00BC440C">
              <w:rPr>
                <w:rFonts w:ascii="Times New Roman" w:hAnsi="Times New Roman"/>
                <w:b/>
                <w:sz w:val="22"/>
                <w:szCs w:val="22"/>
              </w:rPr>
              <w:t>14148161,00</w:t>
            </w:r>
          </w:p>
        </w:tc>
        <w:tc>
          <w:tcPr>
            <w:tcW w:w="1811" w:type="dxa"/>
          </w:tcPr>
          <w:p w:rsidR="0056069E" w:rsidRPr="00BC440C" w:rsidRDefault="00F21A7B" w:rsidP="00A94232">
            <w:pPr>
              <w:jc w:val="center"/>
              <w:rPr>
                <w:rFonts w:ascii="Times New Roman" w:hAnsi="Times New Roman"/>
                <w:b/>
                <w:bCs/>
                <w:sz w:val="22"/>
                <w:szCs w:val="22"/>
              </w:rPr>
            </w:pPr>
            <w:r>
              <w:rPr>
                <w:rFonts w:ascii="Times New Roman" w:hAnsi="Times New Roman"/>
                <w:b/>
                <w:bCs/>
                <w:sz w:val="22"/>
                <w:szCs w:val="22"/>
              </w:rPr>
              <w:t>10711256</w:t>
            </w:r>
            <w:r w:rsidR="001227F4">
              <w:rPr>
                <w:rFonts w:ascii="Times New Roman" w:hAnsi="Times New Roman"/>
                <w:b/>
                <w:bCs/>
                <w:sz w:val="22"/>
                <w:szCs w:val="22"/>
              </w:rPr>
              <w:t>,</w:t>
            </w:r>
            <w:r>
              <w:rPr>
                <w:rFonts w:ascii="Times New Roman" w:hAnsi="Times New Roman"/>
                <w:b/>
                <w:bCs/>
                <w:sz w:val="22"/>
                <w:szCs w:val="22"/>
              </w:rPr>
              <w:t>66</w:t>
            </w:r>
          </w:p>
        </w:tc>
        <w:tc>
          <w:tcPr>
            <w:tcW w:w="1756" w:type="dxa"/>
          </w:tcPr>
          <w:p w:rsidR="0056069E" w:rsidRPr="00BC440C" w:rsidRDefault="00F21A7B" w:rsidP="001D103B">
            <w:pPr>
              <w:tabs>
                <w:tab w:val="left" w:pos="426"/>
              </w:tabs>
              <w:contextualSpacing/>
              <w:jc w:val="center"/>
              <w:rPr>
                <w:rFonts w:ascii="Times New Roman" w:hAnsi="Times New Roman"/>
                <w:b/>
                <w:sz w:val="22"/>
                <w:szCs w:val="22"/>
              </w:rPr>
            </w:pPr>
            <w:r>
              <w:rPr>
                <w:rFonts w:ascii="Times New Roman" w:hAnsi="Times New Roman"/>
                <w:b/>
                <w:sz w:val="22"/>
                <w:szCs w:val="22"/>
              </w:rPr>
              <w:t>10427084,86</w:t>
            </w:r>
          </w:p>
        </w:tc>
        <w:tc>
          <w:tcPr>
            <w:tcW w:w="1746" w:type="dxa"/>
          </w:tcPr>
          <w:p w:rsidR="0056069E" w:rsidRPr="00BC440C" w:rsidRDefault="002E15F2" w:rsidP="001D103B">
            <w:pPr>
              <w:tabs>
                <w:tab w:val="left" w:pos="426"/>
              </w:tabs>
              <w:contextualSpacing/>
              <w:jc w:val="center"/>
              <w:rPr>
                <w:rFonts w:ascii="Times New Roman" w:hAnsi="Times New Roman"/>
                <w:b/>
                <w:sz w:val="22"/>
                <w:szCs w:val="22"/>
              </w:rPr>
            </w:pPr>
            <w:r w:rsidRPr="00BC440C">
              <w:rPr>
                <w:rFonts w:ascii="Times New Roman" w:hAnsi="Times New Roman"/>
                <w:b/>
                <w:sz w:val="22"/>
                <w:szCs w:val="22"/>
              </w:rPr>
              <w:t>9</w:t>
            </w:r>
            <w:r w:rsidR="00F21A7B">
              <w:rPr>
                <w:rFonts w:ascii="Times New Roman" w:hAnsi="Times New Roman"/>
                <w:b/>
                <w:sz w:val="22"/>
                <w:szCs w:val="22"/>
              </w:rPr>
              <w:t>7,34</w:t>
            </w:r>
          </w:p>
        </w:tc>
      </w:tr>
    </w:tbl>
    <w:p w:rsidR="00DA6C96" w:rsidRPr="00BC440C" w:rsidRDefault="00DA6C96" w:rsidP="00AF32F7">
      <w:pPr>
        <w:tabs>
          <w:tab w:val="left" w:pos="426"/>
        </w:tabs>
        <w:spacing w:line="240" w:lineRule="auto"/>
        <w:contextualSpacing/>
        <w:jc w:val="both"/>
        <w:rPr>
          <w:rFonts w:ascii="Times New Roman" w:hAnsi="Times New Roman"/>
          <w:sz w:val="28"/>
          <w:szCs w:val="28"/>
        </w:rPr>
      </w:pPr>
    </w:p>
    <w:p w:rsidR="00DF3E9C" w:rsidRPr="00BC440C" w:rsidRDefault="008555C9" w:rsidP="001D103B">
      <w:pPr>
        <w:tabs>
          <w:tab w:val="left" w:pos="0"/>
        </w:tabs>
        <w:spacing w:after="0" w:line="240" w:lineRule="auto"/>
        <w:ind w:right="-42" w:firstLine="567"/>
        <w:contextualSpacing/>
        <w:jc w:val="both"/>
        <w:rPr>
          <w:rFonts w:ascii="Times New Roman" w:hAnsi="Times New Roman"/>
          <w:sz w:val="28"/>
          <w:szCs w:val="28"/>
        </w:rPr>
      </w:pPr>
      <w:r w:rsidRPr="00BC440C">
        <w:rPr>
          <w:rFonts w:ascii="Times New Roman" w:hAnsi="Times New Roman"/>
          <w:sz w:val="28"/>
          <w:szCs w:val="28"/>
        </w:rPr>
        <w:t>Несмотря на достигнутые результаты по развитию экономики и социальной сферы Чеченской Республики, существуют следующие проблемные вопросы, без решения которых невозможно сохранить набранные темпы социально-экономического развития республики.</w:t>
      </w:r>
    </w:p>
    <w:p w:rsidR="00D84E42" w:rsidRPr="00BC440C" w:rsidRDefault="00D84E42" w:rsidP="000E1C2B">
      <w:pPr>
        <w:spacing w:after="0" w:line="240" w:lineRule="auto"/>
        <w:outlineLvl w:val="0"/>
        <w:rPr>
          <w:rFonts w:ascii="Times New Roman" w:hAnsi="Times New Roman"/>
          <w:b/>
          <w:sz w:val="28"/>
          <w:szCs w:val="28"/>
        </w:rPr>
      </w:pPr>
    </w:p>
    <w:p w:rsidR="00EC483E" w:rsidRPr="00BC440C" w:rsidRDefault="00EC483E" w:rsidP="001D103B">
      <w:pPr>
        <w:pStyle w:val="a3"/>
        <w:spacing w:after="0" w:line="240" w:lineRule="auto"/>
        <w:ind w:left="0" w:firstLine="567"/>
        <w:jc w:val="center"/>
        <w:outlineLvl w:val="0"/>
        <w:rPr>
          <w:rFonts w:ascii="Times New Roman" w:hAnsi="Times New Roman"/>
          <w:b/>
          <w:color w:val="000000"/>
          <w:sz w:val="28"/>
          <w:szCs w:val="28"/>
        </w:rPr>
      </w:pPr>
      <w:r w:rsidRPr="00BC440C">
        <w:rPr>
          <w:rFonts w:ascii="Times New Roman" w:hAnsi="Times New Roman"/>
          <w:b/>
          <w:sz w:val="28"/>
          <w:szCs w:val="28"/>
          <w:lang w:val="en-US"/>
        </w:rPr>
        <w:t>I</w:t>
      </w:r>
      <w:r w:rsidRPr="00BC440C">
        <w:rPr>
          <w:rFonts w:ascii="Times New Roman" w:hAnsi="Times New Roman"/>
          <w:b/>
          <w:sz w:val="28"/>
          <w:szCs w:val="28"/>
        </w:rPr>
        <w:t>.</w:t>
      </w:r>
      <w:r w:rsidRPr="00BC440C">
        <w:rPr>
          <w:rFonts w:ascii="Times New Roman" w:hAnsi="Times New Roman"/>
          <w:sz w:val="28"/>
          <w:szCs w:val="28"/>
        </w:rPr>
        <w:t xml:space="preserve"> </w:t>
      </w:r>
      <w:r w:rsidRPr="00BC440C">
        <w:rPr>
          <w:rFonts w:ascii="Times New Roman" w:hAnsi="Times New Roman"/>
          <w:b/>
          <w:color w:val="000000"/>
          <w:sz w:val="28"/>
          <w:szCs w:val="28"/>
        </w:rPr>
        <w:t>Проблемные вопросы, требующие принятия решения</w:t>
      </w:r>
    </w:p>
    <w:p w:rsidR="00EC483E" w:rsidRPr="00BC440C" w:rsidRDefault="00EC483E" w:rsidP="001D103B">
      <w:pPr>
        <w:pStyle w:val="a3"/>
        <w:spacing w:after="0" w:line="240" w:lineRule="auto"/>
        <w:ind w:left="0" w:firstLine="567"/>
        <w:jc w:val="center"/>
        <w:rPr>
          <w:rFonts w:ascii="Times New Roman" w:hAnsi="Times New Roman"/>
          <w:b/>
          <w:color w:val="000000"/>
          <w:sz w:val="28"/>
          <w:szCs w:val="28"/>
        </w:rPr>
      </w:pPr>
      <w:r w:rsidRPr="00BC440C">
        <w:rPr>
          <w:rFonts w:ascii="Times New Roman" w:hAnsi="Times New Roman"/>
          <w:b/>
          <w:color w:val="000000"/>
          <w:sz w:val="28"/>
          <w:szCs w:val="28"/>
        </w:rPr>
        <w:t>на уровне Правительства Российской Федерации.</w:t>
      </w:r>
    </w:p>
    <w:p w:rsidR="00EC483E" w:rsidRPr="00DA6C96" w:rsidRDefault="00EC483E" w:rsidP="00DA6C96">
      <w:pPr>
        <w:pStyle w:val="a3"/>
        <w:tabs>
          <w:tab w:val="left" w:pos="1252"/>
        </w:tabs>
        <w:spacing w:after="0" w:line="240" w:lineRule="auto"/>
        <w:ind w:left="0" w:firstLine="567"/>
        <w:jc w:val="both"/>
        <w:rPr>
          <w:rFonts w:ascii="Times New Roman" w:hAnsi="Times New Roman"/>
          <w:color w:val="000000"/>
          <w:sz w:val="16"/>
          <w:szCs w:val="16"/>
        </w:rPr>
      </w:pPr>
      <w:r w:rsidRPr="00BC440C">
        <w:rPr>
          <w:rFonts w:ascii="Times New Roman" w:hAnsi="Times New Roman"/>
          <w:color w:val="000000"/>
          <w:sz w:val="28"/>
          <w:szCs w:val="28"/>
        </w:rPr>
        <w:t xml:space="preserve"> </w:t>
      </w:r>
      <w:r w:rsidR="00DA6C96">
        <w:rPr>
          <w:rFonts w:ascii="Times New Roman" w:hAnsi="Times New Roman"/>
          <w:color w:val="000000"/>
          <w:sz w:val="28"/>
          <w:szCs w:val="28"/>
        </w:rPr>
        <w:tab/>
      </w:r>
    </w:p>
    <w:p w:rsidR="001227F4" w:rsidRPr="001227F4" w:rsidRDefault="001227F4" w:rsidP="00DA6C96">
      <w:pPr>
        <w:tabs>
          <w:tab w:val="left" w:pos="0"/>
        </w:tabs>
        <w:spacing w:after="0" w:line="240" w:lineRule="auto"/>
        <w:ind w:right="-42" w:firstLine="567"/>
        <w:contextualSpacing/>
        <w:jc w:val="both"/>
        <w:rPr>
          <w:rFonts w:ascii="Times New Roman" w:hAnsi="Times New Roman"/>
          <w:b/>
          <w:sz w:val="28"/>
          <w:szCs w:val="28"/>
        </w:rPr>
      </w:pPr>
      <w:r w:rsidRPr="001227F4">
        <w:rPr>
          <w:rFonts w:ascii="Times New Roman" w:hAnsi="Times New Roman"/>
          <w:b/>
          <w:color w:val="000000"/>
          <w:sz w:val="28"/>
          <w:szCs w:val="28"/>
        </w:rPr>
        <w:t>Проблема</w:t>
      </w:r>
      <w:r w:rsidRPr="001227F4">
        <w:rPr>
          <w:rFonts w:ascii="Times New Roman" w:hAnsi="Times New Roman"/>
          <w:b/>
          <w:sz w:val="28"/>
          <w:szCs w:val="28"/>
        </w:rPr>
        <w:t xml:space="preserve"> 1. Незавершенные объекты ФЦП «Социально-экономическое развитие Чеченской Республики на 2008-2012 годы».</w:t>
      </w:r>
    </w:p>
    <w:p w:rsidR="001227F4" w:rsidRPr="00DA6C96" w:rsidRDefault="001227F4" w:rsidP="00DA6C96">
      <w:pPr>
        <w:tabs>
          <w:tab w:val="left" w:pos="0"/>
        </w:tabs>
        <w:spacing w:after="0" w:line="240" w:lineRule="auto"/>
        <w:ind w:right="-42" w:firstLine="567"/>
        <w:contextualSpacing/>
        <w:jc w:val="both"/>
        <w:rPr>
          <w:rFonts w:ascii="Times New Roman" w:hAnsi="Times New Roman"/>
          <w:b/>
          <w:sz w:val="16"/>
          <w:szCs w:val="16"/>
        </w:rPr>
      </w:pPr>
    </w:p>
    <w:p w:rsidR="001227F4" w:rsidRPr="001227F4" w:rsidRDefault="001227F4" w:rsidP="00DA6C96">
      <w:pPr>
        <w:spacing w:after="0" w:line="240" w:lineRule="auto"/>
        <w:ind w:firstLine="567"/>
        <w:jc w:val="both"/>
        <w:rPr>
          <w:rFonts w:ascii="Times New Roman" w:hAnsi="Times New Roman"/>
          <w:sz w:val="28"/>
          <w:szCs w:val="28"/>
        </w:rPr>
      </w:pPr>
      <w:r w:rsidRPr="001227F4">
        <w:rPr>
          <w:rFonts w:ascii="Times New Roman" w:hAnsi="Times New Roman"/>
          <w:b/>
          <w:color w:val="000000"/>
          <w:sz w:val="28"/>
          <w:szCs w:val="28"/>
        </w:rPr>
        <w:t>Описание проблемы:</w:t>
      </w:r>
      <w:r w:rsidRPr="001227F4">
        <w:rPr>
          <w:rFonts w:ascii="Times New Roman" w:hAnsi="Times New Roman"/>
          <w:color w:val="000000"/>
          <w:sz w:val="28"/>
          <w:szCs w:val="28"/>
        </w:rPr>
        <w:t xml:space="preserve"> </w:t>
      </w:r>
      <w:r w:rsidRPr="001227F4">
        <w:rPr>
          <w:rFonts w:ascii="Times New Roman" w:hAnsi="Times New Roman"/>
          <w:sz w:val="28"/>
          <w:szCs w:val="28"/>
        </w:rPr>
        <w:t xml:space="preserve">В рамках второго этапа (2017-2020 гг.) федеральной целевой программы "Юг России (2014-2020 годы)" по направлению реконструкции объектов жизнеобеспечения были предусмотрены мероприятия по восстановлению 13-ти объектов коммунального хозяйства Чеченской Республики и по строительству 2-х административных зданий: «Строительство административного здания Министерства промышленности и энергетики Чеченской Республики,  г.Грозный,  Чеченская Республика»; «Строительство административного здания Министерства имущественных и земельных отношений Чеченской Республики, г.Грозный,               ул. Исмаилова, 20», </w:t>
      </w:r>
      <w:r w:rsidRPr="001227F4">
        <w:rPr>
          <w:rFonts w:ascii="Times New Roman" w:hAnsi="Times New Roman"/>
          <w:iCs/>
          <w:sz w:val="28"/>
          <w:szCs w:val="28"/>
        </w:rPr>
        <w:t>имеющих высокий</w:t>
      </w:r>
      <w:r w:rsidRPr="001227F4">
        <w:rPr>
          <w:rFonts w:ascii="Times New Roman" w:hAnsi="Times New Roman"/>
          <w:sz w:val="28"/>
          <w:szCs w:val="28"/>
        </w:rPr>
        <w:t xml:space="preserve"> процент строительной готовности, так как их реконструкция начата в рамках федеральной целевой программы </w:t>
      </w:r>
      <w:r w:rsidRPr="001227F4">
        <w:rPr>
          <w:rFonts w:ascii="Times New Roman" w:hAnsi="Times New Roman"/>
          <w:iCs/>
          <w:sz w:val="28"/>
          <w:szCs w:val="28"/>
        </w:rPr>
        <w:t>«</w:t>
      </w:r>
      <w:r w:rsidRPr="001227F4">
        <w:rPr>
          <w:rFonts w:ascii="Times New Roman" w:hAnsi="Times New Roman"/>
          <w:sz w:val="28"/>
          <w:szCs w:val="28"/>
        </w:rPr>
        <w:t>Социально-экономическое развитие Чеченской Республики на 2008-2012 годы</w:t>
      </w:r>
      <w:r w:rsidRPr="001227F4">
        <w:rPr>
          <w:rFonts w:ascii="Times New Roman" w:hAnsi="Times New Roman"/>
          <w:iCs/>
          <w:sz w:val="28"/>
          <w:szCs w:val="28"/>
        </w:rPr>
        <w:t>»</w:t>
      </w:r>
      <w:r w:rsidRPr="001227F4">
        <w:rPr>
          <w:rFonts w:ascii="Times New Roman" w:hAnsi="Times New Roman"/>
          <w:sz w:val="28"/>
          <w:szCs w:val="28"/>
        </w:rPr>
        <w:t xml:space="preserve"> и не завершена по причине секвестирования объемов финансирования программы, что не обеспечило полноценное функционирование объектов на полную проектную мощность и не решило задач, поставленных программой.</w:t>
      </w:r>
    </w:p>
    <w:p w:rsidR="001227F4" w:rsidRPr="001227F4" w:rsidRDefault="001227F4" w:rsidP="00DA6C96">
      <w:pPr>
        <w:spacing w:after="0" w:line="240" w:lineRule="auto"/>
        <w:ind w:firstLine="567"/>
        <w:contextualSpacing/>
        <w:jc w:val="both"/>
        <w:rPr>
          <w:rFonts w:ascii="Times New Roman" w:hAnsi="Times New Roman"/>
          <w:iCs/>
          <w:sz w:val="28"/>
          <w:szCs w:val="28"/>
        </w:rPr>
      </w:pPr>
      <w:r w:rsidRPr="001227F4">
        <w:rPr>
          <w:rFonts w:ascii="Times New Roman" w:hAnsi="Times New Roman"/>
          <w:sz w:val="28"/>
          <w:szCs w:val="28"/>
        </w:rPr>
        <w:t xml:space="preserve">В настоящее время утверждена </w:t>
      </w:r>
      <w:r w:rsidRPr="001227F4">
        <w:rPr>
          <w:rFonts w:ascii="Times New Roman" w:hAnsi="Times New Roman"/>
          <w:iCs/>
          <w:sz w:val="28"/>
          <w:szCs w:val="28"/>
        </w:rPr>
        <w:t xml:space="preserve">подпрограмма социально-экономического развития Чеченской Республики на 2016-2025 годы государственной программы "Развитие Северо-Кавказского федерального округа" на период до 2025 года. При этом мероприятия, предусмотренные ФЦП "Юг России (2014-2020 годы)" преобразованы в мероприятия указанной подпрограммы. В соответствии с доведенной Концепцией формирования указанной государственной программы,  одним из приоритетных направлений реализации ее мероприятий определено  инфраструктурное обеспечение инвестиционных проектов, в связи с чем министерством в адрес Минкавказа, Минстроя России и  Минэкономтерразвития ЧР направлены предложения по включению вышеуказанных объектов в перечень мероприятий подпрограммы социально-экономического развития Чеченской Республики. Все представленные мероприятия обеспечены проектно-сметной документацией, прошедшей государственную экспертизу. Вопрос о включении представленных объектов не решен по настоящее время. </w:t>
      </w:r>
    </w:p>
    <w:p w:rsidR="005C095C" w:rsidRDefault="001227F4" w:rsidP="00822027">
      <w:pPr>
        <w:spacing w:after="0" w:line="240" w:lineRule="auto"/>
        <w:ind w:firstLine="567"/>
        <w:contextualSpacing/>
        <w:jc w:val="both"/>
        <w:rPr>
          <w:rFonts w:ascii="Times New Roman" w:hAnsi="Times New Roman"/>
          <w:sz w:val="28"/>
          <w:szCs w:val="28"/>
        </w:rPr>
      </w:pPr>
      <w:r w:rsidRPr="001227F4">
        <w:rPr>
          <w:rFonts w:ascii="Times New Roman" w:hAnsi="Times New Roman"/>
          <w:sz w:val="28"/>
          <w:szCs w:val="28"/>
        </w:rPr>
        <w:t xml:space="preserve">Необходимо отметить, что по другим действующим на текущий момент федеральным программам развития инженерной инфраструктуры не предусматривается привлечение средств федерального бюджета или же </w:t>
      </w:r>
      <w:r w:rsidRPr="001227F4">
        <w:rPr>
          <w:rFonts w:ascii="Times New Roman" w:hAnsi="Times New Roman"/>
          <w:sz w:val="28"/>
          <w:szCs w:val="28"/>
        </w:rPr>
        <w:lastRenderedPageBreak/>
        <w:t xml:space="preserve">предполагается основной объем финансирования осуществлять за счет привлеченных </w:t>
      </w:r>
    </w:p>
    <w:p w:rsidR="001227F4" w:rsidRPr="001227F4" w:rsidRDefault="001227F4" w:rsidP="005C095C">
      <w:pPr>
        <w:spacing w:after="0" w:line="240" w:lineRule="auto"/>
        <w:contextualSpacing/>
        <w:jc w:val="both"/>
        <w:rPr>
          <w:rFonts w:ascii="Times New Roman" w:hAnsi="Times New Roman"/>
          <w:iCs/>
          <w:sz w:val="28"/>
          <w:szCs w:val="28"/>
        </w:rPr>
      </w:pPr>
      <w:r w:rsidRPr="001227F4">
        <w:rPr>
          <w:rFonts w:ascii="Times New Roman" w:hAnsi="Times New Roman"/>
          <w:sz w:val="28"/>
          <w:szCs w:val="28"/>
        </w:rPr>
        <w:t>внебюджетных источников, что проблематично применимо к коммунальной отрасли Чеченской Республики.</w:t>
      </w:r>
    </w:p>
    <w:p w:rsidR="001227F4" w:rsidRPr="001227F4" w:rsidRDefault="001227F4" w:rsidP="00DA6C96">
      <w:pPr>
        <w:pStyle w:val="ConsPlusNonformat"/>
        <w:widowControl/>
        <w:ind w:firstLine="567"/>
        <w:jc w:val="both"/>
        <w:rPr>
          <w:rFonts w:ascii="Times New Roman" w:eastAsiaTheme="minorHAnsi" w:hAnsi="Times New Roman" w:cs="Times New Roman"/>
          <w:sz w:val="28"/>
          <w:szCs w:val="28"/>
          <w:lang w:eastAsia="en-US"/>
        </w:rPr>
      </w:pPr>
      <w:r w:rsidRPr="001227F4">
        <w:rPr>
          <w:rFonts w:ascii="Times New Roman" w:hAnsi="Times New Roman" w:cs="Times New Roman"/>
          <w:b/>
          <w:bCs/>
          <w:sz w:val="28"/>
          <w:szCs w:val="28"/>
        </w:rPr>
        <w:t xml:space="preserve">Пути решения. </w:t>
      </w:r>
      <w:r w:rsidRPr="001227F4">
        <w:rPr>
          <w:rFonts w:ascii="Times New Roman" w:eastAsiaTheme="minorHAnsi" w:hAnsi="Times New Roman" w:cs="Times New Roman"/>
          <w:sz w:val="28"/>
          <w:szCs w:val="28"/>
          <w:lang w:eastAsia="en-US"/>
        </w:rPr>
        <w:t xml:space="preserve">В целях обеспечения реализации заявленных мероприятий Министерством направлены обращения в адрес Председателя Правительства Чеченской Республики, Минэкономтерразвития Чеченской Республики, Минкавказа России, а также Минстроя России с обоснованием необходимости завершения вышеуказанных объектов в рамках сформированной  </w:t>
      </w:r>
      <w:r w:rsidRPr="001227F4">
        <w:rPr>
          <w:rFonts w:ascii="Times New Roman" w:hAnsi="Times New Roman" w:cs="Times New Roman"/>
          <w:iCs/>
          <w:sz w:val="28"/>
          <w:szCs w:val="28"/>
        </w:rPr>
        <w:t>государственной программы.</w:t>
      </w:r>
    </w:p>
    <w:p w:rsidR="001227F4" w:rsidRPr="00DA6C96" w:rsidRDefault="001227F4" w:rsidP="00DA6C96">
      <w:pPr>
        <w:pStyle w:val="ConsPlusNonformat"/>
        <w:widowControl/>
        <w:ind w:firstLine="567"/>
        <w:contextualSpacing/>
        <w:jc w:val="both"/>
        <w:rPr>
          <w:rFonts w:ascii="Times New Roman" w:hAnsi="Times New Roman" w:cs="Times New Roman"/>
          <w:color w:val="000000"/>
          <w:sz w:val="16"/>
          <w:szCs w:val="16"/>
        </w:rPr>
      </w:pPr>
    </w:p>
    <w:p w:rsidR="001227F4" w:rsidRPr="001227F4" w:rsidRDefault="001227F4" w:rsidP="00DA6C96">
      <w:pPr>
        <w:pStyle w:val="a3"/>
        <w:spacing w:after="0" w:line="240" w:lineRule="auto"/>
        <w:ind w:left="0" w:firstLine="567"/>
        <w:jc w:val="both"/>
        <w:rPr>
          <w:rFonts w:ascii="Times New Roman" w:hAnsi="Times New Roman"/>
          <w:b/>
          <w:color w:val="000000"/>
          <w:sz w:val="28"/>
          <w:szCs w:val="28"/>
        </w:rPr>
      </w:pPr>
      <w:r w:rsidRPr="001227F4">
        <w:rPr>
          <w:rFonts w:ascii="Times New Roman" w:hAnsi="Times New Roman"/>
          <w:b/>
          <w:color w:val="000000"/>
          <w:sz w:val="28"/>
          <w:szCs w:val="28"/>
        </w:rPr>
        <w:t>Проблема 2. Оказание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w:t>
      </w:r>
    </w:p>
    <w:p w:rsidR="001227F4" w:rsidRPr="00DA6C96" w:rsidRDefault="001227F4" w:rsidP="00DA6C96">
      <w:pPr>
        <w:pStyle w:val="a3"/>
        <w:spacing w:after="0" w:line="240" w:lineRule="auto"/>
        <w:ind w:left="0" w:firstLine="567"/>
        <w:jc w:val="both"/>
        <w:rPr>
          <w:rFonts w:ascii="Times New Roman" w:hAnsi="Times New Roman"/>
          <w:b/>
          <w:color w:val="000000"/>
          <w:sz w:val="16"/>
          <w:szCs w:val="16"/>
        </w:rPr>
      </w:pP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b/>
          <w:color w:val="000000"/>
          <w:sz w:val="28"/>
          <w:szCs w:val="28"/>
        </w:rPr>
        <w:t xml:space="preserve">Описание проблемы. </w:t>
      </w:r>
      <w:r w:rsidRPr="001227F4">
        <w:rPr>
          <w:rFonts w:ascii="Times New Roman" w:hAnsi="Times New Roman"/>
          <w:color w:val="000000"/>
          <w:sz w:val="28"/>
          <w:szCs w:val="28"/>
        </w:rPr>
        <w:t>На реализацию мероприятий по оказанию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  были определены финансовые средства из федерального бюджета в размере 4098,8 млн руб. для оказания социальной помощи 3388 семьям, из которых выплачено  1123,3 млн рублей. 592 семьи получили социальную помощь в полном объеме, 1392 семьи - частично, 1404 семьи  вообще не получили социальные выплаты.  Распоряжением Правительства РФ от 08.12.2011 года №1030 и распоряжениями Правительства ЧР  от 08.12.2011 года №189 и от 31.01.2012 года № 30  финансирование мероприятий в 2011 и 2012 годах не предусмотрено. Остаток неоплаченных средств пострадавшим гражданам составляет 2975,4 млн рублей.</w:t>
      </w: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b/>
          <w:color w:val="000000"/>
          <w:sz w:val="28"/>
          <w:szCs w:val="28"/>
        </w:rPr>
        <w:t>Путь решения</w:t>
      </w:r>
      <w:r w:rsidRPr="001227F4">
        <w:rPr>
          <w:rFonts w:ascii="Times New Roman" w:hAnsi="Times New Roman"/>
          <w:color w:val="000000"/>
          <w:sz w:val="28"/>
          <w:szCs w:val="28"/>
        </w:rPr>
        <w:t xml:space="preserve"> вышеуказанной проблемы это выделение из федерального бюджета оставшихся денежных средств, для оказания социальной помощи пострадавшим гражданам.</w:t>
      </w:r>
    </w:p>
    <w:p w:rsidR="001227F4" w:rsidRPr="00DA6C96" w:rsidRDefault="001227F4" w:rsidP="00DA6C96">
      <w:pPr>
        <w:pStyle w:val="a3"/>
        <w:spacing w:after="0" w:line="240" w:lineRule="auto"/>
        <w:ind w:left="0" w:firstLine="709"/>
        <w:jc w:val="both"/>
        <w:rPr>
          <w:rFonts w:ascii="Times New Roman" w:hAnsi="Times New Roman"/>
          <w:color w:val="000000"/>
          <w:sz w:val="16"/>
          <w:szCs w:val="16"/>
        </w:rPr>
      </w:pPr>
    </w:p>
    <w:p w:rsidR="001227F4" w:rsidRPr="001227F4" w:rsidRDefault="001227F4" w:rsidP="00DA6C96">
      <w:pPr>
        <w:pStyle w:val="a3"/>
        <w:spacing w:after="0" w:line="240" w:lineRule="auto"/>
        <w:ind w:left="0" w:firstLine="567"/>
        <w:jc w:val="both"/>
        <w:rPr>
          <w:rFonts w:ascii="Times New Roman" w:hAnsi="Times New Roman"/>
          <w:b/>
          <w:color w:val="000000"/>
          <w:sz w:val="28"/>
          <w:szCs w:val="28"/>
        </w:rPr>
      </w:pPr>
      <w:r w:rsidRPr="001227F4">
        <w:rPr>
          <w:rFonts w:ascii="Times New Roman" w:hAnsi="Times New Roman"/>
          <w:b/>
          <w:color w:val="000000"/>
          <w:sz w:val="28"/>
          <w:szCs w:val="28"/>
        </w:rPr>
        <w:t>Проблема 3. Реализация Указа  Президента РФ В.В. Путина от 07.05.2012 г. № 600 «О мерах по обеспечению граждан Российской Федерации доступным и комфортным жильем и повышению качества жилищно-коммунальных услуг».</w:t>
      </w:r>
    </w:p>
    <w:p w:rsidR="001227F4" w:rsidRPr="00DA6C96" w:rsidRDefault="001227F4" w:rsidP="00DA6C96">
      <w:pPr>
        <w:pStyle w:val="a3"/>
        <w:spacing w:after="0" w:line="240" w:lineRule="auto"/>
        <w:ind w:left="0" w:firstLine="567"/>
        <w:jc w:val="both"/>
        <w:rPr>
          <w:rFonts w:ascii="Times New Roman" w:hAnsi="Times New Roman"/>
          <w:b/>
          <w:color w:val="000000"/>
          <w:sz w:val="16"/>
          <w:szCs w:val="16"/>
        </w:rPr>
      </w:pP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b/>
          <w:color w:val="000000"/>
          <w:sz w:val="28"/>
          <w:szCs w:val="28"/>
        </w:rPr>
        <w:t xml:space="preserve">Описание проблемы. </w:t>
      </w:r>
      <w:r w:rsidRPr="001227F4">
        <w:rPr>
          <w:rFonts w:ascii="Times New Roman" w:hAnsi="Times New Roman"/>
          <w:color w:val="000000"/>
          <w:sz w:val="28"/>
          <w:szCs w:val="28"/>
        </w:rPr>
        <w:t>С 2012 года в республике проведена большая работа по подготовке нормативно-правовой базы для реализации майских указов Президента РФ, однако для дальнейшего решения поставленных задач необходимо финансовое обеспечение из бюджетов всех уровней, в том числе из федерального. Кроме того, в Чеченской Республике не определена форма поддержки многодетных семей по улучшению их жилищных условий.</w:t>
      </w: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b/>
          <w:color w:val="000000"/>
          <w:sz w:val="28"/>
          <w:szCs w:val="28"/>
        </w:rPr>
        <w:t>Путь решения</w:t>
      </w:r>
      <w:r w:rsidRPr="001227F4">
        <w:rPr>
          <w:rFonts w:ascii="Times New Roman" w:hAnsi="Times New Roman"/>
          <w:color w:val="000000"/>
          <w:sz w:val="28"/>
          <w:szCs w:val="28"/>
        </w:rPr>
        <w:t xml:space="preserve"> возникших проблем это принятие нормативного акта Чеченской Республики в соответствии с внесенными изменениями в </w:t>
      </w:r>
      <w:r w:rsidRPr="001227F4">
        <w:rPr>
          <w:rFonts w:ascii="Times New Roman" w:hAnsi="Times New Roman"/>
          <w:color w:val="000000"/>
          <w:sz w:val="28"/>
          <w:szCs w:val="28"/>
        </w:rPr>
        <w:lastRenderedPageBreak/>
        <w:t xml:space="preserve">законодательство Российской Федерации (федеральный закон от 29.12.2014 г. №487) и предоставление финансовых средств, для достижения целей, поставленных Президентом РФ. </w:t>
      </w:r>
    </w:p>
    <w:p w:rsidR="001227F4" w:rsidRPr="00DA6C96" w:rsidRDefault="001227F4" w:rsidP="00DA6C96">
      <w:pPr>
        <w:pStyle w:val="a3"/>
        <w:spacing w:after="0" w:line="240" w:lineRule="auto"/>
        <w:ind w:left="0" w:firstLine="567"/>
        <w:jc w:val="both"/>
        <w:rPr>
          <w:rFonts w:ascii="Times New Roman" w:hAnsi="Times New Roman"/>
          <w:color w:val="000000"/>
          <w:sz w:val="16"/>
          <w:szCs w:val="16"/>
        </w:rPr>
      </w:pPr>
    </w:p>
    <w:p w:rsidR="001227F4" w:rsidRPr="001227F4" w:rsidRDefault="001227F4" w:rsidP="00DA6C96">
      <w:pPr>
        <w:pStyle w:val="a3"/>
        <w:spacing w:after="0" w:line="240" w:lineRule="auto"/>
        <w:ind w:left="0" w:firstLine="567"/>
        <w:jc w:val="center"/>
        <w:rPr>
          <w:rFonts w:ascii="Times New Roman" w:hAnsi="Times New Roman"/>
          <w:b/>
          <w:color w:val="000000"/>
          <w:sz w:val="28"/>
          <w:szCs w:val="28"/>
        </w:rPr>
      </w:pPr>
      <w:r w:rsidRPr="001227F4">
        <w:rPr>
          <w:rFonts w:ascii="Times New Roman" w:hAnsi="Times New Roman"/>
          <w:b/>
          <w:color w:val="000000"/>
          <w:sz w:val="28"/>
          <w:szCs w:val="28"/>
          <w:lang w:val="en-US"/>
        </w:rPr>
        <w:t>II</w:t>
      </w:r>
      <w:r w:rsidRPr="001227F4">
        <w:rPr>
          <w:rFonts w:ascii="Times New Roman" w:hAnsi="Times New Roman"/>
          <w:b/>
          <w:color w:val="000000"/>
          <w:sz w:val="28"/>
          <w:szCs w:val="28"/>
        </w:rPr>
        <w:t>.Проблемные вопросы, требующие принятия решения на уровне Правительства Чеченской Республики.</w:t>
      </w:r>
    </w:p>
    <w:p w:rsidR="005C095C" w:rsidRPr="00822027" w:rsidRDefault="005C095C" w:rsidP="00822027">
      <w:pPr>
        <w:spacing w:after="0" w:line="240" w:lineRule="auto"/>
        <w:jc w:val="both"/>
        <w:rPr>
          <w:rFonts w:ascii="Times New Roman" w:hAnsi="Times New Roman"/>
          <w:b/>
          <w:color w:val="000000"/>
          <w:sz w:val="28"/>
          <w:szCs w:val="28"/>
        </w:rPr>
      </w:pPr>
    </w:p>
    <w:p w:rsidR="001227F4" w:rsidRPr="001227F4" w:rsidRDefault="001227F4" w:rsidP="00DA6C96">
      <w:pPr>
        <w:pStyle w:val="a3"/>
        <w:spacing w:after="0" w:line="240" w:lineRule="auto"/>
        <w:ind w:left="0" w:firstLine="567"/>
        <w:jc w:val="both"/>
        <w:rPr>
          <w:rFonts w:ascii="Times New Roman" w:hAnsi="Times New Roman"/>
          <w:b/>
          <w:color w:val="000000"/>
          <w:sz w:val="28"/>
          <w:szCs w:val="28"/>
        </w:rPr>
      </w:pPr>
      <w:r w:rsidRPr="001227F4">
        <w:rPr>
          <w:rFonts w:ascii="Times New Roman" w:hAnsi="Times New Roman"/>
          <w:b/>
          <w:color w:val="000000"/>
          <w:sz w:val="28"/>
          <w:szCs w:val="28"/>
        </w:rPr>
        <w:t>Проблема 1. Подпрограмма «Обеспечение антитеррористической защищенности и противодиверсионной устойчивости объектов водоснабжения Чеченской Республики».</w:t>
      </w:r>
    </w:p>
    <w:p w:rsidR="001227F4" w:rsidRPr="00DA6C96" w:rsidRDefault="001227F4" w:rsidP="00DA6C96">
      <w:pPr>
        <w:pStyle w:val="a3"/>
        <w:spacing w:after="0" w:line="240" w:lineRule="auto"/>
        <w:ind w:left="0" w:firstLine="567"/>
        <w:jc w:val="both"/>
        <w:rPr>
          <w:rFonts w:ascii="Times New Roman" w:hAnsi="Times New Roman"/>
          <w:b/>
          <w:color w:val="000000"/>
          <w:sz w:val="16"/>
          <w:szCs w:val="16"/>
        </w:rPr>
      </w:pP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b/>
          <w:color w:val="000000"/>
          <w:sz w:val="28"/>
          <w:szCs w:val="28"/>
        </w:rPr>
        <w:t xml:space="preserve">Описание проблемы. </w:t>
      </w:r>
      <w:r w:rsidRPr="001227F4">
        <w:rPr>
          <w:rFonts w:ascii="Times New Roman" w:hAnsi="Times New Roman"/>
          <w:color w:val="000000"/>
          <w:sz w:val="28"/>
          <w:szCs w:val="28"/>
        </w:rPr>
        <w:t>Во исполнение поручения Председателя Правительства Чеченской Республики Р.С-Х. Эдельгериева в 2013 году Министерством ЖКХ ЧР разработан проект республиканской целевой программы «Обеспечение антитеррористической защищенности и противодиверсионной устойчивости объектов водоснабжения Чеченской Республики на период 2014-2015 годов»</w:t>
      </w: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color w:val="000000"/>
          <w:sz w:val="28"/>
          <w:szCs w:val="28"/>
        </w:rPr>
        <w:t>Целью разработки указанной проблемы является исполнение Указа Президента Чеченской Республики от 28.04.2007 года № 170 «О мерах по противодействию терроризму на территории Чеченской Республики» и указаний антитеррористической комиссии Чеченской Республики, направленных на обеспечение безопасности функционирования и антитеррористической защищенности объектов водоснабжения Чеченской Республики.</w:t>
      </w: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color w:val="000000"/>
          <w:sz w:val="28"/>
          <w:szCs w:val="28"/>
        </w:rPr>
        <w:t>Проблемным моментом является отсутствие денежных средств на реализацию программных мероприятий в бюджете Чеченской Республики на 2015-2016 годы.</w:t>
      </w: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color w:val="000000"/>
          <w:sz w:val="28"/>
          <w:szCs w:val="28"/>
        </w:rPr>
        <w:t>Необходимо отметить, что в адрес министерства поступают многочисленные обращения органов местного самоуправления муниципальных образований Чеченской Республики с просьбой о проведении в рамках программы мероприятий по антитеррористической защищенности и противодиверсионной устойчивости объектов водоснабжения городов и районов республики.</w:t>
      </w: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b/>
          <w:color w:val="000000"/>
          <w:sz w:val="28"/>
          <w:szCs w:val="28"/>
        </w:rPr>
        <w:t>Путь решения.</w:t>
      </w:r>
      <w:r w:rsidRPr="001227F4">
        <w:rPr>
          <w:rFonts w:ascii="Times New Roman" w:hAnsi="Times New Roman"/>
          <w:color w:val="000000"/>
          <w:sz w:val="28"/>
          <w:szCs w:val="28"/>
        </w:rPr>
        <w:t xml:space="preserve"> Необходимо принять меры по обеспечению финансирования программы из республиканского бюджета.</w:t>
      </w:r>
    </w:p>
    <w:p w:rsidR="001227F4" w:rsidRPr="00DA6C96" w:rsidRDefault="001227F4" w:rsidP="00DA6C96">
      <w:pPr>
        <w:pStyle w:val="a3"/>
        <w:spacing w:after="0" w:line="240" w:lineRule="auto"/>
        <w:ind w:left="-284" w:firstLine="710"/>
        <w:jc w:val="both"/>
        <w:rPr>
          <w:rFonts w:ascii="Times New Roman" w:hAnsi="Times New Roman"/>
          <w:color w:val="000000"/>
          <w:sz w:val="16"/>
          <w:szCs w:val="16"/>
        </w:rPr>
      </w:pPr>
    </w:p>
    <w:p w:rsidR="001227F4" w:rsidRPr="001227F4" w:rsidRDefault="001227F4" w:rsidP="00DA6C96">
      <w:pPr>
        <w:pStyle w:val="a3"/>
        <w:spacing w:after="0" w:line="240" w:lineRule="auto"/>
        <w:ind w:left="0" w:firstLine="567"/>
        <w:jc w:val="both"/>
        <w:rPr>
          <w:rFonts w:ascii="Times New Roman" w:hAnsi="Times New Roman"/>
          <w:b/>
          <w:color w:val="000000"/>
          <w:sz w:val="28"/>
          <w:szCs w:val="28"/>
        </w:rPr>
      </w:pPr>
      <w:r w:rsidRPr="001227F4">
        <w:rPr>
          <w:rFonts w:ascii="Times New Roman" w:hAnsi="Times New Roman"/>
          <w:b/>
          <w:color w:val="000000"/>
          <w:sz w:val="28"/>
          <w:szCs w:val="28"/>
        </w:rPr>
        <w:t>Проблема 2. Подпрограмма «Чистая вода» государственной программы Чеченской Республики «Обеспечение доступным и комфортным жильем и услугами ЖКХ граждан Чеченской Республики».</w:t>
      </w:r>
    </w:p>
    <w:p w:rsidR="001227F4" w:rsidRPr="00DA6C96" w:rsidRDefault="001227F4" w:rsidP="00DA6C96">
      <w:pPr>
        <w:pStyle w:val="a3"/>
        <w:spacing w:after="0" w:line="240" w:lineRule="auto"/>
        <w:ind w:left="0" w:firstLine="567"/>
        <w:jc w:val="both"/>
        <w:rPr>
          <w:rFonts w:ascii="Times New Roman" w:hAnsi="Times New Roman"/>
          <w:b/>
          <w:color w:val="000000"/>
          <w:sz w:val="16"/>
          <w:szCs w:val="16"/>
        </w:rPr>
      </w:pP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b/>
          <w:color w:val="000000"/>
          <w:sz w:val="28"/>
          <w:szCs w:val="28"/>
        </w:rPr>
        <w:t xml:space="preserve">Описание проблемы. </w:t>
      </w:r>
      <w:r w:rsidRPr="001227F4">
        <w:rPr>
          <w:rFonts w:ascii="Times New Roman" w:hAnsi="Times New Roman"/>
          <w:color w:val="000000"/>
          <w:sz w:val="28"/>
          <w:szCs w:val="28"/>
        </w:rPr>
        <w:t xml:space="preserve">Обеспечение населения чистой питьевой водой является важнейшим направлением социально-экономического развития Чеченской Республики. В данной связи в целях улучшения качества питьевой воды, подаваемой населению, и доведения услуги по водоснабжению до уровня, отвечающего потребностям жизнедеятельности человека, Министерством ЖКХ ЧР в рамках ФЦП «Чистая вода» была разработана республиканская целевая программа «Чистая вода» Чеченской Республики на 2012-2016 годы, утвержденная постановлением Правительства Чеченской Республики от 2 мая 2012 года № 62. Разработанные мероприятия программы </w:t>
      </w:r>
      <w:r w:rsidRPr="001227F4">
        <w:rPr>
          <w:rFonts w:ascii="Times New Roman" w:hAnsi="Times New Roman"/>
          <w:color w:val="000000"/>
          <w:sz w:val="28"/>
          <w:szCs w:val="28"/>
        </w:rPr>
        <w:lastRenderedPageBreak/>
        <w:t>направлены на установку систем доочистки воды в социальных учреждениях Чеченской Республики.</w:t>
      </w: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color w:val="000000"/>
          <w:sz w:val="28"/>
          <w:szCs w:val="28"/>
        </w:rPr>
        <w:t>Проблемным моментом является отсутствие в 2016 году источников финансирования программных мероприятий как из федерального бюджета, так и из республиканского и муниципальных бюджетов.</w:t>
      </w:r>
    </w:p>
    <w:p w:rsidR="005C095C" w:rsidRDefault="001227F4" w:rsidP="00822027">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b/>
          <w:color w:val="000000"/>
          <w:sz w:val="28"/>
          <w:szCs w:val="28"/>
        </w:rPr>
        <w:t>Путь решения.</w:t>
      </w:r>
      <w:r w:rsidRPr="001227F4">
        <w:rPr>
          <w:rFonts w:ascii="Times New Roman" w:hAnsi="Times New Roman"/>
          <w:color w:val="000000"/>
          <w:sz w:val="28"/>
          <w:szCs w:val="28"/>
        </w:rPr>
        <w:t xml:space="preserve">  Необходимо принять меры по обеспечению финансирования программы из республиканского бюджета.</w:t>
      </w:r>
    </w:p>
    <w:p w:rsidR="00822027" w:rsidRPr="00822027" w:rsidRDefault="00822027" w:rsidP="00822027">
      <w:pPr>
        <w:pStyle w:val="a3"/>
        <w:spacing w:after="0" w:line="240" w:lineRule="auto"/>
        <w:ind w:left="0" w:firstLine="567"/>
        <w:jc w:val="both"/>
        <w:rPr>
          <w:rFonts w:ascii="Times New Roman" w:hAnsi="Times New Roman"/>
          <w:color w:val="000000"/>
          <w:sz w:val="16"/>
          <w:szCs w:val="16"/>
        </w:rPr>
      </w:pPr>
    </w:p>
    <w:p w:rsidR="001227F4" w:rsidRPr="001227F4" w:rsidRDefault="001227F4" w:rsidP="00DA6C96">
      <w:pPr>
        <w:spacing w:after="0" w:line="240" w:lineRule="auto"/>
        <w:ind w:firstLine="567"/>
        <w:jc w:val="both"/>
        <w:rPr>
          <w:rFonts w:ascii="Times New Roman" w:hAnsi="Times New Roman"/>
          <w:b/>
          <w:sz w:val="28"/>
          <w:szCs w:val="28"/>
        </w:rPr>
      </w:pPr>
      <w:r w:rsidRPr="001227F4">
        <w:rPr>
          <w:rFonts w:ascii="Times New Roman" w:hAnsi="Times New Roman"/>
          <w:b/>
          <w:sz w:val="28"/>
          <w:szCs w:val="28"/>
        </w:rPr>
        <w:t>Проблема 3. Подпрограмма «Обеспечение жильем молодых семей»</w:t>
      </w:r>
    </w:p>
    <w:p w:rsidR="001227F4" w:rsidRPr="00DA6C96" w:rsidRDefault="001227F4" w:rsidP="00DA6C96">
      <w:pPr>
        <w:spacing w:after="0" w:line="240" w:lineRule="auto"/>
        <w:ind w:firstLine="567"/>
        <w:jc w:val="both"/>
        <w:rPr>
          <w:rFonts w:ascii="Times New Roman" w:hAnsi="Times New Roman"/>
          <w:b/>
          <w:sz w:val="16"/>
          <w:szCs w:val="16"/>
        </w:rPr>
      </w:pPr>
    </w:p>
    <w:p w:rsidR="001227F4" w:rsidRPr="001227F4" w:rsidRDefault="001227F4" w:rsidP="00DA6C96">
      <w:pPr>
        <w:spacing w:after="0" w:line="240" w:lineRule="auto"/>
        <w:ind w:firstLine="567"/>
        <w:jc w:val="both"/>
        <w:rPr>
          <w:rFonts w:ascii="Times New Roman" w:hAnsi="Times New Roman"/>
          <w:color w:val="000000"/>
          <w:sz w:val="28"/>
          <w:szCs w:val="28"/>
        </w:rPr>
      </w:pPr>
      <w:r w:rsidRPr="001227F4">
        <w:rPr>
          <w:rFonts w:ascii="Times New Roman" w:hAnsi="Times New Roman"/>
          <w:b/>
          <w:color w:val="000000"/>
          <w:sz w:val="28"/>
          <w:szCs w:val="28"/>
        </w:rPr>
        <w:t>Описание проблемы.</w:t>
      </w:r>
      <w:r w:rsidRPr="001227F4">
        <w:rPr>
          <w:rFonts w:ascii="Times New Roman" w:hAnsi="Times New Roman"/>
          <w:color w:val="000000"/>
          <w:sz w:val="28"/>
          <w:szCs w:val="28"/>
        </w:rPr>
        <w:t xml:space="preserve"> Объем финансирования подпрограммы «Обеспечение жильем молодых семей» из средств республиканского бюджета в 2016 году составил 4,2 млн. рублей. В связи с тем, что внесение изменений в госпрограмму (в части продления подпрограммы до 2020 года) утверждено 29 декабря 2015 года, а документы на конкурсный отбор среди субъектов РФ для софинансирования из федерального бюджета необходимо было направить до 30 декабря 2015 года, участие Чеченской Республики в данном отборе не представилось возможным.</w:t>
      </w:r>
    </w:p>
    <w:p w:rsidR="001227F4" w:rsidRPr="001227F4" w:rsidRDefault="001227F4" w:rsidP="00DA6C96">
      <w:pPr>
        <w:spacing w:after="0" w:line="240" w:lineRule="auto"/>
        <w:ind w:firstLine="567"/>
        <w:jc w:val="both"/>
        <w:rPr>
          <w:rFonts w:ascii="Times New Roman" w:hAnsi="Times New Roman"/>
          <w:color w:val="000000"/>
          <w:sz w:val="28"/>
          <w:szCs w:val="28"/>
        </w:rPr>
      </w:pPr>
      <w:r w:rsidRPr="001227F4">
        <w:rPr>
          <w:rFonts w:ascii="Times New Roman" w:hAnsi="Times New Roman"/>
          <w:color w:val="000000"/>
          <w:sz w:val="28"/>
          <w:szCs w:val="28"/>
        </w:rPr>
        <w:t>В случае своевременного предоставления документов и прохождения Чеченской Республикой конкурсного отбора софинансирование из федерального бюджета (прогнозно) составило бы 1,9 млн. руб. На указанную сумму из бюджетов всех уровней в текущем году были бы предоставлены социальные выплаты 6 молодым семьям. Для сравнения, в 2013 году в рамках подпрограммы государственная поддержка оказана 514 молодым семьям на общую сумму 318,1 млн. рублей, в том числе за счет средств республиканского бюджета 212,0 млн. рублей, за счет средств федерального бюджета 106,1 млн. рублей. Другими словами, количество участников подпрограммы  сократилось почти в 100 раз.</w:t>
      </w:r>
    </w:p>
    <w:p w:rsidR="001227F4" w:rsidRPr="001227F4" w:rsidRDefault="001227F4" w:rsidP="00DA6C96">
      <w:pPr>
        <w:spacing w:after="0" w:line="240" w:lineRule="auto"/>
        <w:ind w:firstLine="567"/>
        <w:jc w:val="both"/>
        <w:rPr>
          <w:rFonts w:ascii="Times New Roman" w:hAnsi="Times New Roman"/>
          <w:color w:val="000000"/>
          <w:sz w:val="28"/>
          <w:szCs w:val="28"/>
        </w:rPr>
      </w:pPr>
      <w:r w:rsidRPr="001227F4">
        <w:rPr>
          <w:rFonts w:ascii="Times New Roman" w:hAnsi="Times New Roman"/>
          <w:b/>
          <w:color w:val="000000"/>
          <w:sz w:val="28"/>
          <w:szCs w:val="28"/>
        </w:rPr>
        <w:t>Путь решения</w:t>
      </w:r>
      <w:r w:rsidRPr="001227F4">
        <w:rPr>
          <w:rFonts w:ascii="Times New Roman" w:hAnsi="Times New Roman"/>
          <w:color w:val="000000"/>
          <w:sz w:val="28"/>
          <w:szCs w:val="28"/>
        </w:rPr>
        <w:t xml:space="preserve"> данной проблемы, учитывая вышеизложенное, заключается в необходимости финансирования подпрограммы из республиканского бюджета в 2017 в соответствии с суммой предусмотренной в рамках государственной программы Чеченской Республики «Обеспечение доступным и комфортным жильем и услугами ЖКХ граждан Чеченской Республики» (230,5 млн. рублей из республиканского бюджета), что соответственно обеспечит софинансирования из федерального бюджета.</w:t>
      </w:r>
    </w:p>
    <w:p w:rsidR="001227F4" w:rsidRPr="00DA6C96" w:rsidRDefault="001227F4" w:rsidP="00DA6C96">
      <w:pPr>
        <w:spacing w:after="0" w:line="240" w:lineRule="auto"/>
        <w:ind w:firstLine="567"/>
        <w:jc w:val="both"/>
        <w:rPr>
          <w:rFonts w:ascii="Times New Roman" w:hAnsi="Times New Roman"/>
          <w:color w:val="000000"/>
          <w:sz w:val="16"/>
          <w:szCs w:val="16"/>
        </w:rPr>
      </w:pPr>
    </w:p>
    <w:p w:rsidR="001227F4" w:rsidRPr="001227F4" w:rsidRDefault="001227F4" w:rsidP="00DA6C96">
      <w:pPr>
        <w:spacing w:after="0" w:line="240" w:lineRule="auto"/>
        <w:ind w:firstLine="567"/>
        <w:jc w:val="both"/>
        <w:rPr>
          <w:rFonts w:ascii="Times New Roman" w:hAnsi="Times New Roman"/>
          <w:b/>
          <w:color w:val="000000"/>
          <w:sz w:val="28"/>
          <w:szCs w:val="28"/>
        </w:rPr>
      </w:pPr>
      <w:r w:rsidRPr="001227F4">
        <w:rPr>
          <w:rFonts w:ascii="Times New Roman" w:hAnsi="Times New Roman"/>
          <w:b/>
          <w:color w:val="000000"/>
          <w:sz w:val="28"/>
          <w:szCs w:val="28"/>
        </w:rPr>
        <w:t>Проблема 4. Предоставление ипотечных жилищных кредитов в рамках подпрограммы «Развитие системы ипотечного жилищного кредитования в Чеченской Республике»</w:t>
      </w:r>
    </w:p>
    <w:p w:rsidR="001227F4" w:rsidRPr="00DA6C96" w:rsidRDefault="001227F4" w:rsidP="00DA6C96">
      <w:pPr>
        <w:spacing w:after="0" w:line="240" w:lineRule="auto"/>
        <w:ind w:firstLine="567"/>
        <w:jc w:val="both"/>
        <w:rPr>
          <w:rFonts w:ascii="Times New Roman" w:hAnsi="Times New Roman"/>
          <w:b/>
          <w:color w:val="000000"/>
          <w:sz w:val="16"/>
          <w:szCs w:val="16"/>
        </w:rPr>
      </w:pP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b/>
          <w:color w:val="000000"/>
          <w:sz w:val="28"/>
          <w:szCs w:val="28"/>
        </w:rPr>
        <w:t xml:space="preserve">Описание проблемы. </w:t>
      </w:r>
      <w:r w:rsidRPr="001227F4">
        <w:rPr>
          <w:rFonts w:ascii="Times New Roman" w:hAnsi="Times New Roman"/>
          <w:color w:val="000000"/>
          <w:sz w:val="28"/>
          <w:szCs w:val="28"/>
        </w:rPr>
        <w:t>На 2016 год было запланировано предоставление ипотечных жилищных кредитов на сумму 33,0 млн. руб., но в связи с отсутствием средств в бюджете республики финансирование подпрограммы приостановлено.</w:t>
      </w:r>
    </w:p>
    <w:p w:rsidR="001227F4" w:rsidRPr="001227F4" w:rsidRDefault="001227F4" w:rsidP="00DA6C96">
      <w:pPr>
        <w:pStyle w:val="a3"/>
        <w:spacing w:after="0" w:line="240" w:lineRule="auto"/>
        <w:ind w:left="0" w:firstLine="567"/>
        <w:jc w:val="both"/>
        <w:rPr>
          <w:rFonts w:ascii="Times New Roman" w:hAnsi="Times New Roman"/>
          <w:color w:val="000000"/>
          <w:sz w:val="28"/>
          <w:szCs w:val="28"/>
        </w:rPr>
      </w:pPr>
      <w:r w:rsidRPr="001227F4">
        <w:rPr>
          <w:rFonts w:ascii="Times New Roman" w:hAnsi="Times New Roman"/>
          <w:b/>
          <w:color w:val="000000"/>
          <w:sz w:val="28"/>
          <w:szCs w:val="28"/>
        </w:rPr>
        <w:t>Путь решения.</w:t>
      </w:r>
      <w:r w:rsidRPr="001227F4">
        <w:rPr>
          <w:rFonts w:ascii="Times New Roman" w:hAnsi="Times New Roman"/>
          <w:color w:val="000000"/>
          <w:sz w:val="28"/>
          <w:szCs w:val="28"/>
        </w:rPr>
        <w:t xml:space="preserve"> В связи с тем, что предоставление льготных ипотечных кредитов является социально значимым мероприятием, необходимо предусмотреть в бюджете республики вышеуказанную сумму.</w:t>
      </w:r>
    </w:p>
    <w:p w:rsidR="001227F4" w:rsidRPr="00DA6C96" w:rsidRDefault="001227F4" w:rsidP="00DA6C96">
      <w:pPr>
        <w:spacing w:after="0" w:line="240" w:lineRule="auto"/>
        <w:ind w:firstLine="567"/>
        <w:jc w:val="both"/>
        <w:rPr>
          <w:rFonts w:ascii="Times New Roman" w:hAnsi="Times New Roman"/>
          <w:color w:val="000000"/>
          <w:sz w:val="16"/>
          <w:szCs w:val="16"/>
        </w:rPr>
      </w:pPr>
    </w:p>
    <w:p w:rsidR="001227F4" w:rsidRPr="001227F4" w:rsidRDefault="001227F4" w:rsidP="00DA6C96">
      <w:pPr>
        <w:tabs>
          <w:tab w:val="left" w:pos="993"/>
        </w:tabs>
        <w:spacing w:after="0" w:line="240" w:lineRule="auto"/>
        <w:ind w:firstLine="567"/>
        <w:jc w:val="both"/>
        <w:rPr>
          <w:rFonts w:ascii="Times New Roman" w:hAnsi="Times New Roman"/>
          <w:b/>
          <w:color w:val="000000"/>
          <w:sz w:val="28"/>
          <w:szCs w:val="28"/>
        </w:rPr>
      </w:pPr>
      <w:r w:rsidRPr="001227F4">
        <w:rPr>
          <w:rFonts w:ascii="Times New Roman" w:hAnsi="Times New Roman"/>
          <w:b/>
          <w:color w:val="000000"/>
          <w:sz w:val="28"/>
          <w:szCs w:val="28"/>
        </w:rPr>
        <w:lastRenderedPageBreak/>
        <w:t>Проблема 5. Подпрограмма «Комплексное управление твердыми  бытовыми отходами и вторичными материальными ресурсами в Чеченской Республике»</w:t>
      </w:r>
    </w:p>
    <w:p w:rsidR="001227F4" w:rsidRPr="00DA6C96" w:rsidRDefault="001227F4" w:rsidP="00DA6C96">
      <w:pPr>
        <w:tabs>
          <w:tab w:val="left" w:pos="993"/>
        </w:tabs>
        <w:spacing w:after="0" w:line="240" w:lineRule="auto"/>
        <w:ind w:firstLine="567"/>
        <w:jc w:val="both"/>
        <w:rPr>
          <w:rFonts w:ascii="Times New Roman" w:hAnsi="Times New Roman"/>
          <w:b/>
          <w:color w:val="000000"/>
          <w:sz w:val="16"/>
          <w:szCs w:val="16"/>
          <w:highlight w:val="yellow"/>
        </w:rPr>
      </w:pPr>
    </w:p>
    <w:p w:rsidR="005C095C" w:rsidRDefault="001227F4" w:rsidP="00822027">
      <w:pPr>
        <w:spacing w:after="0" w:line="240" w:lineRule="auto"/>
        <w:ind w:firstLine="567"/>
        <w:jc w:val="both"/>
        <w:rPr>
          <w:rFonts w:ascii="Times New Roman" w:hAnsi="Times New Roman"/>
          <w:color w:val="000000"/>
          <w:sz w:val="28"/>
          <w:szCs w:val="28"/>
        </w:rPr>
      </w:pPr>
      <w:r w:rsidRPr="001227F4">
        <w:rPr>
          <w:rFonts w:ascii="Times New Roman" w:hAnsi="Times New Roman"/>
          <w:b/>
          <w:color w:val="000000"/>
          <w:sz w:val="28"/>
          <w:szCs w:val="28"/>
        </w:rPr>
        <w:t xml:space="preserve">Описание проблемы. </w:t>
      </w:r>
      <w:r w:rsidRPr="001227F4">
        <w:rPr>
          <w:rFonts w:ascii="Times New Roman" w:hAnsi="Times New Roman"/>
          <w:color w:val="000000"/>
          <w:sz w:val="28"/>
          <w:szCs w:val="28"/>
        </w:rPr>
        <w:t xml:space="preserve">В результате военных действий 1991-2000 годов социальная инфраструктура республики подверглась значительному разрушению, вследствие чего пришла в упадок система санитарной очистки территории республики. Это привело к образованию в населенных пунктах республики более 190 стихийных несанкционированных свалок общей площадью более </w:t>
      </w:r>
      <w:smartTag w:uri="urn:schemas-microsoft-com:office:smarttags" w:element="metricconverter">
        <w:smartTagPr>
          <w:attr w:name="ProductID" w:val="170 гектаров"/>
        </w:smartTagPr>
        <w:r w:rsidRPr="001227F4">
          <w:rPr>
            <w:rFonts w:ascii="Times New Roman" w:hAnsi="Times New Roman"/>
            <w:color w:val="000000"/>
            <w:sz w:val="28"/>
            <w:szCs w:val="28"/>
          </w:rPr>
          <w:t>170 гектаров</w:t>
        </w:r>
      </w:smartTag>
      <w:r w:rsidRPr="001227F4">
        <w:rPr>
          <w:rFonts w:ascii="Times New Roman" w:hAnsi="Times New Roman"/>
          <w:color w:val="000000"/>
          <w:sz w:val="28"/>
          <w:szCs w:val="28"/>
        </w:rPr>
        <w:t xml:space="preserve">, что негативно сказывается на санитарно-эпидемиологическом состоянии республики. Ориентировочные затраты на организацию полигонов-свалок, включая строительство </w:t>
      </w:r>
    </w:p>
    <w:p w:rsidR="001227F4" w:rsidRPr="001227F4" w:rsidRDefault="001227F4" w:rsidP="005C095C">
      <w:pPr>
        <w:spacing w:after="0" w:line="240" w:lineRule="auto"/>
        <w:jc w:val="both"/>
        <w:rPr>
          <w:rFonts w:ascii="Times New Roman" w:hAnsi="Times New Roman"/>
          <w:color w:val="000000"/>
          <w:sz w:val="28"/>
          <w:szCs w:val="28"/>
        </w:rPr>
      </w:pPr>
      <w:r w:rsidRPr="001227F4">
        <w:rPr>
          <w:rFonts w:ascii="Times New Roman" w:hAnsi="Times New Roman"/>
          <w:color w:val="000000"/>
          <w:sz w:val="28"/>
          <w:szCs w:val="28"/>
        </w:rPr>
        <w:t xml:space="preserve">мусороперерабатывающего завода, оцениваются в 1,670 млрд. рублей.  Региональная программа по управлению твердыми бытовыми отходами в ЧР разработана и утверждена. Проблема заключается в отсутствии средств на санитарную очистку и обустройство полигонов - свалок ТБО. </w:t>
      </w:r>
    </w:p>
    <w:p w:rsidR="001227F4" w:rsidRPr="00DA6C96" w:rsidRDefault="001227F4" w:rsidP="00DA6C96">
      <w:pPr>
        <w:spacing w:after="0" w:line="240" w:lineRule="auto"/>
        <w:ind w:firstLine="567"/>
        <w:jc w:val="both"/>
        <w:rPr>
          <w:rFonts w:ascii="Times New Roman" w:hAnsi="Times New Roman"/>
          <w:color w:val="000000"/>
          <w:sz w:val="16"/>
          <w:szCs w:val="16"/>
        </w:rPr>
      </w:pPr>
    </w:p>
    <w:p w:rsidR="001227F4" w:rsidRPr="001227F4" w:rsidRDefault="001227F4" w:rsidP="00DA6C96">
      <w:pPr>
        <w:spacing w:after="0" w:line="240" w:lineRule="auto"/>
        <w:ind w:firstLine="567"/>
        <w:jc w:val="both"/>
        <w:rPr>
          <w:rFonts w:ascii="Times New Roman" w:hAnsi="Times New Roman"/>
          <w:sz w:val="28"/>
          <w:szCs w:val="28"/>
        </w:rPr>
      </w:pPr>
      <w:r w:rsidRPr="001227F4">
        <w:rPr>
          <w:rFonts w:ascii="Times New Roman" w:hAnsi="Times New Roman"/>
          <w:b/>
          <w:color w:val="000000"/>
          <w:sz w:val="28"/>
          <w:szCs w:val="28"/>
        </w:rPr>
        <w:t>Путь решения</w:t>
      </w:r>
      <w:r w:rsidRPr="001227F4">
        <w:rPr>
          <w:rFonts w:ascii="Times New Roman" w:hAnsi="Times New Roman"/>
          <w:color w:val="000000"/>
          <w:sz w:val="28"/>
          <w:szCs w:val="28"/>
        </w:rPr>
        <w:t xml:space="preserve"> данной проблемы обеспечение финансирования мероприятий подпрограммы «Комплексное управление </w:t>
      </w:r>
      <w:r w:rsidRPr="001227F4">
        <w:rPr>
          <w:rFonts w:ascii="Times New Roman" w:hAnsi="Times New Roman"/>
          <w:sz w:val="28"/>
          <w:szCs w:val="28"/>
        </w:rPr>
        <w:t>твердыми  бытовыми отходами и вторичными материальными ресурсами в Чеченской Республике».</w:t>
      </w:r>
    </w:p>
    <w:p w:rsidR="001227F4" w:rsidRPr="00DA6C96" w:rsidRDefault="001227F4" w:rsidP="00DA6C96">
      <w:pPr>
        <w:spacing w:after="0" w:line="240" w:lineRule="auto"/>
        <w:ind w:firstLine="567"/>
        <w:jc w:val="both"/>
        <w:rPr>
          <w:rFonts w:ascii="Times New Roman" w:hAnsi="Times New Roman"/>
          <w:color w:val="000000"/>
          <w:sz w:val="16"/>
          <w:szCs w:val="16"/>
        </w:rPr>
      </w:pPr>
    </w:p>
    <w:p w:rsidR="001227F4" w:rsidRPr="001227F4" w:rsidRDefault="001227F4" w:rsidP="00DA6C96">
      <w:pPr>
        <w:spacing w:after="0" w:line="240" w:lineRule="auto"/>
        <w:ind w:firstLine="567"/>
        <w:jc w:val="both"/>
        <w:rPr>
          <w:rFonts w:ascii="Times New Roman" w:hAnsi="Times New Roman"/>
          <w:b/>
          <w:color w:val="000000"/>
          <w:sz w:val="28"/>
          <w:szCs w:val="28"/>
        </w:rPr>
      </w:pPr>
      <w:r w:rsidRPr="001227F4">
        <w:rPr>
          <w:rFonts w:ascii="Times New Roman" w:hAnsi="Times New Roman"/>
          <w:b/>
          <w:color w:val="000000"/>
          <w:sz w:val="28"/>
          <w:szCs w:val="28"/>
        </w:rPr>
        <w:t>5.1  Определение правого статуса расположения земельного участка полигона - свалки «Андреевская долина» для включения в государственный реестр объектов размещения отходов  и получения лицензии на размещение отходов на этом полигоне.</w:t>
      </w:r>
    </w:p>
    <w:p w:rsidR="001227F4" w:rsidRPr="00DA6C96" w:rsidRDefault="001227F4" w:rsidP="00DA6C96">
      <w:pPr>
        <w:spacing w:after="0" w:line="240" w:lineRule="auto"/>
        <w:ind w:firstLine="567"/>
        <w:jc w:val="both"/>
        <w:rPr>
          <w:rFonts w:ascii="Times New Roman" w:hAnsi="Times New Roman"/>
          <w:b/>
          <w:color w:val="000000"/>
          <w:sz w:val="16"/>
          <w:szCs w:val="16"/>
        </w:rPr>
      </w:pPr>
    </w:p>
    <w:p w:rsidR="001227F4" w:rsidRPr="001227F4" w:rsidRDefault="001227F4" w:rsidP="00DA6C96">
      <w:pPr>
        <w:spacing w:after="0" w:line="240" w:lineRule="auto"/>
        <w:ind w:right="11" w:firstLine="567"/>
        <w:jc w:val="both"/>
        <w:rPr>
          <w:rFonts w:ascii="Times New Roman" w:hAnsi="Times New Roman"/>
          <w:color w:val="000000"/>
          <w:sz w:val="28"/>
          <w:szCs w:val="28"/>
        </w:rPr>
      </w:pPr>
      <w:r w:rsidRPr="001227F4">
        <w:rPr>
          <w:rFonts w:ascii="Times New Roman" w:hAnsi="Times New Roman"/>
          <w:b/>
          <w:color w:val="000000"/>
          <w:sz w:val="28"/>
          <w:szCs w:val="28"/>
        </w:rPr>
        <w:t>Описание проблемы.</w:t>
      </w:r>
      <w:r w:rsidRPr="001227F4">
        <w:rPr>
          <w:rFonts w:ascii="Times New Roman" w:hAnsi="Times New Roman"/>
          <w:color w:val="000000"/>
          <w:sz w:val="28"/>
          <w:szCs w:val="28"/>
        </w:rPr>
        <w:t xml:space="preserve"> В силу положений 2, 7 ст.12 Закона №89-ФЗ с 1 января 2015 года запрещается размещение отходов на объектах, не внесенных в государственный реестр объектов размещения отходов. </w:t>
      </w:r>
    </w:p>
    <w:p w:rsidR="001227F4" w:rsidRPr="001227F4" w:rsidRDefault="001227F4" w:rsidP="00DA6C96">
      <w:pPr>
        <w:spacing w:after="0" w:line="240" w:lineRule="auto"/>
        <w:ind w:right="11" w:firstLine="567"/>
        <w:jc w:val="both"/>
        <w:rPr>
          <w:rFonts w:ascii="Times New Roman" w:hAnsi="Times New Roman"/>
          <w:color w:val="000000"/>
          <w:sz w:val="28"/>
          <w:szCs w:val="28"/>
        </w:rPr>
      </w:pPr>
      <w:r w:rsidRPr="001227F4">
        <w:rPr>
          <w:rFonts w:ascii="Times New Roman" w:hAnsi="Times New Roman"/>
          <w:sz w:val="28"/>
          <w:szCs w:val="28"/>
        </w:rPr>
        <w:t xml:space="preserve">Заявка для включения полигона в государственный реестр объектов размещения отходов отклонена в Управлении Росприроднадзора России по  причине размещения полигона на землях населенного пункта (Заводской район, г.Грозного).  На основании указанного дальнейшая эксплуатация республиканского полигона «Андреевская долина», не соответствует вышеуказанным требованиям федерального природоохранного законодательства. </w:t>
      </w:r>
    </w:p>
    <w:p w:rsidR="001227F4" w:rsidRPr="001227F4" w:rsidRDefault="001227F4" w:rsidP="00DA6C96">
      <w:pPr>
        <w:pStyle w:val="a4"/>
        <w:ind w:firstLine="567"/>
        <w:jc w:val="both"/>
        <w:rPr>
          <w:rFonts w:ascii="Times New Roman" w:eastAsia="Times New Roman" w:hAnsi="Times New Roman"/>
          <w:sz w:val="28"/>
          <w:szCs w:val="28"/>
        </w:rPr>
      </w:pPr>
      <w:r w:rsidRPr="001227F4">
        <w:rPr>
          <w:rFonts w:ascii="Times New Roman" w:eastAsia="Times New Roman" w:hAnsi="Times New Roman"/>
          <w:sz w:val="28"/>
          <w:szCs w:val="28"/>
        </w:rPr>
        <w:t>Полигон «Андреевская долина» площадью 63 га, действует с 1968 года,  является наиболее технически оборудованным объектом размещения отходов производства и потребления в Чеченской Республике. Полигон принял на себя основной поток ТБО и строительного мусора с территории г.Грозного и прилегающих населенных пунктов т.к. свалки-полигоны  Петропавловская и Ханкальская практически полностью исчерпали свой резерв. Свободный резерв размещения отходов  полигона составляет две трети от его проектной мощности, что позволит его эксплуатацию в перспективе еще в течении  25 лет. Дальнейшая эксплуатация полигона целесообразна также в силу своего выгодного географического расположения. Кроме того полигон задействован в разработке инвестиционных проектов переработки и утилизации ТБО.</w:t>
      </w:r>
    </w:p>
    <w:p w:rsidR="001227F4" w:rsidRPr="001227F4" w:rsidRDefault="001227F4" w:rsidP="00DA6C96">
      <w:pPr>
        <w:pStyle w:val="a4"/>
        <w:ind w:firstLine="567"/>
        <w:jc w:val="both"/>
        <w:rPr>
          <w:rFonts w:ascii="Times New Roman" w:eastAsia="Times New Roman" w:hAnsi="Times New Roman"/>
          <w:sz w:val="28"/>
          <w:szCs w:val="28"/>
        </w:rPr>
      </w:pPr>
      <w:r w:rsidRPr="001227F4">
        <w:rPr>
          <w:rFonts w:ascii="Times New Roman" w:eastAsia="Times New Roman" w:hAnsi="Times New Roman"/>
          <w:sz w:val="28"/>
          <w:szCs w:val="28"/>
        </w:rPr>
        <w:t xml:space="preserve">Процесс остановки эксплуатации существующего полигона и организация новых объектов размещения отходов потребует определенного </w:t>
      </w:r>
      <w:r w:rsidRPr="001227F4">
        <w:rPr>
          <w:rFonts w:ascii="Times New Roman" w:eastAsia="Times New Roman" w:hAnsi="Times New Roman"/>
          <w:sz w:val="28"/>
          <w:szCs w:val="28"/>
        </w:rPr>
        <w:lastRenderedPageBreak/>
        <w:t xml:space="preserve">времени и больших финансовых вложений. Кроме того природоохранным законодательством к консервации использованных полигонов выдвигается такие же требования по охране окружающей среды, как и к действующим полигонам, что связано с большими финансовыми затратами.    </w:t>
      </w:r>
    </w:p>
    <w:p w:rsidR="001227F4" w:rsidRPr="00DA6C96" w:rsidRDefault="001227F4" w:rsidP="00DA6C96">
      <w:pPr>
        <w:spacing w:after="0" w:line="240" w:lineRule="auto"/>
        <w:ind w:firstLine="567"/>
        <w:jc w:val="both"/>
        <w:rPr>
          <w:rFonts w:ascii="Times New Roman" w:hAnsi="Times New Roman"/>
          <w:b/>
          <w:color w:val="000000"/>
          <w:sz w:val="16"/>
          <w:szCs w:val="16"/>
        </w:rPr>
      </w:pPr>
    </w:p>
    <w:p w:rsidR="001227F4" w:rsidRPr="001227F4" w:rsidRDefault="001227F4" w:rsidP="00DA6C96">
      <w:pPr>
        <w:spacing w:after="0" w:line="240" w:lineRule="auto"/>
        <w:ind w:firstLine="567"/>
        <w:jc w:val="both"/>
        <w:rPr>
          <w:rFonts w:ascii="Times New Roman" w:hAnsi="Times New Roman"/>
          <w:color w:val="000000"/>
          <w:sz w:val="28"/>
          <w:szCs w:val="28"/>
        </w:rPr>
      </w:pPr>
      <w:r w:rsidRPr="001227F4">
        <w:rPr>
          <w:rFonts w:ascii="Times New Roman" w:hAnsi="Times New Roman"/>
          <w:b/>
          <w:color w:val="000000"/>
          <w:sz w:val="28"/>
          <w:szCs w:val="28"/>
        </w:rPr>
        <w:t>Пути решения.</w:t>
      </w:r>
      <w:r w:rsidRPr="001227F4">
        <w:rPr>
          <w:rFonts w:ascii="Times New Roman" w:hAnsi="Times New Roman"/>
          <w:color w:val="000000"/>
          <w:sz w:val="28"/>
          <w:szCs w:val="28"/>
        </w:rPr>
        <w:t xml:space="preserve"> Поручить  Мэрии г. Грозного в ускоренном режиме приступить к процедуре определения правового статуса земельного участка расположения полигона «Андреевская долина» (исключение земельного участка из границ населенного пункта, сохранив при этом границы городского округа г. Грозного), который позволить включить полигон "Андреевская долина" в государственный реестр объектов размещения отходов.</w:t>
      </w:r>
    </w:p>
    <w:p w:rsidR="005C095C" w:rsidRDefault="005C095C" w:rsidP="00822027">
      <w:pPr>
        <w:spacing w:after="0" w:line="240" w:lineRule="auto"/>
        <w:jc w:val="both"/>
        <w:rPr>
          <w:rFonts w:ascii="Times New Roman" w:hAnsi="Times New Roman"/>
          <w:b/>
          <w:color w:val="000000"/>
          <w:sz w:val="28"/>
          <w:szCs w:val="28"/>
        </w:rPr>
      </w:pPr>
    </w:p>
    <w:p w:rsidR="001227F4" w:rsidRPr="001227F4" w:rsidRDefault="001227F4" w:rsidP="00DA6C96">
      <w:pPr>
        <w:spacing w:after="0" w:line="240" w:lineRule="auto"/>
        <w:ind w:firstLine="567"/>
        <w:jc w:val="both"/>
        <w:rPr>
          <w:rFonts w:ascii="Times New Roman" w:hAnsi="Times New Roman"/>
          <w:b/>
          <w:color w:val="000000"/>
          <w:sz w:val="28"/>
          <w:szCs w:val="28"/>
        </w:rPr>
      </w:pPr>
      <w:r w:rsidRPr="001227F4">
        <w:rPr>
          <w:rFonts w:ascii="Times New Roman" w:hAnsi="Times New Roman"/>
          <w:b/>
          <w:color w:val="000000"/>
          <w:sz w:val="28"/>
          <w:szCs w:val="28"/>
        </w:rPr>
        <w:t>Проблема 6. Отсутствие финансирования на реализацию подпрограммы «Стимулирование развития жилищного строительства в Чеченской Республике» в 2016 году и на субсидирования найма жилого помещения малоимущим семьям.</w:t>
      </w:r>
    </w:p>
    <w:p w:rsidR="001227F4" w:rsidRPr="00DA6C96" w:rsidRDefault="001227F4" w:rsidP="00DA6C96">
      <w:pPr>
        <w:spacing w:after="0" w:line="240" w:lineRule="auto"/>
        <w:ind w:firstLine="567"/>
        <w:jc w:val="both"/>
        <w:rPr>
          <w:rFonts w:ascii="Times New Roman" w:hAnsi="Times New Roman"/>
          <w:b/>
          <w:color w:val="000000"/>
          <w:sz w:val="16"/>
          <w:szCs w:val="16"/>
        </w:rPr>
      </w:pPr>
    </w:p>
    <w:p w:rsidR="001227F4" w:rsidRPr="001227F4" w:rsidRDefault="001227F4" w:rsidP="00DA6C96">
      <w:pPr>
        <w:spacing w:after="0" w:line="240" w:lineRule="auto"/>
        <w:ind w:firstLine="567"/>
        <w:jc w:val="both"/>
        <w:rPr>
          <w:rFonts w:ascii="Times New Roman" w:hAnsi="Times New Roman"/>
          <w:color w:val="000000"/>
          <w:sz w:val="28"/>
          <w:szCs w:val="28"/>
        </w:rPr>
      </w:pPr>
      <w:r w:rsidRPr="001227F4">
        <w:rPr>
          <w:rFonts w:ascii="Times New Roman" w:hAnsi="Times New Roman"/>
          <w:b/>
          <w:color w:val="000000"/>
          <w:sz w:val="28"/>
          <w:szCs w:val="28"/>
        </w:rPr>
        <w:t>Описание проблемы.</w:t>
      </w:r>
      <w:r w:rsidRPr="001227F4">
        <w:rPr>
          <w:rFonts w:ascii="Times New Roman" w:hAnsi="Times New Roman"/>
          <w:color w:val="000000"/>
          <w:sz w:val="28"/>
          <w:szCs w:val="28"/>
        </w:rPr>
        <w:t xml:space="preserve"> В рамках подпрограммы планировалось участие Чеченской Республики в конкурсном отборе субъектов РФ на представление средств из федерального бюджета по проектам жилищного строительства в части обеспечения земельных участков предназначенных для строительства жилья экономического класса коммунальной, дорожной и социальной инфраструктурой. Кроме того в рамках подпрограммы планировалось строительство в г.Грозном 2-х жилых домов для целей некоммерческого найма за счет средств республиканского бюджета. Потребность средств на реализацию пилотного  проекта составляет 445,2 млн</w:t>
      </w:r>
      <w:r w:rsidR="00DA6C96">
        <w:rPr>
          <w:rFonts w:ascii="Times New Roman" w:hAnsi="Times New Roman"/>
          <w:color w:val="000000"/>
          <w:sz w:val="28"/>
          <w:szCs w:val="28"/>
        </w:rPr>
        <w:t>.</w:t>
      </w:r>
      <w:r w:rsidRPr="001227F4">
        <w:rPr>
          <w:rFonts w:ascii="Times New Roman" w:hAnsi="Times New Roman"/>
          <w:color w:val="000000"/>
          <w:sz w:val="28"/>
          <w:szCs w:val="28"/>
        </w:rPr>
        <w:t xml:space="preserve"> руб. (два 9-ти этажных 3-х подъездных жилых дома на 216 квартир общей площадью 15173 м</w:t>
      </w:r>
      <w:r w:rsidRPr="001227F4">
        <w:rPr>
          <w:rFonts w:ascii="Times New Roman" w:hAnsi="Times New Roman"/>
          <w:color w:val="000000"/>
          <w:sz w:val="28"/>
          <w:szCs w:val="28"/>
          <w:vertAlign w:val="superscript"/>
        </w:rPr>
        <w:t>2</w:t>
      </w:r>
      <w:r w:rsidRPr="001227F4">
        <w:rPr>
          <w:rFonts w:ascii="Times New Roman" w:hAnsi="Times New Roman"/>
          <w:color w:val="000000"/>
          <w:sz w:val="28"/>
          <w:szCs w:val="28"/>
        </w:rPr>
        <w:t>). Однако, из-за отсутствия средств в бюджете ЧР данные мероприятия остаются нереализованными.</w:t>
      </w:r>
    </w:p>
    <w:p w:rsidR="001227F4" w:rsidRPr="001227F4" w:rsidRDefault="001227F4" w:rsidP="00DA6C96">
      <w:pPr>
        <w:spacing w:after="0" w:line="240" w:lineRule="auto"/>
        <w:ind w:firstLine="567"/>
        <w:jc w:val="both"/>
        <w:rPr>
          <w:rFonts w:ascii="Times New Roman" w:hAnsi="Times New Roman"/>
          <w:b/>
          <w:color w:val="000000"/>
          <w:sz w:val="28"/>
          <w:szCs w:val="28"/>
        </w:rPr>
      </w:pPr>
      <w:r w:rsidRPr="001227F4">
        <w:rPr>
          <w:rFonts w:ascii="Times New Roman" w:hAnsi="Times New Roman"/>
          <w:b/>
          <w:color w:val="000000"/>
          <w:sz w:val="28"/>
          <w:szCs w:val="28"/>
        </w:rPr>
        <w:t xml:space="preserve">Пути решения проблемы. </w:t>
      </w:r>
      <w:r w:rsidRPr="001227F4">
        <w:rPr>
          <w:rFonts w:ascii="Times New Roman" w:hAnsi="Times New Roman"/>
          <w:color w:val="000000"/>
          <w:sz w:val="28"/>
          <w:szCs w:val="28"/>
        </w:rPr>
        <w:t>Предусмотреть в республиканском бюджете средства на финансирование подпрограммы "Стимулирование развития жилищного строительства в Чеченской Республике".</w:t>
      </w:r>
    </w:p>
    <w:p w:rsidR="00EC483E" w:rsidRPr="006B5631" w:rsidRDefault="00EC483E" w:rsidP="001D103B">
      <w:pPr>
        <w:pStyle w:val="a3"/>
        <w:spacing w:line="240" w:lineRule="auto"/>
        <w:ind w:left="-284" w:firstLine="851"/>
        <w:jc w:val="both"/>
        <w:rPr>
          <w:color w:val="000000"/>
          <w:sz w:val="28"/>
          <w:szCs w:val="28"/>
        </w:rPr>
      </w:pPr>
    </w:p>
    <w:p w:rsidR="00461A0B" w:rsidRDefault="00461A0B" w:rsidP="001D103B">
      <w:pPr>
        <w:spacing w:after="0" w:line="240" w:lineRule="auto"/>
        <w:ind w:left="-284" w:firstLine="851"/>
        <w:contextualSpacing/>
        <w:jc w:val="both"/>
        <w:rPr>
          <w:rFonts w:ascii="Times New Roman" w:eastAsiaTheme="minorEastAsia" w:hAnsi="Times New Roman"/>
          <w:sz w:val="28"/>
          <w:szCs w:val="28"/>
        </w:rPr>
      </w:pPr>
    </w:p>
    <w:p w:rsidR="00C2099B" w:rsidRDefault="00C2099B" w:rsidP="001D103B">
      <w:pPr>
        <w:spacing w:after="0" w:line="240" w:lineRule="auto"/>
        <w:ind w:left="-284" w:firstLine="851"/>
        <w:contextualSpacing/>
        <w:jc w:val="both"/>
        <w:rPr>
          <w:rFonts w:ascii="Times New Roman" w:eastAsiaTheme="minorEastAsia" w:hAnsi="Times New Roman"/>
          <w:sz w:val="28"/>
          <w:szCs w:val="28"/>
        </w:rPr>
      </w:pPr>
    </w:p>
    <w:p w:rsidR="005C095C" w:rsidRDefault="005C095C" w:rsidP="001D103B">
      <w:pPr>
        <w:spacing w:after="0" w:line="240" w:lineRule="auto"/>
        <w:ind w:left="-284" w:firstLine="851"/>
        <w:contextualSpacing/>
        <w:jc w:val="both"/>
        <w:rPr>
          <w:rFonts w:ascii="Times New Roman" w:eastAsiaTheme="minorEastAsia" w:hAnsi="Times New Roman"/>
          <w:sz w:val="28"/>
          <w:szCs w:val="28"/>
        </w:rPr>
      </w:pPr>
    </w:p>
    <w:p w:rsidR="005C095C" w:rsidRDefault="005C095C" w:rsidP="001D103B">
      <w:pPr>
        <w:spacing w:after="0" w:line="240" w:lineRule="auto"/>
        <w:ind w:left="-284" w:firstLine="851"/>
        <w:contextualSpacing/>
        <w:jc w:val="both"/>
        <w:rPr>
          <w:rFonts w:ascii="Times New Roman" w:eastAsiaTheme="minorEastAsia" w:hAnsi="Times New Roman"/>
          <w:sz w:val="28"/>
          <w:szCs w:val="28"/>
        </w:rPr>
      </w:pPr>
    </w:p>
    <w:p w:rsidR="00822027" w:rsidRPr="00B1455C" w:rsidRDefault="00822027" w:rsidP="001D103B">
      <w:pPr>
        <w:spacing w:after="0" w:line="240" w:lineRule="auto"/>
        <w:ind w:left="-284" w:firstLine="851"/>
        <w:contextualSpacing/>
        <w:jc w:val="both"/>
        <w:rPr>
          <w:rFonts w:ascii="Times New Roman" w:eastAsiaTheme="minorEastAsia" w:hAnsi="Times New Roman"/>
          <w:sz w:val="28"/>
          <w:szCs w:val="28"/>
        </w:rPr>
      </w:pPr>
    </w:p>
    <w:p w:rsidR="006A1213" w:rsidRDefault="00FC5DCB" w:rsidP="00FC5DCB">
      <w:pPr>
        <w:tabs>
          <w:tab w:val="left" w:pos="0"/>
        </w:tabs>
        <w:spacing w:after="0" w:line="240" w:lineRule="auto"/>
        <w:ind w:right="-42" w:hanging="284"/>
        <w:contextualSpacing/>
        <w:jc w:val="both"/>
        <w:rPr>
          <w:rFonts w:ascii="Times New Roman" w:hAnsi="Times New Roman"/>
          <w:sz w:val="28"/>
          <w:szCs w:val="28"/>
        </w:rPr>
      </w:pPr>
      <w:r>
        <w:rPr>
          <w:rFonts w:ascii="Times New Roman" w:hAnsi="Times New Roman"/>
          <w:sz w:val="28"/>
          <w:szCs w:val="28"/>
        </w:rPr>
        <w:t xml:space="preserve">    Главный специалист-эксперт ОП и ЭА</w:t>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sidR="006A1213" w:rsidRPr="00B1455C">
        <w:rPr>
          <w:rFonts w:ascii="Times New Roman" w:hAnsi="Times New Roman"/>
          <w:sz w:val="28"/>
          <w:szCs w:val="28"/>
        </w:rPr>
        <w:tab/>
      </w:r>
      <w:r w:rsidR="00FE6F28">
        <w:rPr>
          <w:rFonts w:ascii="Times New Roman" w:hAnsi="Times New Roman"/>
          <w:sz w:val="28"/>
          <w:szCs w:val="28"/>
        </w:rPr>
        <w:t xml:space="preserve">         </w:t>
      </w:r>
      <w:r w:rsidR="00C2099B">
        <w:rPr>
          <w:rFonts w:ascii="Times New Roman" w:hAnsi="Times New Roman"/>
          <w:sz w:val="28"/>
          <w:szCs w:val="28"/>
        </w:rPr>
        <w:t>А.Б. Элимбаева</w:t>
      </w:r>
    </w:p>
    <w:p w:rsidR="006A1213" w:rsidRPr="00633ACE" w:rsidRDefault="00DF3E9C" w:rsidP="001D103B">
      <w:pPr>
        <w:tabs>
          <w:tab w:val="left" w:pos="0"/>
        </w:tabs>
        <w:spacing w:after="0" w:line="240" w:lineRule="auto"/>
        <w:ind w:right="-42" w:firstLine="851"/>
        <w:contextualSpacing/>
        <w:jc w:val="both"/>
        <w:rPr>
          <w:rFonts w:ascii="Times New Roman" w:hAnsi="Times New Roman"/>
          <w:sz w:val="28"/>
          <w:szCs w:val="28"/>
        </w:rPr>
      </w:pPr>
      <w:r>
        <w:rPr>
          <w:rFonts w:ascii="Times New Roman" w:hAnsi="Times New Roman"/>
          <w:sz w:val="28"/>
          <w:szCs w:val="28"/>
        </w:rPr>
        <w:t xml:space="preserve">   </w:t>
      </w:r>
    </w:p>
    <w:sectPr w:rsidR="006A1213" w:rsidRPr="00633ACE" w:rsidSect="00D33199">
      <w:footerReference w:type="default" r:id="rId13"/>
      <w:pgSz w:w="11906" w:h="16838" w:code="9"/>
      <w:pgMar w:top="284" w:right="155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0D9" w:rsidRDefault="009F30D9" w:rsidP="0008391B">
      <w:pPr>
        <w:spacing w:after="0" w:line="240" w:lineRule="auto"/>
      </w:pPr>
      <w:r>
        <w:separator/>
      </w:r>
    </w:p>
  </w:endnote>
  <w:endnote w:type="continuationSeparator" w:id="1">
    <w:p w:rsidR="009F30D9" w:rsidRDefault="009F30D9" w:rsidP="00083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6509"/>
      <w:docPartObj>
        <w:docPartGallery w:val="Page Numbers (Bottom of Page)"/>
        <w:docPartUnique/>
      </w:docPartObj>
    </w:sdtPr>
    <w:sdtContent>
      <w:p w:rsidR="00676053" w:rsidRDefault="008F56B8">
        <w:pPr>
          <w:pStyle w:val="ab"/>
          <w:jc w:val="right"/>
        </w:pPr>
        <w:fldSimple w:instr=" PAGE   \* MERGEFORMAT ">
          <w:r w:rsidR="00E67B06">
            <w:rPr>
              <w:noProof/>
            </w:rPr>
            <w:t>16</w:t>
          </w:r>
        </w:fldSimple>
      </w:p>
    </w:sdtContent>
  </w:sdt>
  <w:p w:rsidR="00676053" w:rsidRDefault="0067605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0D9" w:rsidRDefault="009F30D9" w:rsidP="0008391B">
      <w:pPr>
        <w:spacing w:after="0" w:line="240" w:lineRule="auto"/>
      </w:pPr>
      <w:r>
        <w:separator/>
      </w:r>
    </w:p>
  </w:footnote>
  <w:footnote w:type="continuationSeparator" w:id="1">
    <w:p w:rsidR="009F30D9" w:rsidRDefault="009F30D9" w:rsidP="00083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0A1958"/>
    <w:lvl w:ilvl="0">
      <w:numFmt w:val="bullet"/>
      <w:lvlText w:val="*"/>
      <w:lvlJc w:val="left"/>
    </w:lvl>
  </w:abstractNum>
  <w:abstractNum w:abstractNumId="1">
    <w:nsid w:val="007002E7"/>
    <w:multiLevelType w:val="hybridMultilevel"/>
    <w:tmpl w:val="A19E93F8"/>
    <w:lvl w:ilvl="0" w:tplc="9C7E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C716AA"/>
    <w:multiLevelType w:val="hybridMultilevel"/>
    <w:tmpl w:val="7446367E"/>
    <w:lvl w:ilvl="0" w:tplc="C6C8A3BA">
      <w:start w:val="1"/>
      <w:numFmt w:val="decimal"/>
      <w:lvlText w:val="%1."/>
      <w:lvlJc w:val="left"/>
      <w:pPr>
        <w:ind w:left="1353" w:hanging="360"/>
      </w:pPr>
      <w:rPr>
        <w:rFonts w:ascii="Times New Roman" w:hAnsi="Times New Roman" w:cs="Times New Roman" w:hint="default"/>
        <w:b/>
        <w:i w:val="0"/>
      </w:r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3">
    <w:nsid w:val="131D636E"/>
    <w:multiLevelType w:val="hybridMultilevel"/>
    <w:tmpl w:val="02FA740A"/>
    <w:lvl w:ilvl="0" w:tplc="235CDDAE">
      <w:start w:val="1"/>
      <w:numFmt w:val="decimal"/>
      <w:lvlText w:val="%1."/>
      <w:lvlJc w:val="left"/>
      <w:pPr>
        <w:ind w:left="1070" w:hanging="360"/>
      </w:pPr>
      <w:rPr>
        <w:rFonts w:hint="default"/>
        <w:b w:val="0"/>
        <w:i w:val="0"/>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AF1393E"/>
    <w:multiLevelType w:val="hybridMultilevel"/>
    <w:tmpl w:val="63CC0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730BFA"/>
    <w:multiLevelType w:val="hybridMultilevel"/>
    <w:tmpl w:val="451231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B61B4"/>
    <w:multiLevelType w:val="hybridMultilevel"/>
    <w:tmpl w:val="E132FA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B15792E"/>
    <w:multiLevelType w:val="hybridMultilevel"/>
    <w:tmpl w:val="8F448F50"/>
    <w:lvl w:ilvl="0" w:tplc="EADCAF5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nsid w:val="3A9360E6"/>
    <w:multiLevelType w:val="hybridMultilevel"/>
    <w:tmpl w:val="D38C3D88"/>
    <w:lvl w:ilvl="0" w:tplc="948C2FE6">
      <w:start w:val="1"/>
      <w:numFmt w:val="decimal"/>
      <w:lvlText w:val="%1."/>
      <w:lvlJc w:val="left"/>
      <w:pPr>
        <w:ind w:left="1143" w:hanging="435"/>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B433C31"/>
    <w:multiLevelType w:val="multilevel"/>
    <w:tmpl w:val="AB36A9EC"/>
    <w:lvl w:ilvl="0">
      <w:start w:val="2"/>
      <w:numFmt w:val="decimal"/>
      <w:lvlText w:val="%1"/>
      <w:lvlJc w:val="left"/>
      <w:pPr>
        <w:ind w:left="375" w:hanging="375"/>
      </w:pPr>
      <w:rPr>
        <w:rFonts w:hint="default"/>
      </w:rPr>
    </w:lvl>
    <w:lvl w:ilvl="1">
      <w:start w:val="8"/>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0">
    <w:nsid w:val="3D3D116D"/>
    <w:multiLevelType w:val="hybridMultilevel"/>
    <w:tmpl w:val="9C30749C"/>
    <w:lvl w:ilvl="0" w:tplc="723CFA64">
      <w:start w:val="1"/>
      <w:numFmt w:val="decimal"/>
      <w:lvlText w:val="%1)"/>
      <w:lvlJc w:val="left"/>
      <w:pPr>
        <w:ind w:left="1211"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1">
    <w:nsid w:val="48274406"/>
    <w:multiLevelType w:val="hybridMultilevel"/>
    <w:tmpl w:val="5F4C5D06"/>
    <w:lvl w:ilvl="0" w:tplc="B4BAB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5E69D2"/>
    <w:multiLevelType w:val="hybridMultilevel"/>
    <w:tmpl w:val="DDF6BC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D34FB6"/>
    <w:multiLevelType w:val="hybridMultilevel"/>
    <w:tmpl w:val="1746459E"/>
    <w:lvl w:ilvl="0" w:tplc="46EC59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E45EDD"/>
    <w:multiLevelType w:val="hybridMultilevel"/>
    <w:tmpl w:val="7446367E"/>
    <w:lvl w:ilvl="0" w:tplc="C6C8A3BA">
      <w:start w:val="1"/>
      <w:numFmt w:val="decimal"/>
      <w:lvlText w:val="%1."/>
      <w:lvlJc w:val="left"/>
      <w:pPr>
        <w:ind w:left="644"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18212A"/>
    <w:multiLevelType w:val="hybridMultilevel"/>
    <w:tmpl w:val="EF8A12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5E2A4473"/>
    <w:multiLevelType w:val="hybridMultilevel"/>
    <w:tmpl w:val="52005674"/>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7">
    <w:nsid w:val="664A743A"/>
    <w:multiLevelType w:val="hybridMultilevel"/>
    <w:tmpl w:val="DDF6BC52"/>
    <w:lvl w:ilvl="0" w:tplc="0419000F">
      <w:start w:val="1"/>
      <w:numFmt w:val="decimal"/>
      <w:lvlText w:val="%1."/>
      <w:lvlJc w:val="left"/>
      <w:pPr>
        <w:ind w:left="360"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91E0200"/>
    <w:multiLevelType w:val="multilevel"/>
    <w:tmpl w:val="B5B8E18A"/>
    <w:lvl w:ilvl="0">
      <w:start w:val="2"/>
      <w:numFmt w:val="decimal"/>
      <w:lvlText w:val="%1"/>
      <w:lvlJc w:val="left"/>
      <w:pPr>
        <w:ind w:left="108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6FA9640B"/>
    <w:multiLevelType w:val="multilevel"/>
    <w:tmpl w:val="A91073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85D4CAF"/>
    <w:multiLevelType w:val="hybridMultilevel"/>
    <w:tmpl w:val="25ACB93A"/>
    <w:lvl w:ilvl="0" w:tplc="D60638EE">
      <w:start w:val="1"/>
      <w:numFmt w:val="bullet"/>
      <w:lvlText w:val=""/>
      <w:lvlJc w:val="left"/>
      <w:pPr>
        <w:ind w:left="3240" w:hanging="360"/>
      </w:pPr>
      <w:rPr>
        <w:rFonts w:ascii="Symbol" w:hAnsi="Symbol" w:hint="default"/>
        <w:sz w:val="24"/>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1">
    <w:nsid w:val="7CF1073E"/>
    <w:multiLevelType w:val="hybridMultilevel"/>
    <w:tmpl w:val="ADBC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16"/>
  </w:num>
  <w:num w:numId="5">
    <w:abstractNumId w:val="10"/>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
  </w:num>
  <w:num w:numId="11">
    <w:abstractNumId w:val="5"/>
  </w:num>
  <w:num w:numId="12">
    <w:abstractNumId w:val="9"/>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12"/>
  </w:num>
  <w:num w:numId="18">
    <w:abstractNumId w:val="4"/>
  </w:num>
  <w:num w:numId="19">
    <w:abstractNumId w:val="1"/>
  </w:num>
  <w:num w:numId="20">
    <w:abstractNumId w:val="7"/>
  </w:num>
  <w:num w:numId="21">
    <w:abstractNumId w:val="13"/>
  </w:num>
  <w:num w:numId="22">
    <w:abstractNumId w:val="6"/>
  </w:num>
  <w:num w:numId="23">
    <w:abstractNumId w:va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69C5"/>
    <w:rsid w:val="00012AEA"/>
    <w:rsid w:val="00014444"/>
    <w:rsid w:val="00015E3C"/>
    <w:rsid w:val="0001676D"/>
    <w:rsid w:val="00016D39"/>
    <w:rsid w:val="0001729C"/>
    <w:rsid w:val="0002050B"/>
    <w:rsid w:val="00021A20"/>
    <w:rsid w:val="00024171"/>
    <w:rsid w:val="00026EAF"/>
    <w:rsid w:val="00027594"/>
    <w:rsid w:val="00030BEB"/>
    <w:rsid w:val="00032A92"/>
    <w:rsid w:val="0003318E"/>
    <w:rsid w:val="0003612B"/>
    <w:rsid w:val="00036485"/>
    <w:rsid w:val="0003756D"/>
    <w:rsid w:val="000409EF"/>
    <w:rsid w:val="00040CFE"/>
    <w:rsid w:val="0004136E"/>
    <w:rsid w:val="00042651"/>
    <w:rsid w:val="00042DA7"/>
    <w:rsid w:val="00042E97"/>
    <w:rsid w:val="00043ED5"/>
    <w:rsid w:val="000449A5"/>
    <w:rsid w:val="0004661F"/>
    <w:rsid w:val="00046F55"/>
    <w:rsid w:val="00050036"/>
    <w:rsid w:val="0005025A"/>
    <w:rsid w:val="000507B2"/>
    <w:rsid w:val="0005090B"/>
    <w:rsid w:val="000521E2"/>
    <w:rsid w:val="00052EF1"/>
    <w:rsid w:val="0005311A"/>
    <w:rsid w:val="000564DF"/>
    <w:rsid w:val="00060291"/>
    <w:rsid w:val="000602F1"/>
    <w:rsid w:val="00060D8D"/>
    <w:rsid w:val="00061740"/>
    <w:rsid w:val="0006468A"/>
    <w:rsid w:val="00064927"/>
    <w:rsid w:val="0006583F"/>
    <w:rsid w:val="00065D11"/>
    <w:rsid w:val="00066B81"/>
    <w:rsid w:val="00067153"/>
    <w:rsid w:val="00070983"/>
    <w:rsid w:val="00071659"/>
    <w:rsid w:val="00071A0D"/>
    <w:rsid w:val="00071C94"/>
    <w:rsid w:val="000723E3"/>
    <w:rsid w:val="0007287F"/>
    <w:rsid w:val="00072C9D"/>
    <w:rsid w:val="0007396B"/>
    <w:rsid w:val="0007412E"/>
    <w:rsid w:val="00074CD2"/>
    <w:rsid w:val="00076506"/>
    <w:rsid w:val="000803EF"/>
    <w:rsid w:val="00081DCC"/>
    <w:rsid w:val="0008391B"/>
    <w:rsid w:val="00083B45"/>
    <w:rsid w:val="000841AC"/>
    <w:rsid w:val="000860D1"/>
    <w:rsid w:val="00087FE1"/>
    <w:rsid w:val="00090651"/>
    <w:rsid w:val="000916CB"/>
    <w:rsid w:val="00091BB9"/>
    <w:rsid w:val="000932D4"/>
    <w:rsid w:val="000950ED"/>
    <w:rsid w:val="00096045"/>
    <w:rsid w:val="00096655"/>
    <w:rsid w:val="000A0666"/>
    <w:rsid w:val="000A1BDC"/>
    <w:rsid w:val="000A3333"/>
    <w:rsid w:val="000A3F72"/>
    <w:rsid w:val="000A3FA5"/>
    <w:rsid w:val="000A4FDC"/>
    <w:rsid w:val="000B00DC"/>
    <w:rsid w:val="000B250C"/>
    <w:rsid w:val="000B2BFB"/>
    <w:rsid w:val="000B4C59"/>
    <w:rsid w:val="000B6EB7"/>
    <w:rsid w:val="000B7643"/>
    <w:rsid w:val="000C19EA"/>
    <w:rsid w:val="000C23C2"/>
    <w:rsid w:val="000C2496"/>
    <w:rsid w:val="000C2F4B"/>
    <w:rsid w:val="000C3474"/>
    <w:rsid w:val="000C5809"/>
    <w:rsid w:val="000C6944"/>
    <w:rsid w:val="000D0705"/>
    <w:rsid w:val="000D1DFB"/>
    <w:rsid w:val="000D2A3D"/>
    <w:rsid w:val="000D2B4D"/>
    <w:rsid w:val="000D2FB7"/>
    <w:rsid w:val="000D32D9"/>
    <w:rsid w:val="000D349F"/>
    <w:rsid w:val="000D718A"/>
    <w:rsid w:val="000D7AF2"/>
    <w:rsid w:val="000E044B"/>
    <w:rsid w:val="000E0931"/>
    <w:rsid w:val="000E1365"/>
    <w:rsid w:val="000E1C2B"/>
    <w:rsid w:val="000E28CC"/>
    <w:rsid w:val="000E36FA"/>
    <w:rsid w:val="000E3C6E"/>
    <w:rsid w:val="000E4B09"/>
    <w:rsid w:val="000E4EA1"/>
    <w:rsid w:val="000F39CA"/>
    <w:rsid w:val="000F5793"/>
    <w:rsid w:val="000F5A5A"/>
    <w:rsid w:val="000F6381"/>
    <w:rsid w:val="000F6767"/>
    <w:rsid w:val="000F744B"/>
    <w:rsid w:val="000F7AC7"/>
    <w:rsid w:val="001011D6"/>
    <w:rsid w:val="00103D3C"/>
    <w:rsid w:val="00104321"/>
    <w:rsid w:val="0010652D"/>
    <w:rsid w:val="0010757D"/>
    <w:rsid w:val="001109AB"/>
    <w:rsid w:val="00112525"/>
    <w:rsid w:val="001127BE"/>
    <w:rsid w:val="00112A64"/>
    <w:rsid w:val="001135B8"/>
    <w:rsid w:val="001152FE"/>
    <w:rsid w:val="00115573"/>
    <w:rsid w:val="00115BE2"/>
    <w:rsid w:val="0011763E"/>
    <w:rsid w:val="00120208"/>
    <w:rsid w:val="001209CB"/>
    <w:rsid w:val="001227F4"/>
    <w:rsid w:val="00122963"/>
    <w:rsid w:val="00122ACB"/>
    <w:rsid w:val="001241F0"/>
    <w:rsid w:val="00125B7A"/>
    <w:rsid w:val="00125D9E"/>
    <w:rsid w:val="00126D43"/>
    <w:rsid w:val="001272CD"/>
    <w:rsid w:val="001274B3"/>
    <w:rsid w:val="0013079A"/>
    <w:rsid w:val="00135F39"/>
    <w:rsid w:val="001364C3"/>
    <w:rsid w:val="00136C04"/>
    <w:rsid w:val="00137C14"/>
    <w:rsid w:val="00142718"/>
    <w:rsid w:val="00142B1A"/>
    <w:rsid w:val="00143FEE"/>
    <w:rsid w:val="00144159"/>
    <w:rsid w:val="00146A63"/>
    <w:rsid w:val="00154027"/>
    <w:rsid w:val="00154E39"/>
    <w:rsid w:val="00155B78"/>
    <w:rsid w:val="00155FDB"/>
    <w:rsid w:val="001573AD"/>
    <w:rsid w:val="00157629"/>
    <w:rsid w:val="00157A14"/>
    <w:rsid w:val="00160584"/>
    <w:rsid w:val="001618EF"/>
    <w:rsid w:val="001622E7"/>
    <w:rsid w:val="00163E9C"/>
    <w:rsid w:val="00167A45"/>
    <w:rsid w:val="00170DD4"/>
    <w:rsid w:val="00171D01"/>
    <w:rsid w:val="00176C0C"/>
    <w:rsid w:val="001773BD"/>
    <w:rsid w:val="001773C3"/>
    <w:rsid w:val="001813CB"/>
    <w:rsid w:val="00181829"/>
    <w:rsid w:val="0018320E"/>
    <w:rsid w:val="00183733"/>
    <w:rsid w:val="0018415F"/>
    <w:rsid w:val="0018489F"/>
    <w:rsid w:val="00185EAE"/>
    <w:rsid w:val="00186F93"/>
    <w:rsid w:val="00187103"/>
    <w:rsid w:val="00187E7B"/>
    <w:rsid w:val="00190AEE"/>
    <w:rsid w:val="001910C0"/>
    <w:rsid w:val="00191C9B"/>
    <w:rsid w:val="0019273A"/>
    <w:rsid w:val="00192A45"/>
    <w:rsid w:val="00192F4E"/>
    <w:rsid w:val="001937DC"/>
    <w:rsid w:val="00194174"/>
    <w:rsid w:val="001941ED"/>
    <w:rsid w:val="00195A4E"/>
    <w:rsid w:val="00195B5D"/>
    <w:rsid w:val="00195D6C"/>
    <w:rsid w:val="00195FED"/>
    <w:rsid w:val="0019740F"/>
    <w:rsid w:val="00197EC8"/>
    <w:rsid w:val="001A10B6"/>
    <w:rsid w:val="001A14A8"/>
    <w:rsid w:val="001A2FBC"/>
    <w:rsid w:val="001A6619"/>
    <w:rsid w:val="001B2951"/>
    <w:rsid w:val="001B41CC"/>
    <w:rsid w:val="001B5566"/>
    <w:rsid w:val="001B7E26"/>
    <w:rsid w:val="001C243E"/>
    <w:rsid w:val="001C2567"/>
    <w:rsid w:val="001C33B5"/>
    <w:rsid w:val="001C5874"/>
    <w:rsid w:val="001D103B"/>
    <w:rsid w:val="001D16C8"/>
    <w:rsid w:val="001D1797"/>
    <w:rsid w:val="001D2717"/>
    <w:rsid w:val="001D2CB0"/>
    <w:rsid w:val="001D4B97"/>
    <w:rsid w:val="001D574B"/>
    <w:rsid w:val="001D7670"/>
    <w:rsid w:val="001D7739"/>
    <w:rsid w:val="001D7831"/>
    <w:rsid w:val="001E022D"/>
    <w:rsid w:val="001E0850"/>
    <w:rsid w:val="001E0CB3"/>
    <w:rsid w:val="001E0E49"/>
    <w:rsid w:val="001E213F"/>
    <w:rsid w:val="001E4182"/>
    <w:rsid w:val="001E4508"/>
    <w:rsid w:val="001E5DE4"/>
    <w:rsid w:val="001E6266"/>
    <w:rsid w:val="001E64BE"/>
    <w:rsid w:val="001E6FA2"/>
    <w:rsid w:val="001E7A0D"/>
    <w:rsid w:val="001F1C5E"/>
    <w:rsid w:val="001F2449"/>
    <w:rsid w:val="001F37F0"/>
    <w:rsid w:val="001F58B1"/>
    <w:rsid w:val="00202102"/>
    <w:rsid w:val="00202962"/>
    <w:rsid w:val="00202BE6"/>
    <w:rsid w:val="00202D67"/>
    <w:rsid w:val="00202E49"/>
    <w:rsid w:val="00203499"/>
    <w:rsid w:val="00204511"/>
    <w:rsid w:val="002058EB"/>
    <w:rsid w:val="00207670"/>
    <w:rsid w:val="00207CA9"/>
    <w:rsid w:val="00210492"/>
    <w:rsid w:val="00210560"/>
    <w:rsid w:val="00211266"/>
    <w:rsid w:val="00212D67"/>
    <w:rsid w:val="00216B5A"/>
    <w:rsid w:val="00216CFE"/>
    <w:rsid w:val="002175C5"/>
    <w:rsid w:val="00217854"/>
    <w:rsid w:val="00221DB7"/>
    <w:rsid w:val="00222AE9"/>
    <w:rsid w:val="00223594"/>
    <w:rsid w:val="0022491E"/>
    <w:rsid w:val="0022506B"/>
    <w:rsid w:val="0022528F"/>
    <w:rsid w:val="00226A6A"/>
    <w:rsid w:val="00226A89"/>
    <w:rsid w:val="00226FE3"/>
    <w:rsid w:val="00227C3D"/>
    <w:rsid w:val="0023111D"/>
    <w:rsid w:val="002312BC"/>
    <w:rsid w:val="00234019"/>
    <w:rsid w:val="002347A0"/>
    <w:rsid w:val="002373CB"/>
    <w:rsid w:val="00237472"/>
    <w:rsid w:val="00237560"/>
    <w:rsid w:val="0023793D"/>
    <w:rsid w:val="002411C2"/>
    <w:rsid w:val="002413F3"/>
    <w:rsid w:val="00241598"/>
    <w:rsid w:val="002423AF"/>
    <w:rsid w:val="002425F6"/>
    <w:rsid w:val="00244A44"/>
    <w:rsid w:val="00244D20"/>
    <w:rsid w:val="00247858"/>
    <w:rsid w:val="00254AE3"/>
    <w:rsid w:val="00256D40"/>
    <w:rsid w:val="0026067E"/>
    <w:rsid w:val="00260940"/>
    <w:rsid w:val="00260D3E"/>
    <w:rsid w:val="00260DFB"/>
    <w:rsid w:val="00261C5D"/>
    <w:rsid w:val="002628C3"/>
    <w:rsid w:val="00263B47"/>
    <w:rsid w:val="0026653F"/>
    <w:rsid w:val="00266ADD"/>
    <w:rsid w:val="00266E77"/>
    <w:rsid w:val="002708BB"/>
    <w:rsid w:val="002710A9"/>
    <w:rsid w:val="00271724"/>
    <w:rsid w:val="00271921"/>
    <w:rsid w:val="002720A8"/>
    <w:rsid w:val="00272F3E"/>
    <w:rsid w:val="0027503B"/>
    <w:rsid w:val="002753A8"/>
    <w:rsid w:val="002753D3"/>
    <w:rsid w:val="002779A2"/>
    <w:rsid w:val="00277BF0"/>
    <w:rsid w:val="002807B6"/>
    <w:rsid w:val="002829D2"/>
    <w:rsid w:val="0028355C"/>
    <w:rsid w:val="00284201"/>
    <w:rsid w:val="0028759E"/>
    <w:rsid w:val="00287DFF"/>
    <w:rsid w:val="00291526"/>
    <w:rsid w:val="002921C4"/>
    <w:rsid w:val="00295774"/>
    <w:rsid w:val="0029639B"/>
    <w:rsid w:val="00297167"/>
    <w:rsid w:val="002975EB"/>
    <w:rsid w:val="00297EF9"/>
    <w:rsid w:val="002A01EE"/>
    <w:rsid w:val="002A040C"/>
    <w:rsid w:val="002A0D46"/>
    <w:rsid w:val="002A1DCC"/>
    <w:rsid w:val="002A2589"/>
    <w:rsid w:val="002A2747"/>
    <w:rsid w:val="002A423F"/>
    <w:rsid w:val="002A5222"/>
    <w:rsid w:val="002B17E0"/>
    <w:rsid w:val="002B1BA8"/>
    <w:rsid w:val="002B2039"/>
    <w:rsid w:val="002B257A"/>
    <w:rsid w:val="002B391C"/>
    <w:rsid w:val="002B3A35"/>
    <w:rsid w:val="002B66E1"/>
    <w:rsid w:val="002C0135"/>
    <w:rsid w:val="002C2CA4"/>
    <w:rsid w:val="002C46E4"/>
    <w:rsid w:val="002C549C"/>
    <w:rsid w:val="002C5D74"/>
    <w:rsid w:val="002C6177"/>
    <w:rsid w:val="002C6B40"/>
    <w:rsid w:val="002C6B92"/>
    <w:rsid w:val="002D055D"/>
    <w:rsid w:val="002D2076"/>
    <w:rsid w:val="002D2E6B"/>
    <w:rsid w:val="002D4AEC"/>
    <w:rsid w:val="002D7E82"/>
    <w:rsid w:val="002E10F4"/>
    <w:rsid w:val="002E15F2"/>
    <w:rsid w:val="002E17DE"/>
    <w:rsid w:val="002E1DCC"/>
    <w:rsid w:val="002E22E9"/>
    <w:rsid w:val="002E5C4C"/>
    <w:rsid w:val="002E771D"/>
    <w:rsid w:val="002E7ABE"/>
    <w:rsid w:val="002F0533"/>
    <w:rsid w:val="002F0DAE"/>
    <w:rsid w:val="002F1E1E"/>
    <w:rsid w:val="002F21D4"/>
    <w:rsid w:val="002F29E5"/>
    <w:rsid w:val="002F4390"/>
    <w:rsid w:val="002F5DB3"/>
    <w:rsid w:val="002F6D8B"/>
    <w:rsid w:val="002F70DA"/>
    <w:rsid w:val="002F75EB"/>
    <w:rsid w:val="002F7A14"/>
    <w:rsid w:val="0030137E"/>
    <w:rsid w:val="0030144E"/>
    <w:rsid w:val="0030159B"/>
    <w:rsid w:val="00301DA8"/>
    <w:rsid w:val="003044E3"/>
    <w:rsid w:val="00306C6D"/>
    <w:rsid w:val="00307124"/>
    <w:rsid w:val="00307497"/>
    <w:rsid w:val="00311B58"/>
    <w:rsid w:val="003129DF"/>
    <w:rsid w:val="00312E2F"/>
    <w:rsid w:val="00312FDD"/>
    <w:rsid w:val="0031385C"/>
    <w:rsid w:val="00313F73"/>
    <w:rsid w:val="0031631E"/>
    <w:rsid w:val="00316FF7"/>
    <w:rsid w:val="00317F7D"/>
    <w:rsid w:val="003214A0"/>
    <w:rsid w:val="00322227"/>
    <w:rsid w:val="00322522"/>
    <w:rsid w:val="0032403F"/>
    <w:rsid w:val="003243B3"/>
    <w:rsid w:val="00324CA8"/>
    <w:rsid w:val="00324CC6"/>
    <w:rsid w:val="00324D36"/>
    <w:rsid w:val="00326648"/>
    <w:rsid w:val="0032697A"/>
    <w:rsid w:val="003269D5"/>
    <w:rsid w:val="003325CE"/>
    <w:rsid w:val="003338C3"/>
    <w:rsid w:val="00334C44"/>
    <w:rsid w:val="003368BF"/>
    <w:rsid w:val="00336F2F"/>
    <w:rsid w:val="00337B21"/>
    <w:rsid w:val="00342A00"/>
    <w:rsid w:val="00344106"/>
    <w:rsid w:val="003442BC"/>
    <w:rsid w:val="003456B5"/>
    <w:rsid w:val="00346C90"/>
    <w:rsid w:val="00346DB0"/>
    <w:rsid w:val="00347A2E"/>
    <w:rsid w:val="00350067"/>
    <w:rsid w:val="00350E1A"/>
    <w:rsid w:val="00352BAE"/>
    <w:rsid w:val="00353A02"/>
    <w:rsid w:val="00354260"/>
    <w:rsid w:val="0035557F"/>
    <w:rsid w:val="0035694F"/>
    <w:rsid w:val="00356B80"/>
    <w:rsid w:val="00360404"/>
    <w:rsid w:val="003614B1"/>
    <w:rsid w:val="003617E2"/>
    <w:rsid w:val="003618AE"/>
    <w:rsid w:val="00361DAF"/>
    <w:rsid w:val="00366A67"/>
    <w:rsid w:val="00366F10"/>
    <w:rsid w:val="0036707F"/>
    <w:rsid w:val="00367B79"/>
    <w:rsid w:val="00370D95"/>
    <w:rsid w:val="00370EB2"/>
    <w:rsid w:val="00372684"/>
    <w:rsid w:val="003729A6"/>
    <w:rsid w:val="00373849"/>
    <w:rsid w:val="003747E7"/>
    <w:rsid w:val="0038140D"/>
    <w:rsid w:val="00381989"/>
    <w:rsid w:val="00381C46"/>
    <w:rsid w:val="00382158"/>
    <w:rsid w:val="003853EF"/>
    <w:rsid w:val="00385558"/>
    <w:rsid w:val="0038699F"/>
    <w:rsid w:val="00387E1E"/>
    <w:rsid w:val="00391216"/>
    <w:rsid w:val="00391973"/>
    <w:rsid w:val="0039305A"/>
    <w:rsid w:val="0039328F"/>
    <w:rsid w:val="00393656"/>
    <w:rsid w:val="00393F58"/>
    <w:rsid w:val="003A2B53"/>
    <w:rsid w:val="003A3331"/>
    <w:rsid w:val="003A3E22"/>
    <w:rsid w:val="003A4B9E"/>
    <w:rsid w:val="003A7125"/>
    <w:rsid w:val="003B1A4A"/>
    <w:rsid w:val="003B1CF7"/>
    <w:rsid w:val="003B22E2"/>
    <w:rsid w:val="003B2D61"/>
    <w:rsid w:val="003B3111"/>
    <w:rsid w:val="003B4A30"/>
    <w:rsid w:val="003B583A"/>
    <w:rsid w:val="003B69C5"/>
    <w:rsid w:val="003B72C6"/>
    <w:rsid w:val="003B7C77"/>
    <w:rsid w:val="003C088B"/>
    <w:rsid w:val="003C155E"/>
    <w:rsid w:val="003C1591"/>
    <w:rsid w:val="003C397B"/>
    <w:rsid w:val="003C5BF8"/>
    <w:rsid w:val="003C7367"/>
    <w:rsid w:val="003D09E7"/>
    <w:rsid w:val="003D144D"/>
    <w:rsid w:val="003D267E"/>
    <w:rsid w:val="003D28DD"/>
    <w:rsid w:val="003D3739"/>
    <w:rsid w:val="003D4422"/>
    <w:rsid w:val="003D4B69"/>
    <w:rsid w:val="003D4D38"/>
    <w:rsid w:val="003D6B41"/>
    <w:rsid w:val="003D770A"/>
    <w:rsid w:val="003E7FDF"/>
    <w:rsid w:val="003F10FB"/>
    <w:rsid w:val="003F4E8A"/>
    <w:rsid w:val="003F5CEA"/>
    <w:rsid w:val="003F7E00"/>
    <w:rsid w:val="00400AF4"/>
    <w:rsid w:val="004011C2"/>
    <w:rsid w:val="00401C14"/>
    <w:rsid w:val="00401EE1"/>
    <w:rsid w:val="00402BEB"/>
    <w:rsid w:val="00404B38"/>
    <w:rsid w:val="00404F02"/>
    <w:rsid w:val="004059D7"/>
    <w:rsid w:val="00405B58"/>
    <w:rsid w:val="004066EF"/>
    <w:rsid w:val="00406928"/>
    <w:rsid w:val="00406C80"/>
    <w:rsid w:val="004075FD"/>
    <w:rsid w:val="00412280"/>
    <w:rsid w:val="00414D9B"/>
    <w:rsid w:val="00416B65"/>
    <w:rsid w:val="00417FF7"/>
    <w:rsid w:val="00420DFF"/>
    <w:rsid w:val="00421381"/>
    <w:rsid w:val="00421647"/>
    <w:rsid w:val="004241DB"/>
    <w:rsid w:val="00425083"/>
    <w:rsid w:val="0042560A"/>
    <w:rsid w:val="00425AD6"/>
    <w:rsid w:val="00426D06"/>
    <w:rsid w:val="00430075"/>
    <w:rsid w:val="00430209"/>
    <w:rsid w:val="00430564"/>
    <w:rsid w:val="00430BE5"/>
    <w:rsid w:val="00431890"/>
    <w:rsid w:val="00431F6D"/>
    <w:rsid w:val="00432D93"/>
    <w:rsid w:val="0043366F"/>
    <w:rsid w:val="00433E26"/>
    <w:rsid w:val="00441BCF"/>
    <w:rsid w:val="00442879"/>
    <w:rsid w:val="00442C46"/>
    <w:rsid w:val="00443070"/>
    <w:rsid w:val="00444104"/>
    <w:rsid w:val="0044421B"/>
    <w:rsid w:val="004444D7"/>
    <w:rsid w:val="00444577"/>
    <w:rsid w:val="00446A7F"/>
    <w:rsid w:val="004473D6"/>
    <w:rsid w:val="0044773A"/>
    <w:rsid w:val="004477B4"/>
    <w:rsid w:val="0045025C"/>
    <w:rsid w:val="00450FF6"/>
    <w:rsid w:val="00451010"/>
    <w:rsid w:val="004516BF"/>
    <w:rsid w:val="00453603"/>
    <w:rsid w:val="00453EAC"/>
    <w:rsid w:val="00454528"/>
    <w:rsid w:val="00454886"/>
    <w:rsid w:val="00455FF9"/>
    <w:rsid w:val="00456189"/>
    <w:rsid w:val="00460DE3"/>
    <w:rsid w:val="00460E96"/>
    <w:rsid w:val="00460F24"/>
    <w:rsid w:val="00461777"/>
    <w:rsid w:val="00461A0B"/>
    <w:rsid w:val="00461D84"/>
    <w:rsid w:val="004620B0"/>
    <w:rsid w:val="00464E45"/>
    <w:rsid w:val="004668A1"/>
    <w:rsid w:val="00470E7E"/>
    <w:rsid w:val="004741D3"/>
    <w:rsid w:val="004750E6"/>
    <w:rsid w:val="0047695B"/>
    <w:rsid w:val="00477FAF"/>
    <w:rsid w:val="00483D89"/>
    <w:rsid w:val="00484361"/>
    <w:rsid w:val="0048543D"/>
    <w:rsid w:val="004854BB"/>
    <w:rsid w:val="00486D74"/>
    <w:rsid w:val="00487709"/>
    <w:rsid w:val="00487E65"/>
    <w:rsid w:val="00490FF7"/>
    <w:rsid w:val="00493562"/>
    <w:rsid w:val="00493798"/>
    <w:rsid w:val="00493F45"/>
    <w:rsid w:val="00495630"/>
    <w:rsid w:val="00495EA5"/>
    <w:rsid w:val="00497B85"/>
    <w:rsid w:val="00497ED3"/>
    <w:rsid w:val="004A0D4E"/>
    <w:rsid w:val="004A1B69"/>
    <w:rsid w:val="004A4B48"/>
    <w:rsid w:val="004A6E30"/>
    <w:rsid w:val="004B1DB9"/>
    <w:rsid w:val="004B4A7A"/>
    <w:rsid w:val="004B4F1B"/>
    <w:rsid w:val="004B4FAB"/>
    <w:rsid w:val="004B6BEA"/>
    <w:rsid w:val="004B6FB0"/>
    <w:rsid w:val="004B7531"/>
    <w:rsid w:val="004B75D5"/>
    <w:rsid w:val="004B78E2"/>
    <w:rsid w:val="004C0511"/>
    <w:rsid w:val="004C0F5F"/>
    <w:rsid w:val="004C1C29"/>
    <w:rsid w:val="004C3823"/>
    <w:rsid w:val="004C3866"/>
    <w:rsid w:val="004C3D86"/>
    <w:rsid w:val="004C58A3"/>
    <w:rsid w:val="004C6113"/>
    <w:rsid w:val="004C64E7"/>
    <w:rsid w:val="004C713E"/>
    <w:rsid w:val="004D1FD7"/>
    <w:rsid w:val="004D2E48"/>
    <w:rsid w:val="004D48CB"/>
    <w:rsid w:val="004D52BA"/>
    <w:rsid w:val="004D54FF"/>
    <w:rsid w:val="004D576B"/>
    <w:rsid w:val="004D6428"/>
    <w:rsid w:val="004D68B9"/>
    <w:rsid w:val="004D7ABD"/>
    <w:rsid w:val="004E24A7"/>
    <w:rsid w:val="004E4300"/>
    <w:rsid w:val="004E4A17"/>
    <w:rsid w:val="004E4D9C"/>
    <w:rsid w:val="004E530E"/>
    <w:rsid w:val="004E5F97"/>
    <w:rsid w:val="004E6B06"/>
    <w:rsid w:val="004E7F27"/>
    <w:rsid w:val="004F2ED8"/>
    <w:rsid w:val="004F4802"/>
    <w:rsid w:val="004F589B"/>
    <w:rsid w:val="004F61FD"/>
    <w:rsid w:val="005001A7"/>
    <w:rsid w:val="0050079B"/>
    <w:rsid w:val="00500B8E"/>
    <w:rsid w:val="005013E5"/>
    <w:rsid w:val="00501AC2"/>
    <w:rsid w:val="0050237D"/>
    <w:rsid w:val="00502CAA"/>
    <w:rsid w:val="00503700"/>
    <w:rsid w:val="00504DA1"/>
    <w:rsid w:val="0050561D"/>
    <w:rsid w:val="00505753"/>
    <w:rsid w:val="00505A3B"/>
    <w:rsid w:val="00512DDF"/>
    <w:rsid w:val="005140FA"/>
    <w:rsid w:val="00514A71"/>
    <w:rsid w:val="00515212"/>
    <w:rsid w:val="005160C9"/>
    <w:rsid w:val="005203FE"/>
    <w:rsid w:val="005208A3"/>
    <w:rsid w:val="0052329A"/>
    <w:rsid w:val="005239DB"/>
    <w:rsid w:val="00532B15"/>
    <w:rsid w:val="0053498D"/>
    <w:rsid w:val="0053529C"/>
    <w:rsid w:val="005400BD"/>
    <w:rsid w:val="00540144"/>
    <w:rsid w:val="00540962"/>
    <w:rsid w:val="00540F9C"/>
    <w:rsid w:val="00541F33"/>
    <w:rsid w:val="00543657"/>
    <w:rsid w:val="00544623"/>
    <w:rsid w:val="00544B8A"/>
    <w:rsid w:val="00545203"/>
    <w:rsid w:val="00545A18"/>
    <w:rsid w:val="00547D55"/>
    <w:rsid w:val="00552444"/>
    <w:rsid w:val="00554BB5"/>
    <w:rsid w:val="00556355"/>
    <w:rsid w:val="00556D8E"/>
    <w:rsid w:val="00556F74"/>
    <w:rsid w:val="0056069E"/>
    <w:rsid w:val="00560C32"/>
    <w:rsid w:val="005617CD"/>
    <w:rsid w:val="00561DA2"/>
    <w:rsid w:val="00562140"/>
    <w:rsid w:val="005627F7"/>
    <w:rsid w:val="00564122"/>
    <w:rsid w:val="00565D8C"/>
    <w:rsid w:val="00566D49"/>
    <w:rsid w:val="00572791"/>
    <w:rsid w:val="00572E93"/>
    <w:rsid w:val="00573212"/>
    <w:rsid w:val="00573292"/>
    <w:rsid w:val="00573D3C"/>
    <w:rsid w:val="00575CE6"/>
    <w:rsid w:val="0057665E"/>
    <w:rsid w:val="00576B73"/>
    <w:rsid w:val="0057796A"/>
    <w:rsid w:val="00577A58"/>
    <w:rsid w:val="005808DC"/>
    <w:rsid w:val="00580BDC"/>
    <w:rsid w:val="005818D8"/>
    <w:rsid w:val="00582170"/>
    <w:rsid w:val="0058261F"/>
    <w:rsid w:val="00582C5C"/>
    <w:rsid w:val="00583F15"/>
    <w:rsid w:val="00585636"/>
    <w:rsid w:val="005868C5"/>
    <w:rsid w:val="005919D0"/>
    <w:rsid w:val="00592177"/>
    <w:rsid w:val="00592DDA"/>
    <w:rsid w:val="0059382E"/>
    <w:rsid w:val="0059384C"/>
    <w:rsid w:val="00595617"/>
    <w:rsid w:val="00596559"/>
    <w:rsid w:val="00597AF0"/>
    <w:rsid w:val="00597BDA"/>
    <w:rsid w:val="005A0B0F"/>
    <w:rsid w:val="005A0C22"/>
    <w:rsid w:val="005A1A7D"/>
    <w:rsid w:val="005A1D0C"/>
    <w:rsid w:val="005A2148"/>
    <w:rsid w:val="005A2C3C"/>
    <w:rsid w:val="005A41E6"/>
    <w:rsid w:val="005A43CE"/>
    <w:rsid w:val="005A535A"/>
    <w:rsid w:val="005A53B2"/>
    <w:rsid w:val="005A5A68"/>
    <w:rsid w:val="005A5FEE"/>
    <w:rsid w:val="005A6B48"/>
    <w:rsid w:val="005B00C6"/>
    <w:rsid w:val="005B19B8"/>
    <w:rsid w:val="005B353C"/>
    <w:rsid w:val="005B3DEB"/>
    <w:rsid w:val="005B3F91"/>
    <w:rsid w:val="005B56CB"/>
    <w:rsid w:val="005B5EF4"/>
    <w:rsid w:val="005B6741"/>
    <w:rsid w:val="005B6EFA"/>
    <w:rsid w:val="005C0018"/>
    <w:rsid w:val="005C095C"/>
    <w:rsid w:val="005C0A06"/>
    <w:rsid w:val="005C3760"/>
    <w:rsid w:val="005C3C64"/>
    <w:rsid w:val="005C3CAA"/>
    <w:rsid w:val="005C4922"/>
    <w:rsid w:val="005C58D2"/>
    <w:rsid w:val="005C5B43"/>
    <w:rsid w:val="005C7C7B"/>
    <w:rsid w:val="005D00B0"/>
    <w:rsid w:val="005D2304"/>
    <w:rsid w:val="005D2855"/>
    <w:rsid w:val="005D2FD6"/>
    <w:rsid w:val="005D6B3F"/>
    <w:rsid w:val="005E0053"/>
    <w:rsid w:val="005E0FD1"/>
    <w:rsid w:val="005E25D2"/>
    <w:rsid w:val="005E456D"/>
    <w:rsid w:val="005E4BE1"/>
    <w:rsid w:val="005E6A34"/>
    <w:rsid w:val="005E6FF2"/>
    <w:rsid w:val="005E7BA9"/>
    <w:rsid w:val="005F0BDA"/>
    <w:rsid w:val="005F1E74"/>
    <w:rsid w:val="005F3B03"/>
    <w:rsid w:val="005F4A4C"/>
    <w:rsid w:val="005F5019"/>
    <w:rsid w:val="005F6EB3"/>
    <w:rsid w:val="005F70CE"/>
    <w:rsid w:val="00600C25"/>
    <w:rsid w:val="00602121"/>
    <w:rsid w:val="00602B49"/>
    <w:rsid w:val="00603DAE"/>
    <w:rsid w:val="00604121"/>
    <w:rsid w:val="00604783"/>
    <w:rsid w:val="00604E56"/>
    <w:rsid w:val="006057E1"/>
    <w:rsid w:val="00605CDC"/>
    <w:rsid w:val="00607B23"/>
    <w:rsid w:val="006116DC"/>
    <w:rsid w:val="00612E47"/>
    <w:rsid w:val="00613DA8"/>
    <w:rsid w:val="00614DFF"/>
    <w:rsid w:val="00615C84"/>
    <w:rsid w:val="00615E51"/>
    <w:rsid w:val="00617711"/>
    <w:rsid w:val="006178B7"/>
    <w:rsid w:val="00617913"/>
    <w:rsid w:val="00617A4F"/>
    <w:rsid w:val="006204D8"/>
    <w:rsid w:val="00621CE7"/>
    <w:rsid w:val="00621F60"/>
    <w:rsid w:val="0062428F"/>
    <w:rsid w:val="00625B17"/>
    <w:rsid w:val="00627A9A"/>
    <w:rsid w:val="00627E0A"/>
    <w:rsid w:val="006327D7"/>
    <w:rsid w:val="00632BB1"/>
    <w:rsid w:val="00633ACE"/>
    <w:rsid w:val="00634BBA"/>
    <w:rsid w:val="006369A8"/>
    <w:rsid w:val="00637574"/>
    <w:rsid w:val="0064142E"/>
    <w:rsid w:val="006414AC"/>
    <w:rsid w:val="00641532"/>
    <w:rsid w:val="0064239D"/>
    <w:rsid w:val="00644570"/>
    <w:rsid w:val="00645005"/>
    <w:rsid w:val="0064579E"/>
    <w:rsid w:val="00647582"/>
    <w:rsid w:val="006512F5"/>
    <w:rsid w:val="00651A67"/>
    <w:rsid w:val="0065233B"/>
    <w:rsid w:val="0065300B"/>
    <w:rsid w:val="006541C1"/>
    <w:rsid w:val="00654901"/>
    <w:rsid w:val="006557FC"/>
    <w:rsid w:val="00655991"/>
    <w:rsid w:val="00655F10"/>
    <w:rsid w:val="006570B3"/>
    <w:rsid w:val="0065738F"/>
    <w:rsid w:val="006575E2"/>
    <w:rsid w:val="006600F6"/>
    <w:rsid w:val="00660CB9"/>
    <w:rsid w:val="00662A3C"/>
    <w:rsid w:val="0066315F"/>
    <w:rsid w:val="0066753F"/>
    <w:rsid w:val="00670380"/>
    <w:rsid w:val="00670C23"/>
    <w:rsid w:val="006713C9"/>
    <w:rsid w:val="0067186D"/>
    <w:rsid w:val="00672507"/>
    <w:rsid w:val="00673AD7"/>
    <w:rsid w:val="00674687"/>
    <w:rsid w:val="00675D14"/>
    <w:rsid w:val="00676053"/>
    <w:rsid w:val="006800D5"/>
    <w:rsid w:val="00682998"/>
    <w:rsid w:val="00683874"/>
    <w:rsid w:val="006845CD"/>
    <w:rsid w:val="00684B8D"/>
    <w:rsid w:val="00684C1F"/>
    <w:rsid w:val="006866EB"/>
    <w:rsid w:val="006867C1"/>
    <w:rsid w:val="0068745D"/>
    <w:rsid w:val="006906D5"/>
    <w:rsid w:val="006910D8"/>
    <w:rsid w:val="0069178B"/>
    <w:rsid w:val="00691D22"/>
    <w:rsid w:val="006923CF"/>
    <w:rsid w:val="006933F3"/>
    <w:rsid w:val="00693ADC"/>
    <w:rsid w:val="006953F1"/>
    <w:rsid w:val="006967C5"/>
    <w:rsid w:val="00696F53"/>
    <w:rsid w:val="006A01BB"/>
    <w:rsid w:val="006A0292"/>
    <w:rsid w:val="006A0E0C"/>
    <w:rsid w:val="006A1213"/>
    <w:rsid w:val="006A19A5"/>
    <w:rsid w:val="006A2104"/>
    <w:rsid w:val="006A3302"/>
    <w:rsid w:val="006A7019"/>
    <w:rsid w:val="006B22A5"/>
    <w:rsid w:val="006B56B4"/>
    <w:rsid w:val="006B57E8"/>
    <w:rsid w:val="006B68D1"/>
    <w:rsid w:val="006B7273"/>
    <w:rsid w:val="006C1E1E"/>
    <w:rsid w:val="006C2C03"/>
    <w:rsid w:val="006C2FB1"/>
    <w:rsid w:val="006C470B"/>
    <w:rsid w:val="006C7372"/>
    <w:rsid w:val="006D04DC"/>
    <w:rsid w:val="006D1040"/>
    <w:rsid w:val="006D2515"/>
    <w:rsid w:val="006D2B1F"/>
    <w:rsid w:val="006D3676"/>
    <w:rsid w:val="006D5199"/>
    <w:rsid w:val="006D5F0F"/>
    <w:rsid w:val="006E0607"/>
    <w:rsid w:val="006E157A"/>
    <w:rsid w:val="006E20D5"/>
    <w:rsid w:val="006E2718"/>
    <w:rsid w:val="006E3940"/>
    <w:rsid w:val="006E40FE"/>
    <w:rsid w:val="006E5A1D"/>
    <w:rsid w:val="006E6D64"/>
    <w:rsid w:val="006E739C"/>
    <w:rsid w:val="006F1C65"/>
    <w:rsid w:val="006F23DB"/>
    <w:rsid w:val="006F24C3"/>
    <w:rsid w:val="006F298E"/>
    <w:rsid w:val="006F2DF0"/>
    <w:rsid w:val="006F4D55"/>
    <w:rsid w:val="007008C6"/>
    <w:rsid w:val="007017F1"/>
    <w:rsid w:val="00702FA0"/>
    <w:rsid w:val="00704634"/>
    <w:rsid w:val="007049B6"/>
    <w:rsid w:val="007104F3"/>
    <w:rsid w:val="00710AB6"/>
    <w:rsid w:val="0071177C"/>
    <w:rsid w:val="00711A41"/>
    <w:rsid w:val="00711B59"/>
    <w:rsid w:val="00714F8B"/>
    <w:rsid w:val="00715E9F"/>
    <w:rsid w:val="00715FBA"/>
    <w:rsid w:val="007179AF"/>
    <w:rsid w:val="0072009B"/>
    <w:rsid w:val="0072119C"/>
    <w:rsid w:val="00721374"/>
    <w:rsid w:val="00722AFE"/>
    <w:rsid w:val="00724C37"/>
    <w:rsid w:val="00724F22"/>
    <w:rsid w:val="00725ABE"/>
    <w:rsid w:val="0072720B"/>
    <w:rsid w:val="007303C5"/>
    <w:rsid w:val="007309FD"/>
    <w:rsid w:val="00731AA6"/>
    <w:rsid w:val="0073317E"/>
    <w:rsid w:val="00734F76"/>
    <w:rsid w:val="007374D3"/>
    <w:rsid w:val="007454DF"/>
    <w:rsid w:val="007501B8"/>
    <w:rsid w:val="00750207"/>
    <w:rsid w:val="00750CA7"/>
    <w:rsid w:val="0075144D"/>
    <w:rsid w:val="007529A8"/>
    <w:rsid w:val="00753221"/>
    <w:rsid w:val="00755384"/>
    <w:rsid w:val="00756099"/>
    <w:rsid w:val="00757055"/>
    <w:rsid w:val="007609A7"/>
    <w:rsid w:val="007652B5"/>
    <w:rsid w:val="00765D2C"/>
    <w:rsid w:val="007677AA"/>
    <w:rsid w:val="00771957"/>
    <w:rsid w:val="00772663"/>
    <w:rsid w:val="007727F2"/>
    <w:rsid w:val="00773667"/>
    <w:rsid w:val="00773906"/>
    <w:rsid w:val="0077537B"/>
    <w:rsid w:val="00775622"/>
    <w:rsid w:val="00775BBD"/>
    <w:rsid w:val="007810DB"/>
    <w:rsid w:val="00781880"/>
    <w:rsid w:val="00782304"/>
    <w:rsid w:val="0078250E"/>
    <w:rsid w:val="007857EA"/>
    <w:rsid w:val="00785C86"/>
    <w:rsid w:val="00787610"/>
    <w:rsid w:val="00787BB0"/>
    <w:rsid w:val="00791470"/>
    <w:rsid w:val="00792FD7"/>
    <w:rsid w:val="007930F8"/>
    <w:rsid w:val="00793FDD"/>
    <w:rsid w:val="0079412E"/>
    <w:rsid w:val="007A2B40"/>
    <w:rsid w:val="007A34C4"/>
    <w:rsid w:val="007A5870"/>
    <w:rsid w:val="007A6741"/>
    <w:rsid w:val="007A6E6D"/>
    <w:rsid w:val="007A7821"/>
    <w:rsid w:val="007A7B3F"/>
    <w:rsid w:val="007A7B79"/>
    <w:rsid w:val="007B06E5"/>
    <w:rsid w:val="007B2F3B"/>
    <w:rsid w:val="007B3D59"/>
    <w:rsid w:val="007B4DF3"/>
    <w:rsid w:val="007B4DFA"/>
    <w:rsid w:val="007B5E93"/>
    <w:rsid w:val="007B6519"/>
    <w:rsid w:val="007B7ED0"/>
    <w:rsid w:val="007C0C5C"/>
    <w:rsid w:val="007C101F"/>
    <w:rsid w:val="007C15A8"/>
    <w:rsid w:val="007C3ECA"/>
    <w:rsid w:val="007C4CAC"/>
    <w:rsid w:val="007C4E06"/>
    <w:rsid w:val="007C527C"/>
    <w:rsid w:val="007C5E3B"/>
    <w:rsid w:val="007D0D7D"/>
    <w:rsid w:val="007D265C"/>
    <w:rsid w:val="007D3E90"/>
    <w:rsid w:val="007D4AD2"/>
    <w:rsid w:val="007D61A3"/>
    <w:rsid w:val="007D6631"/>
    <w:rsid w:val="007D704B"/>
    <w:rsid w:val="007D7881"/>
    <w:rsid w:val="007E0B82"/>
    <w:rsid w:val="007E4450"/>
    <w:rsid w:val="007E447B"/>
    <w:rsid w:val="007E538E"/>
    <w:rsid w:val="007E717E"/>
    <w:rsid w:val="007F00C5"/>
    <w:rsid w:val="007F0422"/>
    <w:rsid w:val="007F0475"/>
    <w:rsid w:val="007F16AA"/>
    <w:rsid w:val="007F22EB"/>
    <w:rsid w:val="007F2630"/>
    <w:rsid w:val="007F2F55"/>
    <w:rsid w:val="007F3610"/>
    <w:rsid w:val="007F3D4F"/>
    <w:rsid w:val="007F4164"/>
    <w:rsid w:val="007F5285"/>
    <w:rsid w:val="007F56F2"/>
    <w:rsid w:val="007F5B28"/>
    <w:rsid w:val="007F5C00"/>
    <w:rsid w:val="007F6C91"/>
    <w:rsid w:val="007F6E8E"/>
    <w:rsid w:val="007F70A3"/>
    <w:rsid w:val="0080484F"/>
    <w:rsid w:val="0080510F"/>
    <w:rsid w:val="00805F18"/>
    <w:rsid w:val="008062A2"/>
    <w:rsid w:val="00807FC3"/>
    <w:rsid w:val="008104C2"/>
    <w:rsid w:val="00811128"/>
    <w:rsid w:val="00811AF0"/>
    <w:rsid w:val="00815701"/>
    <w:rsid w:val="00822027"/>
    <w:rsid w:val="00822161"/>
    <w:rsid w:val="00822589"/>
    <w:rsid w:val="00822741"/>
    <w:rsid w:val="0082479E"/>
    <w:rsid w:val="008257B6"/>
    <w:rsid w:val="00827EA0"/>
    <w:rsid w:val="00827FCA"/>
    <w:rsid w:val="00830032"/>
    <w:rsid w:val="00831332"/>
    <w:rsid w:val="0083175F"/>
    <w:rsid w:val="0083287D"/>
    <w:rsid w:val="00834750"/>
    <w:rsid w:val="00836983"/>
    <w:rsid w:val="00836B98"/>
    <w:rsid w:val="00836DC8"/>
    <w:rsid w:val="00837360"/>
    <w:rsid w:val="00840704"/>
    <w:rsid w:val="00841293"/>
    <w:rsid w:val="00850026"/>
    <w:rsid w:val="00852CEC"/>
    <w:rsid w:val="008555C9"/>
    <w:rsid w:val="00855A4E"/>
    <w:rsid w:val="008565E8"/>
    <w:rsid w:val="00860383"/>
    <w:rsid w:val="008652D4"/>
    <w:rsid w:val="008671AA"/>
    <w:rsid w:val="00867986"/>
    <w:rsid w:val="00870420"/>
    <w:rsid w:val="0087076B"/>
    <w:rsid w:val="008726E0"/>
    <w:rsid w:val="00873DAB"/>
    <w:rsid w:val="00874A6B"/>
    <w:rsid w:val="00874AF3"/>
    <w:rsid w:val="008759BB"/>
    <w:rsid w:val="0088031E"/>
    <w:rsid w:val="00882729"/>
    <w:rsid w:val="0088372C"/>
    <w:rsid w:val="00883893"/>
    <w:rsid w:val="00883D4B"/>
    <w:rsid w:val="00884469"/>
    <w:rsid w:val="00885788"/>
    <w:rsid w:val="00887F6A"/>
    <w:rsid w:val="008901F1"/>
    <w:rsid w:val="00890C06"/>
    <w:rsid w:val="00893102"/>
    <w:rsid w:val="00894079"/>
    <w:rsid w:val="008A046A"/>
    <w:rsid w:val="008A12BF"/>
    <w:rsid w:val="008A179B"/>
    <w:rsid w:val="008A1916"/>
    <w:rsid w:val="008A1CBE"/>
    <w:rsid w:val="008A2CAB"/>
    <w:rsid w:val="008A3DEE"/>
    <w:rsid w:val="008A473E"/>
    <w:rsid w:val="008A4BCF"/>
    <w:rsid w:val="008A6E0E"/>
    <w:rsid w:val="008A714F"/>
    <w:rsid w:val="008B00B4"/>
    <w:rsid w:val="008B0345"/>
    <w:rsid w:val="008B44BE"/>
    <w:rsid w:val="008B647D"/>
    <w:rsid w:val="008B6D54"/>
    <w:rsid w:val="008C0079"/>
    <w:rsid w:val="008C10AE"/>
    <w:rsid w:val="008C5C30"/>
    <w:rsid w:val="008C68D0"/>
    <w:rsid w:val="008C7772"/>
    <w:rsid w:val="008D1BFC"/>
    <w:rsid w:val="008D1C38"/>
    <w:rsid w:val="008D36C9"/>
    <w:rsid w:val="008D465A"/>
    <w:rsid w:val="008D5BEC"/>
    <w:rsid w:val="008D605E"/>
    <w:rsid w:val="008E0AD4"/>
    <w:rsid w:val="008E1596"/>
    <w:rsid w:val="008E2A9F"/>
    <w:rsid w:val="008E33CF"/>
    <w:rsid w:val="008E3B40"/>
    <w:rsid w:val="008E4080"/>
    <w:rsid w:val="008E540F"/>
    <w:rsid w:val="008E5D6F"/>
    <w:rsid w:val="008E5DE7"/>
    <w:rsid w:val="008F009D"/>
    <w:rsid w:val="008F0E20"/>
    <w:rsid w:val="008F3490"/>
    <w:rsid w:val="008F3DE3"/>
    <w:rsid w:val="008F43BF"/>
    <w:rsid w:val="008F48A7"/>
    <w:rsid w:val="008F56B8"/>
    <w:rsid w:val="008F5EFA"/>
    <w:rsid w:val="00901404"/>
    <w:rsid w:val="009018F0"/>
    <w:rsid w:val="00902007"/>
    <w:rsid w:val="00902520"/>
    <w:rsid w:val="00903256"/>
    <w:rsid w:val="00903955"/>
    <w:rsid w:val="009120D7"/>
    <w:rsid w:val="00912C10"/>
    <w:rsid w:val="00913DA5"/>
    <w:rsid w:val="00914AEA"/>
    <w:rsid w:val="00915096"/>
    <w:rsid w:val="00917E96"/>
    <w:rsid w:val="00920688"/>
    <w:rsid w:val="009207B8"/>
    <w:rsid w:val="009217ED"/>
    <w:rsid w:val="00922282"/>
    <w:rsid w:val="009223A3"/>
    <w:rsid w:val="00923126"/>
    <w:rsid w:val="00924BD1"/>
    <w:rsid w:val="00925A73"/>
    <w:rsid w:val="009277C5"/>
    <w:rsid w:val="00931175"/>
    <w:rsid w:val="00932891"/>
    <w:rsid w:val="009350E3"/>
    <w:rsid w:val="0093695E"/>
    <w:rsid w:val="00937F6A"/>
    <w:rsid w:val="00940585"/>
    <w:rsid w:val="009414AD"/>
    <w:rsid w:val="00942328"/>
    <w:rsid w:val="0094306D"/>
    <w:rsid w:val="00943179"/>
    <w:rsid w:val="0094765C"/>
    <w:rsid w:val="0095118A"/>
    <w:rsid w:val="0095342D"/>
    <w:rsid w:val="009534AB"/>
    <w:rsid w:val="00953BD5"/>
    <w:rsid w:val="00954483"/>
    <w:rsid w:val="009544CF"/>
    <w:rsid w:val="00954868"/>
    <w:rsid w:val="009557F1"/>
    <w:rsid w:val="00955C4B"/>
    <w:rsid w:val="009572C3"/>
    <w:rsid w:val="00961441"/>
    <w:rsid w:val="009619BA"/>
    <w:rsid w:val="00964867"/>
    <w:rsid w:val="009662F2"/>
    <w:rsid w:val="00966DC8"/>
    <w:rsid w:val="00967238"/>
    <w:rsid w:val="009707A1"/>
    <w:rsid w:val="00972763"/>
    <w:rsid w:val="009727BE"/>
    <w:rsid w:val="00973A56"/>
    <w:rsid w:val="009748D6"/>
    <w:rsid w:val="009769ED"/>
    <w:rsid w:val="00976C30"/>
    <w:rsid w:val="009777FC"/>
    <w:rsid w:val="00980B89"/>
    <w:rsid w:val="009815A3"/>
    <w:rsid w:val="009830FB"/>
    <w:rsid w:val="00985038"/>
    <w:rsid w:val="00985370"/>
    <w:rsid w:val="00990847"/>
    <w:rsid w:val="00991435"/>
    <w:rsid w:val="00991770"/>
    <w:rsid w:val="00991CA9"/>
    <w:rsid w:val="00992E2D"/>
    <w:rsid w:val="0099346D"/>
    <w:rsid w:val="00994C33"/>
    <w:rsid w:val="009A01F8"/>
    <w:rsid w:val="009A039C"/>
    <w:rsid w:val="009A07E0"/>
    <w:rsid w:val="009A0A03"/>
    <w:rsid w:val="009A21BE"/>
    <w:rsid w:val="009A31E1"/>
    <w:rsid w:val="009A3982"/>
    <w:rsid w:val="009A3DB6"/>
    <w:rsid w:val="009A40BE"/>
    <w:rsid w:val="009A6275"/>
    <w:rsid w:val="009A6292"/>
    <w:rsid w:val="009A7281"/>
    <w:rsid w:val="009A7FC3"/>
    <w:rsid w:val="009B08D3"/>
    <w:rsid w:val="009B1F73"/>
    <w:rsid w:val="009B2658"/>
    <w:rsid w:val="009B27EF"/>
    <w:rsid w:val="009B2956"/>
    <w:rsid w:val="009B3AE3"/>
    <w:rsid w:val="009B527A"/>
    <w:rsid w:val="009B52BF"/>
    <w:rsid w:val="009B637B"/>
    <w:rsid w:val="009B6878"/>
    <w:rsid w:val="009B7479"/>
    <w:rsid w:val="009C003B"/>
    <w:rsid w:val="009C0967"/>
    <w:rsid w:val="009C0F80"/>
    <w:rsid w:val="009C103B"/>
    <w:rsid w:val="009C47CD"/>
    <w:rsid w:val="009C5359"/>
    <w:rsid w:val="009C76A2"/>
    <w:rsid w:val="009C7F2D"/>
    <w:rsid w:val="009D1187"/>
    <w:rsid w:val="009D16E2"/>
    <w:rsid w:val="009D37BE"/>
    <w:rsid w:val="009D3C0B"/>
    <w:rsid w:val="009D3EFC"/>
    <w:rsid w:val="009D4E8E"/>
    <w:rsid w:val="009E4F05"/>
    <w:rsid w:val="009E7099"/>
    <w:rsid w:val="009F30D9"/>
    <w:rsid w:val="009F37C6"/>
    <w:rsid w:val="009F3822"/>
    <w:rsid w:val="009F3D98"/>
    <w:rsid w:val="009F7916"/>
    <w:rsid w:val="009F7942"/>
    <w:rsid w:val="00A0048D"/>
    <w:rsid w:val="00A01FC8"/>
    <w:rsid w:val="00A06341"/>
    <w:rsid w:val="00A07428"/>
    <w:rsid w:val="00A077DE"/>
    <w:rsid w:val="00A10086"/>
    <w:rsid w:val="00A1036F"/>
    <w:rsid w:val="00A10A37"/>
    <w:rsid w:val="00A10C62"/>
    <w:rsid w:val="00A10F74"/>
    <w:rsid w:val="00A11D5E"/>
    <w:rsid w:val="00A12AFF"/>
    <w:rsid w:val="00A12E24"/>
    <w:rsid w:val="00A13BCF"/>
    <w:rsid w:val="00A14004"/>
    <w:rsid w:val="00A17F18"/>
    <w:rsid w:val="00A20F4F"/>
    <w:rsid w:val="00A22049"/>
    <w:rsid w:val="00A24083"/>
    <w:rsid w:val="00A24487"/>
    <w:rsid w:val="00A24672"/>
    <w:rsid w:val="00A25C98"/>
    <w:rsid w:val="00A30217"/>
    <w:rsid w:val="00A336EE"/>
    <w:rsid w:val="00A34F87"/>
    <w:rsid w:val="00A35F3D"/>
    <w:rsid w:val="00A37096"/>
    <w:rsid w:val="00A41C06"/>
    <w:rsid w:val="00A42C16"/>
    <w:rsid w:val="00A43338"/>
    <w:rsid w:val="00A43378"/>
    <w:rsid w:val="00A463B1"/>
    <w:rsid w:val="00A46A8B"/>
    <w:rsid w:val="00A478D0"/>
    <w:rsid w:val="00A47A11"/>
    <w:rsid w:val="00A500C7"/>
    <w:rsid w:val="00A51AE8"/>
    <w:rsid w:val="00A52E28"/>
    <w:rsid w:val="00A5358C"/>
    <w:rsid w:val="00A535B4"/>
    <w:rsid w:val="00A536D7"/>
    <w:rsid w:val="00A537D3"/>
    <w:rsid w:val="00A5544C"/>
    <w:rsid w:val="00A5551A"/>
    <w:rsid w:val="00A557BB"/>
    <w:rsid w:val="00A569FD"/>
    <w:rsid w:val="00A573B4"/>
    <w:rsid w:val="00A57B11"/>
    <w:rsid w:val="00A57DF7"/>
    <w:rsid w:val="00A57F7E"/>
    <w:rsid w:val="00A60726"/>
    <w:rsid w:val="00A61D5E"/>
    <w:rsid w:val="00A62067"/>
    <w:rsid w:val="00A63518"/>
    <w:rsid w:val="00A63CBF"/>
    <w:rsid w:val="00A6442B"/>
    <w:rsid w:val="00A65E84"/>
    <w:rsid w:val="00A6757F"/>
    <w:rsid w:val="00A7052F"/>
    <w:rsid w:val="00A70A79"/>
    <w:rsid w:val="00A71EB5"/>
    <w:rsid w:val="00A72335"/>
    <w:rsid w:val="00A726E8"/>
    <w:rsid w:val="00A7452E"/>
    <w:rsid w:val="00A74542"/>
    <w:rsid w:val="00A77FEA"/>
    <w:rsid w:val="00A81FBE"/>
    <w:rsid w:val="00A83195"/>
    <w:rsid w:val="00A834B4"/>
    <w:rsid w:val="00A840B8"/>
    <w:rsid w:val="00A8451C"/>
    <w:rsid w:val="00A8519C"/>
    <w:rsid w:val="00A85882"/>
    <w:rsid w:val="00A87FB1"/>
    <w:rsid w:val="00A92845"/>
    <w:rsid w:val="00A92DC0"/>
    <w:rsid w:val="00A94060"/>
    <w:rsid w:val="00A94232"/>
    <w:rsid w:val="00A94FC6"/>
    <w:rsid w:val="00A953C9"/>
    <w:rsid w:val="00A9560D"/>
    <w:rsid w:val="00A97429"/>
    <w:rsid w:val="00AA10A9"/>
    <w:rsid w:val="00AA1D88"/>
    <w:rsid w:val="00AA2E3D"/>
    <w:rsid w:val="00AA3271"/>
    <w:rsid w:val="00AA3AF8"/>
    <w:rsid w:val="00AA405C"/>
    <w:rsid w:val="00AA4B3E"/>
    <w:rsid w:val="00AA5B5C"/>
    <w:rsid w:val="00AA753E"/>
    <w:rsid w:val="00AA7C5B"/>
    <w:rsid w:val="00AA7CEC"/>
    <w:rsid w:val="00AB0332"/>
    <w:rsid w:val="00AB0BFB"/>
    <w:rsid w:val="00AB1B61"/>
    <w:rsid w:val="00AB5E50"/>
    <w:rsid w:val="00AB66CB"/>
    <w:rsid w:val="00AB7107"/>
    <w:rsid w:val="00AB7E1B"/>
    <w:rsid w:val="00AC1271"/>
    <w:rsid w:val="00AC1369"/>
    <w:rsid w:val="00AC236C"/>
    <w:rsid w:val="00AC3816"/>
    <w:rsid w:val="00AC5C29"/>
    <w:rsid w:val="00AC6388"/>
    <w:rsid w:val="00AC6DCB"/>
    <w:rsid w:val="00AC70AE"/>
    <w:rsid w:val="00AD029F"/>
    <w:rsid w:val="00AD0AE3"/>
    <w:rsid w:val="00AD0BDF"/>
    <w:rsid w:val="00AD11D8"/>
    <w:rsid w:val="00AD206F"/>
    <w:rsid w:val="00AD2292"/>
    <w:rsid w:val="00AD230D"/>
    <w:rsid w:val="00AD2FC4"/>
    <w:rsid w:val="00AD3484"/>
    <w:rsid w:val="00AD64C9"/>
    <w:rsid w:val="00AD6A60"/>
    <w:rsid w:val="00AE0B1A"/>
    <w:rsid w:val="00AE0C37"/>
    <w:rsid w:val="00AE26B9"/>
    <w:rsid w:val="00AE3482"/>
    <w:rsid w:val="00AE43D8"/>
    <w:rsid w:val="00AE4BA0"/>
    <w:rsid w:val="00AE73B6"/>
    <w:rsid w:val="00AE7BDA"/>
    <w:rsid w:val="00AF083D"/>
    <w:rsid w:val="00AF32F7"/>
    <w:rsid w:val="00AF4236"/>
    <w:rsid w:val="00AF7368"/>
    <w:rsid w:val="00B00FEB"/>
    <w:rsid w:val="00B01FBF"/>
    <w:rsid w:val="00B02865"/>
    <w:rsid w:val="00B04A24"/>
    <w:rsid w:val="00B04CB2"/>
    <w:rsid w:val="00B04EBC"/>
    <w:rsid w:val="00B06038"/>
    <w:rsid w:val="00B063EA"/>
    <w:rsid w:val="00B06DF2"/>
    <w:rsid w:val="00B11521"/>
    <w:rsid w:val="00B1261C"/>
    <w:rsid w:val="00B127AB"/>
    <w:rsid w:val="00B127FF"/>
    <w:rsid w:val="00B14020"/>
    <w:rsid w:val="00B140A1"/>
    <w:rsid w:val="00B1444F"/>
    <w:rsid w:val="00B1455C"/>
    <w:rsid w:val="00B179DF"/>
    <w:rsid w:val="00B20252"/>
    <w:rsid w:val="00B21566"/>
    <w:rsid w:val="00B21B02"/>
    <w:rsid w:val="00B228FB"/>
    <w:rsid w:val="00B23268"/>
    <w:rsid w:val="00B2395E"/>
    <w:rsid w:val="00B27BE3"/>
    <w:rsid w:val="00B31557"/>
    <w:rsid w:val="00B322CA"/>
    <w:rsid w:val="00B32468"/>
    <w:rsid w:val="00B32B74"/>
    <w:rsid w:val="00B337E3"/>
    <w:rsid w:val="00B371BA"/>
    <w:rsid w:val="00B37B55"/>
    <w:rsid w:val="00B37B5B"/>
    <w:rsid w:val="00B40234"/>
    <w:rsid w:val="00B40CAA"/>
    <w:rsid w:val="00B4131F"/>
    <w:rsid w:val="00B4199C"/>
    <w:rsid w:val="00B41BA7"/>
    <w:rsid w:val="00B42580"/>
    <w:rsid w:val="00B42E68"/>
    <w:rsid w:val="00B43628"/>
    <w:rsid w:val="00B440AA"/>
    <w:rsid w:val="00B4571F"/>
    <w:rsid w:val="00B459BE"/>
    <w:rsid w:val="00B46213"/>
    <w:rsid w:val="00B46B88"/>
    <w:rsid w:val="00B46D18"/>
    <w:rsid w:val="00B5087C"/>
    <w:rsid w:val="00B520E4"/>
    <w:rsid w:val="00B53EB1"/>
    <w:rsid w:val="00B53ED6"/>
    <w:rsid w:val="00B53FE5"/>
    <w:rsid w:val="00B56F64"/>
    <w:rsid w:val="00B56FCF"/>
    <w:rsid w:val="00B60FF4"/>
    <w:rsid w:val="00B63F12"/>
    <w:rsid w:val="00B67827"/>
    <w:rsid w:val="00B67B90"/>
    <w:rsid w:val="00B70C1B"/>
    <w:rsid w:val="00B71252"/>
    <w:rsid w:val="00B74446"/>
    <w:rsid w:val="00B74DE4"/>
    <w:rsid w:val="00B77292"/>
    <w:rsid w:val="00B775DD"/>
    <w:rsid w:val="00B8019C"/>
    <w:rsid w:val="00B81CB1"/>
    <w:rsid w:val="00B8256D"/>
    <w:rsid w:val="00B8274D"/>
    <w:rsid w:val="00B82FAE"/>
    <w:rsid w:val="00B84372"/>
    <w:rsid w:val="00B84E71"/>
    <w:rsid w:val="00B85A6E"/>
    <w:rsid w:val="00B870BA"/>
    <w:rsid w:val="00B91405"/>
    <w:rsid w:val="00B92A3D"/>
    <w:rsid w:val="00B93BD8"/>
    <w:rsid w:val="00B9433D"/>
    <w:rsid w:val="00B94742"/>
    <w:rsid w:val="00B9618A"/>
    <w:rsid w:val="00BA1143"/>
    <w:rsid w:val="00BA1402"/>
    <w:rsid w:val="00BA237E"/>
    <w:rsid w:val="00BA2E61"/>
    <w:rsid w:val="00BA4C69"/>
    <w:rsid w:val="00BA634A"/>
    <w:rsid w:val="00BA7096"/>
    <w:rsid w:val="00BA73AA"/>
    <w:rsid w:val="00BA73AC"/>
    <w:rsid w:val="00BB0DCE"/>
    <w:rsid w:val="00BB1A48"/>
    <w:rsid w:val="00BB264D"/>
    <w:rsid w:val="00BB435A"/>
    <w:rsid w:val="00BB5C07"/>
    <w:rsid w:val="00BC00A2"/>
    <w:rsid w:val="00BC12D0"/>
    <w:rsid w:val="00BC16C4"/>
    <w:rsid w:val="00BC2146"/>
    <w:rsid w:val="00BC30AE"/>
    <w:rsid w:val="00BC36A6"/>
    <w:rsid w:val="00BC43B2"/>
    <w:rsid w:val="00BC440C"/>
    <w:rsid w:val="00BC44A2"/>
    <w:rsid w:val="00BC4826"/>
    <w:rsid w:val="00BC5BD0"/>
    <w:rsid w:val="00BC607B"/>
    <w:rsid w:val="00BC7478"/>
    <w:rsid w:val="00BC7876"/>
    <w:rsid w:val="00BC7E4D"/>
    <w:rsid w:val="00BD0D29"/>
    <w:rsid w:val="00BD1E8A"/>
    <w:rsid w:val="00BD2005"/>
    <w:rsid w:val="00BD2806"/>
    <w:rsid w:val="00BD424C"/>
    <w:rsid w:val="00BD449A"/>
    <w:rsid w:val="00BD7338"/>
    <w:rsid w:val="00BE0170"/>
    <w:rsid w:val="00BE0B37"/>
    <w:rsid w:val="00BE1BB1"/>
    <w:rsid w:val="00BE1C29"/>
    <w:rsid w:val="00BE467C"/>
    <w:rsid w:val="00BE7F1D"/>
    <w:rsid w:val="00BF1110"/>
    <w:rsid w:val="00BF213F"/>
    <w:rsid w:val="00BF23AF"/>
    <w:rsid w:val="00BF262A"/>
    <w:rsid w:val="00BF2BDE"/>
    <w:rsid w:val="00BF2C3C"/>
    <w:rsid w:val="00BF48FB"/>
    <w:rsid w:val="00BF6385"/>
    <w:rsid w:val="00BF73B6"/>
    <w:rsid w:val="00BF7B96"/>
    <w:rsid w:val="00C01DC5"/>
    <w:rsid w:val="00C03EA6"/>
    <w:rsid w:val="00C05956"/>
    <w:rsid w:val="00C05E1B"/>
    <w:rsid w:val="00C1099F"/>
    <w:rsid w:val="00C1249D"/>
    <w:rsid w:val="00C14F13"/>
    <w:rsid w:val="00C1601F"/>
    <w:rsid w:val="00C203D3"/>
    <w:rsid w:val="00C2099B"/>
    <w:rsid w:val="00C21EB3"/>
    <w:rsid w:val="00C221BF"/>
    <w:rsid w:val="00C225A0"/>
    <w:rsid w:val="00C23B37"/>
    <w:rsid w:val="00C253B7"/>
    <w:rsid w:val="00C27CA3"/>
    <w:rsid w:val="00C30CF7"/>
    <w:rsid w:val="00C30DB9"/>
    <w:rsid w:val="00C326C1"/>
    <w:rsid w:val="00C3739B"/>
    <w:rsid w:val="00C41E13"/>
    <w:rsid w:val="00C42720"/>
    <w:rsid w:val="00C4300E"/>
    <w:rsid w:val="00C457AE"/>
    <w:rsid w:val="00C46306"/>
    <w:rsid w:val="00C47161"/>
    <w:rsid w:val="00C473BA"/>
    <w:rsid w:val="00C50A5C"/>
    <w:rsid w:val="00C50FBE"/>
    <w:rsid w:val="00C538CD"/>
    <w:rsid w:val="00C53D36"/>
    <w:rsid w:val="00C54790"/>
    <w:rsid w:val="00C55BCA"/>
    <w:rsid w:val="00C55C76"/>
    <w:rsid w:val="00C55EB6"/>
    <w:rsid w:val="00C57F96"/>
    <w:rsid w:val="00C60FAD"/>
    <w:rsid w:val="00C61405"/>
    <w:rsid w:val="00C61682"/>
    <w:rsid w:val="00C617B3"/>
    <w:rsid w:val="00C61EA0"/>
    <w:rsid w:val="00C62F0B"/>
    <w:rsid w:val="00C643F6"/>
    <w:rsid w:val="00C64892"/>
    <w:rsid w:val="00C64C6E"/>
    <w:rsid w:val="00C651F8"/>
    <w:rsid w:val="00C66CE9"/>
    <w:rsid w:val="00C66D90"/>
    <w:rsid w:val="00C72713"/>
    <w:rsid w:val="00C747FF"/>
    <w:rsid w:val="00C74832"/>
    <w:rsid w:val="00C75362"/>
    <w:rsid w:val="00C80D13"/>
    <w:rsid w:val="00C821E9"/>
    <w:rsid w:val="00C85135"/>
    <w:rsid w:val="00C855F4"/>
    <w:rsid w:val="00C92244"/>
    <w:rsid w:val="00C9521C"/>
    <w:rsid w:val="00C9553E"/>
    <w:rsid w:val="00C95D3A"/>
    <w:rsid w:val="00CA0523"/>
    <w:rsid w:val="00CA0CEA"/>
    <w:rsid w:val="00CA57BB"/>
    <w:rsid w:val="00CA6EEA"/>
    <w:rsid w:val="00CB01B7"/>
    <w:rsid w:val="00CB087D"/>
    <w:rsid w:val="00CB0E12"/>
    <w:rsid w:val="00CB10E2"/>
    <w:rsid w:val="00CB3278"/>
    <w:rsid w:val="00CB4DB5"/>
    <w:rsid w:val="00CB5522"/>
    <w:rsid w:val="00CB5DB3"/>
    <w:rsid w:val="00CB7FEE"/>
    <w:rsid w:val="00CC00D1"/>
    <w:rsid w:val="00CC1783"/>
    <w:rsid w:val="00CC2886"/>
    <w:rsid w:val="00CC39C0"/>
    <w:rsid w:val="00CC440E"/>
    <w:rsid w:val="00CC544E"/>
    <w:rsid w:val="00CC5747"/>
    <w:rsid w:val="00CC6C8B"/>
    <w:rsid w:val="00CD0E98"/>
    <w:rsid w:val="00CD20E5"/>
    <w:rsid w:val="00CD6B73"/>
    <w:rsid w:val="00CD6DE7"/>
    <w:rsid w:val="00CE11F5"/>
    <w:rsid w:val="00CE2435"/>
    <w:rsid w:val="00CE434E"/>
    <w:rsid w:val="00CE47AF"/>
    <w:rsid w:val="00CE56BF"/>
    <w:rsid w:val="00CE6380"/>
    <w:rsid w:val="00CE6AD8"/>
    <w:rsid w:val="00CE7050"/>
    <w:rsid w:val="00CE7EBC"/>
    <w:rsid w:val="00CF04A7"/>
    <w:rsid w:val="00CF1041"/>
    <w:rsid w:val="00CF1095"/>
    <w:rsid w:val="00CF191E"/>
    <w:rsid w:val="00CF4456"/>
    <w:rsid w:val="00CF4A48"/>
    <w:rsid w:val="00CF6D4E"/>
    <w:rsid w:val="00CF6E9F"/>
    <w:rsid w:val="00CF7BED"/>
    <w:rsid w:val="00CF7EE9"/>
    <w:rsid w:val="00D003BC"/>
    <w:rsid w:val="00D01BC0"/>
    <w:rsid w:val="00D03658"/>
    <w:rsid w:val="00D0541D"/>
    <w:rsid w:val="00D0622A"/>
    <w:rsid w:val="00D06BB1"/>
    <w:rsid w:val="00D1109A"/>
    <w:rsid w:val="00D14467"/>
    <w:rsid w:val="00D16294"/>
    <w:rsid w:val="00D17DEA"/>
    <w:rsid w:val="00D206E2"/>
    <w:rsid w:val="00D20AEE"/>
    <w:rsid w:val="00D230FF"/>
    <w:rsid w:val="00D240F7"/>
    <w:rsid w:val="00D2715B"/>
    <w:rsid w:val="00D27562"/>
    <w:rsid w:val="00D27E38"/>
    <w:rsid w:val="00D30D88"/>
    <w:rsid w:val="00D32623"/>
    <w:rsid w:val="00D32EF0"/>
    <w:rsid w:val="00D33199"/>
    <w:rsid w:val="00D33307"/>
    <w:rsid w:val="00D34217"/>
    <w:rsid w:val="00D3550B"/>
    <w:rsid w:val="00D357AE"/>
    <w:rsid w:val="00D36AA2"/>
    <w:rsid w:val="00D4143E"/>
    <w:rsid w:val="00D4432D"/>
    <w:rsid w:val="00D45164"/>
    <w:rsid w:val="00D453A0"/>
    <w:rsid w:val="00D46347"/>
    <w:rsid w:val="00D47BE2"/>
    <w:rsid w:val="00D47E75"/>
    <w:rsid w:val="00D47FB6"/>
    <w:rsid w:val="00D5138D"/>
    <w:rsid w:val="00D52E11"/>
    <w:rsid w:val="00D540B5"/>
    <w:rsid w:val="00D5423F"/>
    <w:rsid w:val="00D57EDC"/>
    <w:rsid w:val="00D60037"/>
    <w:rsid w:val="00D60FD5"/>
    <w:rsid w:val="00D610AF"/>
    <w:rsid w:val="00D63E52"/>
    <w:rsid w:val="00D64C42"/>
    <w:rsid w:val="00D66705"/>
    <w:rsid w:val="00D66F41"/>
    <w:rsid w:val="00D71360"/>
    <w:rsid w:val="00D71778"/>
    <w:rsid w:val="00D729D0"/>
    <w:rsid w:val="00D73488"/>
    <w:rsid w:val="00D734D3"/>
    <w:rsid w:val="00D7515D"/>
    <w:rsid w:val="00D76191"/>
    <w:rsid w:val="00D7766D"/>
    <w:rsid w:val="00D82266"/>
    <w:rsid w:val="00D82EDA"/>
    <w:rsid w:val="00D83687"/>
    <w:rsid w:val="00D83BAD"/>
    <w:rsid w:val="00D83F38"/>
    <w:rsid w:val="00D84E42"/>
    <w:rsid w:val="00D85AD3"/>
    <w:rsid w:val="00D870FF"/>
    <w:rsid w:val="00D87264"/>
    <w:rsid w:val="00D87FD6"/>
    <w:rsid w:val="00D92DED"/>
    <w:rsid w:val="00D9484F"/>
    <w:rsid w:val="00D957DF"/>
    <w:rsid w:val="00D97056"/>
    <w:rsid w:val="00DA17C3"/>
    <w:rsid w:val="00DA2675"/>
    <w:rsid w:val="00DA29AA"/>
    <w:rsid w:val="00DA4289"/>
    <w:rsid w:val="00DA4CC8"/>
    <w:rsid w:val="00DA5350"/>
    <w:rsid w:val="00DA5360"/>
    <w:rsid w:val="00DA5926"/>
    <w:rsid w:val="00DA5D48"/>
    <w:rsid w:val="00DA6C96"/>
    <w:rsid w:val="00DB4B3B"/>
    <w:rsid w:val="00DB767C"/>
    <w:rsid w:val="00DB79D3"/>
    <w:rsid w:val="00DB7C10"/>
    <w:rsid w:val="00DC014D"/>
    <w:rsid w:val="00DC0774"/>
    <w:rsid w:val="00DC2D8B"/>
    <w:rsid w:val="00DC4D48"/>
    <w:rsid w:val="00DC6273"/>
    <w:rsid w:val="00DD14A3"/>
    <w:rsid w:val="00DD2823"/>
    <w:rsid w:val="00DE369E"/>
    <w:rsid w:val="00DE5113"/>
    <w:rsid w:val="00DE5F3C"/>
    <w:rsid w:val="00DE7D9A"/>
    <w:rsid w:val="00DF04D9"/>
    <w:rsid w:val="00DF0C43"/>
    <w:rsid w:val="00DF0D16"/>
    <w:rsid w:val="00DF2795"/>
    <w:rsid w:val="00DF2EF7"/>
    <w:rsid w:val="00DF307F"/>
    <w:rsid w:val="00DF34B5"/>
    <w:rsid w:val="00DF3E9C"/>
    <w:rsid w:val="00DF4D6C"/>
    <w:rsid w:val="00DF5207"/>
    <w:rsid w:val="00DF6A47"/>
    <w:rsid w:val="00E0030B"/>
    <w:rsid w:val="00E017C0"/>
    <w:rsid w:val="00E01AB1"/>
    <w:rsid w:val="00E021FC"/>
    <w:rsid w:val="00E030ED"/>
    <w:rsid w:val="00E05B08"/>
    <w:rsid w:val="00E0624D"/>
    <w:rsid w:val="00E06BD4"/>
    <w:rsid w:val="00E07A02"/>
    <w:rsid w:val="00E10C75"/>
    <w:rsid w:val="00E11367"/>
    <w:rsid w:val="00E1149A"/>
    <w:rsid w:val="00E11771"/>
    <w:rsid w:val="00E12AD5"/>
    <w:rsid w:val="00E137C0"/>
    <w:rsid w:val="00E16601"/>
    <w:rsid w:val="00E20C9D"/>
    <w:rsid w:val="00E20DC7"/>
    <w:rsid w:val="00E24E60"/>
    <w:rsid w:val="00E26230"/>
    <w:rsid w:val="00E271BA"/>
    <w:rsid w:val="00E2725E"/>
    <w:rsid w:val="00E30516"/>
    <w:rsid w:val="00E31738"/>
    <w:rsid w:val="00E33861"/>
    <w:rsid w:val="00E33902"/>
    <w:rsid w:val="00E3396A"/>
    <w:rsid w:val="00E34510"/>
    <w:rsid w:val="00E34B8D"/>
    <w:rsid w:val="00E35546"/>
    <w:rsid w:val="00E40887"/>
    <w:rsid w:val="00E43650"/>
    <w:rsid w:val="00E43BE2"/>
    <w:rsid w:val="00E448DF"/>
    <w:rsid w:val="00E468D7"/>
    <w:rsid w:val="00E47031"/>
    <w:rsid w:val="00E4728F"/>
    <w:rsid w:val="00E47E3C"/>
    <w:rsid w:val="00E51D27"/>
    <w:rsid w:val="00E52BD7"/>
    <w:rsid w:val="00E52C72"/>
    <w:rsid w:val="00E538DC"/>
    <w:rsid w:val="00E53D5C"/>
    <w:rsid w:val="00E54A96"/>
    <w:rsid w:val="00E55146"/>
    <w:rsid w:val="00E5757A"/>
    <w:rsid w:val="00E60011"/>
    <w:rsid w:val="00E6026A"/>
    <w:rsid w:val="00E60DCD"/>
    <w:rsid w:val="00E6116D"/>
    <w:rsid w:val="00E62E08"/>
    <w:rsid w:val="00E63A16"/>
    <w:rsid w:val="00E64D95"/>
    <w:rsid w:val="00E65B1F"/>
    <w:rsid w:val="00E65FCB"/>
    <w:rsid w:val="00E665FE"/>
    <w:rsid w:val="00E67004"/>
    <w:rsid w:val="00E678D6"/>
    <w:rsid w:val="00E67B06"/>
    <w:rsid w:val="00E71095"/>
    <w:rsid w:val="00E713EE"/>
    <w:rsid w:val="00E7198A"/>
    <w:rsid w:val="00E7233F"/>
    <w:rsid w:val="00E77250"/>
    <w:rsid w:val="00E7779E"/>
    <w:rsid w:val="00E77874"/>
    <w:rsid w:val="00E80E8E"/>
    <w:rsid w:val="00E81B82"/>
    <w:rsid w:val="00E81CE1"/>
    <w:rsid w:val="00E82203"/>
    <w:rsid w:val="00E8258D"/>
    <w:rsid w:val="00E8307D"/>
    <w:rsid w:val="00E83534"/>
    <w:rsid w:val="00E86099"/>
    <w:rsid w:val="00E86922"/>
    <w:rsid w:val="00E90173"/>
    <w:rsid w:val="00E90E38"/>
    <w:rsid w:val="00E9513C"/>
    <w:rsid w:val="00E975B0"/>
    <w:rsid w:val="00E97642"/>
    <w:rsid w:val="00EA2243"/>
    <w:rsid w:val="00EA3644"/>
    <w:rsid w:val="00EA36B6"/>
    <w:rsid w:val="00EB0ACA"/>
    <w:rsid w:val="00EB0D36"/>
    <w:rsid w:val="00EB38B4"/>
    <w:rsid w:val="00EB5D71"/>
    <w:rsid w:val="00EC1603"/>
    <w:rsid w:val="00EC223A"/>
    <w:rsid w:val="00EC32AF"/>
    <w:rsid w:val="00EC37F3"/>
    <w:rsid w:val="00EC42FF"/>
    <w:rsid w:val="00EC483E"/>
    <w:rsid w:val="00EC5F7F"/>
    <w:rsid w:val="00EC6F46"/>
    <w:rsid w:val="00EC710A"/>
    <w:rsid w:val="00ED074A"/>
    <w:rsid w:val="00ED1529"/>
    <w:rsid w:val="00ED24F1"/>
    <w:rsid w:val="00ED430B"/>
    <w:rsid w:val="00ED60D3"/>
    <w:rsid w:val="00ED6608"/>
    <w:rsid w:val="00ED7E9C"/>
    <w:rsid w:val="00EE0025"/>
    <w:rsid w:val="00EE0578"/>
    <w:rsid w:val="00EE0B1D"/>
    <w:rsid w:val="00EE100F"/>
    <w:rsid w:val="00EE259F"/>
    <w:rsid w:val="00EE4C77"/>
    <w:rsid w:val="00EE57EC"/>
    <w:rsid w:val="00EE60EC"/>
    <w:rsid w:val="00EE6F81"/>
    <w:rsid w:val="00EF00BE"/>
    <w:rsid w:val="00EF02DE"/>
    <w:rsid w:val="00EF0508"/>
    <w:rsid w:val="00EF17ED"/>
    <w:rsid w:val="00EF1DC9"/>
    <w:rsid w:val="00EF2C74"/>
    <w:rsid w:val="00EF443E"/>
    <w:rsid w:val="00EF5884"/>
    <w:rsid w:val="00EF64E0"/>
    <w:rsid w:val="00EF64E5"/>
    <w:rsid w:val="00F010DB"/>
    <w:rsid w:val="00F01516"/>
    <w:rsid w:val="00F0190E"/>
    <w:rsid w:val="00F01CF3"/>
    <w:rsid w:val="00F03D6C"/>
    <w:rsid w:val="00F04EA4"/>
    <w:rsid w:val="00F05085"/>
    <w:rsid w:val="00F07BEB"/>
    <w:rsid w:val="00F10571"/>
    <w:rsid w:val="00F114A6"/>
    <w:rsid w:val="00F11EE8"/>
    <w:rsid w:val="00F12061"/>
    <w:rsid w:val="00F122D8"/>
    <w:rsid w:val="00F12982"/>
    <w:rsid w:val="00F12D45"/>
    <w:rsid w:val="00F1325F"/>
    <w:rsid w:val="00F13A83"/>
    <w:rsid w:val="00F14674"/>
    <w:rsid w:val="00F16AB9"/>
    <w:rsid w:val="00F20E0D"/>
    <w:rsid w:val="00F21A7B"/>
    <w:rsid w:val="00F21D41"/>
    <w:rsid w:val="00F22B9E"/>
    <w:rsid w:val="00F23BEF"/>
    <w:rsid w:val="00F251E8"/>
    <w:rsid w:val="00F2679A"/>
    <w:rsid w:val="00F27893"/>
    <w:rsid w:val="00F304C4"/>
    <w:rsid w:val="00F307EF"/>
    <w:rsid w:val="00F313A3"/>
    <w:rsid w:val="00F34A4B"/>
    <w:rsid w:val="00F36236"/>
    <w:rsid w:val="00F43EF2"/>
    <w:rsid w:val="00F45768"/>
    <w:rsid w:val="00F476B1"/>
    <w:rsid w:val="00F47B4F"/>
    <w:rsid w:val="00F50271"/>
    <w:rsid w:val="00F51711"/>
    <w:rsid w:val="00F51DB4"/>
    <w:rsid w:val="00F51EAF"/>
    <w:rsid w:val="00F52682"/>
    <w:rsid w:val="00F55AED"/>
    <w:rsid w:val="00F560B3"/>
    <w:rsid w:val="00F57318"/>
    <w:rsid w:val="00F6180A"/>
    <w:rsid w:val="00F621D1"/>
    <w:rsid w:val="00F625AE"/>
    <w:rsid w:val="00F62A2E"/>
    <w:rsid w:val="00F63E9B"/>
    <w:rsid w:val="00F65167"/>
    <w:rsid w:val="00F65CE0"/>
    <w:rsid w:val="00F66A59"/>
    <w:rsid w:val="00F66A98"/>
    <w:rsid w:val="00F672A2"/>
    <w:rsid w:val="00F71FF8"/>
    <w:rsid w:val="00F72A89"/>
    <w:rsid w:val="00F72DA9"/>
    <w:rsid w:val="00F74ECC"/>
    <w:rsid w:val="00F83B10"/>
    <w:rsid w:val="00F84DE8"/>
    <w:rsid w:val="00F84F2C"/>
    <w:rsid w:val="00F853BB"/>
    <w:rsid w:val="00F857AD"/>
    <w:rsid w:val="00F85A6B"/>
    <w:rsid w:val="00F864BB"/>
    <w:rsid w:val="00F87F8A"/>
    <w:rsid w:val="00F90FE9"/>
    <w:rsid w:val="00F9116F"/>
    <w:rsid w:val="00F917D6"/>
    <w:rsid w:val="00F92CE3"/>
    <w:rsid w:val="00F92DF4"/>
    <w:rsid w:val="00F93663"/>
    <w:rsid w:val="00F94B51"/>
    <w:rsid w:val="00F95BEB"/>
    <w:rsid w:val="00FA1C97"/>
    <w:rsid w:val="00FA4400"/>
    <w:rsid w:val="00FA4C79"/>
    <w:rsid w:val="00FA595F"/>
    <w:rsid w:val="00FA5EA6"/>
    <w:rsid w:val="00FA7C11"/>
    <w:rsid w:val="00FB0C38"/>
    <w:rsid w:val="00FB396E"/>
    <w:rsid w:val="00FB4443"/>
    <w:rsid w:val="00FB4A59"/>
    <w:rsid w:val="00FB527D"/>
    <w:rsid w:val="00FC047F"/>
    <w:rsid w:val="00FC135F"/>
    <w:rsid w:val="00FC17E0"/>
    <w:rsid w:val="00FC3B64"/>
    <w:rsid w:val="00FC5DCB"/>
    <w:rsid w:val="00FC608D"/>
    <w:rsid w:val="00FC6529"/>
    <w:rsid w:val="00FC7AE1"/>
    <w:rsid w:val="00FC7E60"/>
    <w:rsid w:val="00FD30B1"/>
    <w:rsid w:val="00FD3DE3"/>
    <w:rsid w:val="00FD4113"/>
    <w:rsid w:val="00FD588F"/>
    <w:rsid w:val="00FD5DBF"/>
    <w:rsid w:val="00FD7195"/>
    <w:rsid w:val="00FD7A3A"/>
    <w:rsid w:val="00FE1693"/>
    <w:rsid w:val="00FE2839"/>
    <w:rsid w:val="00FE3B66"/>
    <w:rsid w:val="00FE4DC5"/>
    <w:rsid w:val="00FE4F67"/>
    <w:rsid w:val="00FE6948"/>
    <w:rsid w:val="00FE6F28"/>
    <w:rsid w:val="00FF05F8"/>
    <w:rsid w:val="00FF1B77"/>
    <w:rsid w:val="00FF21A9"/>
    <w:rsid w:val="00FF301F"/>
    <w:rsid w:val="00FF3B65"/>
    <w:rsid w:val="00FF3CB7"/>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C5"/>
    <w:rPr>
      <w:rFonts w:ascii="Calibri" w:eastAsia="Times New Roman" w:hAnsi="Calibri" w:cs="Times New Roman"/>
      <w:lang w:eastAsia="ru-RU"/>
    </w:rPr>
  </w:style>
  <w:style w:type="paragraph" w:styleId="1">
    <w:name w:val="heading 1"/>
    <w:basedOn w:val="a"/>
    <w:next w:val="a"/>
    <w:link w:val="10"/>
    <w:uiPriority w:val="99"/>
    <w:qFormat/>
    <w:rsid w:val="003B69C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57A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69C5"/>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9C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3B69C5"/>
    <w:rPr>
      <w:rFonts w:ascii="Cambria" w:eastAsia="Times New Roman" w:hAnsi="Cambria" w:cs="Times New Roman"/>
      <w:b/>
      <w:bCs/>
      <w:sz w:val="26"/>
      <w:szCs w:val="26"/>
    </w:rPr>
  </w:style>
  <w:style w:type="paragraph" w:styleId="a3">
    <w:name w:val="List Paragraph"/>
    <w:basedOn w:val="a"/>
    <w:uiPriority w:val="34"/>
    <w:qFormat/>
    <w:rsid w:val="003B69C5"/>
    <w:pPr>
      <w:ind w:left="720"/>
      <w:contextualSpacing/>
    </w:pPr>
  </w:style>
  <w:style w:type="paragraph" w:styleId="a4">
    <w:name w:val="No Spacing"/>
    <w:link w:val="a5"/>
    <w:uiPriority w:val="1"/>
    <w:qFormat/>
    <w:rsid w:val="003B69C5"/>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B69C5"/>
    <w:rPr>
      <w:rFonts w:ascii="Calibri" w:eastAsia="Calibri" w:hAnsi="Calibri" w:cs="Times New Roman"/>
    </w:rPr>
  </w:style>
  <w:style w:type="paragraph" w:customStyle="1" w:styleId="ConsPlusNormal">
    <w:name w:val="ConsPlusNormal"/>
    <w:rsid w:val="003B6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basedOn w:val="a0"/>
    <w:uiPriority w:val="99"/>
    <w:rsid w:val="003B69C5"/>
    <w:rPr>
      <w:b/>
      <w:bCs/>
      <w:color w:val="008000"/>
    </w:rPr>
  </w:style>
  <w:style w:type="character" w:customStyle="1" w:styleId="FontStyle27">
    <w:name w:val="Font Style27"/>
    <w:basedOn w:val="a0"/>
    <w:rsid w:val="003B69C5"/>
    <w:rPr>
      <w:rFonts w:ascii="Times New Roman" w:hAnsi="Times New Roman" w:cs="Times New Roman"/>
      <w:sz w:val="26"/>
      <w:szCs w:val="26"/>
    </w:rPr>
  </w:style>
  <w:style w:type="character" w:customStyle="1" w:styleId="11">
    <w:name w:val="Заголовок №1_"/>
    <w:basedOn w:val="a0"/>
    <w:link w:val="12"/>
    <w:rsid w:val="003B69C5"/>
    <w:rPr>
      <w:b/>
      <w:bCs/>
      <w:spacing w:val="-6"/>
      <w:sz w:val="19"/>
      <w:szCs w:val="19"/>
      <w:shd w:val="clear" w:color="auto" w:fill="FFFFFF"/>
    </w:rPr>
  </w:style>
  <w:style w:type="character" w:customStyle="1" w:styleId="a7">
    <w:name w:val="Основной текст_"/>
    <w:basedOn w:val="a0"/>
    <w:link w:val="13"/>
    <w:rsid w:val="003B69C5"/>
    <w:rPr>
      <w:spacing w:val="-6"/>
      <w:sz w:val="19"/>
      <w:szCs w:val="19"/>
      <w:shd w:val="clear" w:color="auto" w:fill="FFFFFF"/>
    </w:rPr>
  </w:style>
  <w:style w:type="paragraph" w:customStyle="1" w:styleId="12">
    <w:name w:val="Заголовок №1"/>
    <w:basedOn w:val="a"/>
    <w:link w:val="11"/>
    <w:rsid w:val="003B69C5"/>
    <w:pPr>
      <w:widowControl w:val="0"/>
      <w:shd w:val="clear" w:color="auto" w:fill="FFFFFF"/>
      <w:spacing w:after="180" w:line="219" w:lineRule="exact"/>
      <w:jc w:val="center"/>
      <w:outlineLvl w:val="0"/>
    </w:pPr>
    <w:rPr>
      <w:rFonts w:asciiTheme="minorHAnsi" w:eastAsiaTheme="minorHAnsi" w:hAnsiTheme="minorHAnsi" w:cstheme="minorBidi"/>
      <w:b/>
      <w:bCs/>
      <w:spacing w:val="-6"/>
      <w:sz w:val="19"/>
      <w:szCs w:val="19"/>
      <w:lang w:eastAsia="en-US"/>
    </w:rPr>
  </w:style>
  <w:style w:type="paragraph" w:customStyle="1" w:styleId="13">
    <w:name w:val="Основной текст1"/>
    <w:basedOn w:val="a"/>
    <w:link w:val="a7"/>
    <w:rsid w:val="003B69C5"/>
    <w:pPr>
      <w:widowControl w:val="0"/>
      <w:shd w:val="clear" w:color="auto" w:fill="FFFFFF"/>
      <w:spacing w:before="180" w:after="0" w:line="219" w:lineRule="exact"/>
      <w:ind w:firstLine="480"/>
      <w:jc w:val="both"/>
    </w:pPr>
    <w:rPr>
      <w:rFonts w:asciiTheme="minorHAnsi" w:eastAsiaTheme="minorHAnsi" w:hAnsiTheme="minorHAnsi" w:cstheme="minorBidi"/>
      <w:spacing w:val="-6"/>
      <w:sz w:val="19"/>
      <w:szCs w:val="19"/>
      <w:lang w:eastAsia="en-US"/>
    </w:rPr>
  </w:style>
  <w:style w:type="table" w:styleId="a8">
    <w:name w:val="Table Grid"/>
    <w:basedOn w:val="a1"/>
    <w:uiPriority w:val="59"/>
    <w:rsid w:val="003B69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pt0pt">
    <w:name w:val="Основной текст + 10 pt;Интервал 0 pt"/>
    <w:basedOn w:val="a7"/>
    <w:rsid w:val="003B69C5"/>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10pt0pt0">
    <w:name w:val="Основной текст + 10 pt;Не полужирный;Интервал 0 pt"/>
    <w:basedOn w:val="a7"/>
    <w:rsid w:val="003B69C5"/>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paragraph" w:customStyle="1" w:styleId="ConsTitle">
    <w:name w:val="ConsTitle"/>
    <w:rsid w:val="003B69C5"/>
    <w:pPr>
      <w:widowControl w:val="0"/>
      <w:spacing w:after="0" w:line="240" w:lineRule="auto"/>
      <w:ind w:right="19772"/>
    </w:pPr>
    <w:rPr>
      <w:rFonts w:ascii="Arial" w:eastAsia="Times New Roman" w:hAnsi="Arial" w:cs="Arial"/>
      <w:b/>
      <w:bCs/>
      <w:sz w:val="16"/>
      <w:szCs w:val="16"/>
      <w:lang w:eastAsia="ru-RU"/>
    </w:rPr>
  </w:style>
  <w:style w:type="paragraph" w:styleId="a9">
    <w:name w:val="header"/>
    <w:basedOn w:val="a"/>
    <w:link w:val="aa"/>
    <w:uiPriority w:val="99"/>
    <w:semiHidden/>
    <w:unhideWhenUsed/>
    <w:rsid w:val="003B69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69C5"/>
    <w:rPr>
      <w:rFonts w:ascii="Calibri" w:eastAsia="Times New Roman" w:hAnsi="Calibri" w:cs="Times New Roman"/>
      <w:lang w:eastAsia="ru-RU"/>
    </w:rPr>
  </w:style>
  <w:style w:type="paragraph" w:styleId="ab">
    <w:name w:val="footer"/>
    <w:basedOn w:val="a"/>
    <w:link w:val="ac"/>
    <w:uiPriority w:val="99"/>
    <w:unhideWhenUsed/>
    <w:rsid w:val="003B69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69C5"/>
    <w:rPr>
      <w:rFonts w:ascii="Calibri" w:eastAsia="Times New Roman" w:hAnsi="Calibri" w:cs="Times New Roman"/>
      <w:lang w:eastAsia="ru-RU"/>
    </w:rPr>
  </w:style>
  <w:style w:type="paragraph" w:styleId="ad">
    <w:name w:val="Title"/>
    <w:basedOn w:val="a"/>
    <w:link w:val="ae"/>
    <w:qFormat/>
    <w:rsid w:val="003B69C5"/>
    <w:pPr>
      <w:spacing w:after="0" w:line="240" w:lineRule="auto"/>
      <w:jc w:val="center"/>
    </w:pPr>
    <w:rPr>
      <w:rFonts w:ascii="Times New Roman" w:hAnsi="Times New Roman"/>
      <w:b/>
      <w:bCs/>
      <w:sz w:val="24"/>
      <w:szCs w:val="24"/>
    </w:rPr>
  </w:style>
  <w:style w:type="character" w:customStyle="1" w:styleId="ae">
    <w:name w:val="Название Знак"/>
    <w:basedOn w:val="a0"/>
    <w:link w:val="ad"/>
    <w:rsid w:val="003B69C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B69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3B69C5"/>
    <w:rPr>
      <w:color w:val="0000FF"/>
      <w:u w:val="single"/>
    </w:rPr>
  </w:style>
  <w:style w:type="paragraph" w:styleId="af0">
    <w:name w:val="Balloon Text"/>
    <w:basedOn w:val="a"/>
    <w:link w:val="af1"/>
    <w:uiPriority w:val="99"/>
    <w:semiHidden/>
    <w:unhideWhenUsed/>
    <w:rsid w:val="003B69C5"/>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B69C5"/>
    <w:rPr>
      <w:rFonts w:ascii="Tahoma" w:eastAsia="Calibri" w:hAnsi="Tahoma" w:cs="Tahoma"/>
      <w:sz w:val="16"/>
      <w:szCs w:val="16"/>
    </w:rPr>
  </w:style>
  <w:style w:type="paragraph" w:styleId="af2">
    <w:name w:val="Normal (Web)"/>
    <w:basedOn w:val="a"/>
    <w:uiPriority w:val="99"/>
    <w:unhideWhenUsed/>
    <w:rsid w:val="003B69C5"/>
    <w:pPr>
      <w:spacing w:before="100" w:beforeAutospacing="1" w:after="100" w:afterAutospacing="1" w:line="240" w:lineRule="auto"/>
    </w:pPr>
    <w:rPr>
      <w:rFonts w:ascii="Times New Roman" w:hAnsi="Times New Roman"/>
      <w:sz w:val="24"/>
      <w:szCs w:val="24"/>
    </w:rPr>
  </w:style>
  <w:style w:type="character" w:customStyle="1" w:styleId="af3">
    <w:name w:val="Цветовое выделение"/>
    <w:uiPriority w:val="99"/>
    <w:rsid w:val="003B69C5"/>
    <w:rPr>
      <w:b/>
      <w:bCs/>
      <w:color w:val="000080"/>
      <w:sz w:val="20"/>
      <w:szCs w:val="20"/>
    </w:rPr>
  </w:style>
  <w:style w:type="character" w:styleId="af4">
    <w:name w:val="Strong"/>
    <w:basedOn w:val="a0"/>
    <w:qFormat/>
    <w:rsid w:val="003B69C5"/>
    <w:rPr>
      <w:b/>
      <w:bCs/>
    </w:rPr>
  </w:style>
  <w:style w:type="character" w:customStyle="1" w:styleId="14">
    <w:name w:val="Без интервала Знак1"/>
    <w:uiPriority w:val="99"/>
    <w:locked/>
    <w:rsid w:val="003B69C5"/>
    <w:rPr>
      <w:sz w:val="22"/>
      <w:lang w:eastAsia="ru-RU"/>
    </w:rPr>
  </w:style>
  <w:style w:type="paragraph" w:customStyle="1" w:styleId="15">
    <w:name w:val="Без интервала1"/>
    <w:uiPriority w:val="99"/>
    <w:rsid w:val="003B69C5"/>
    <w:pPr>
      <w:spacing w:after="0" w:line="240" w:lineRule="auto"/>
    </w:pPr>
    <w:rPr>
      <w:rFonts w:ascii="Calibri" w:eastAsia="Calibri" w:hAnsi="Calibri" w:cs="Times New Roman"/>
      <w:lang w:eastAsia="ru-RU"/>
    </w:rPr>
  </w:style>
  <w:style w:type="paragraph" w:styleId="21">
    <w:name w:val="Body Text Indent 2"/>
    <w:basedOn w:val="a"/>
    <w:link w:val="22"/>
    <w:rsid w:val="003B69C5"/>
    <w:pPr>
      <w:pBdr>
        <w:bottom w:val="double" w:sz="18" w:space="1" w:color="auto"/>
      </w:pBdr>
      <w:spacing w:after="0" w:line="240" w:lineRule="auto"/>
      <w:ind w:hanging="426"/>
      <w:jc w:val="center"/>
    </w:pPr>
    <w:rPr>
      <w:rFonts w:ascii="Times New Roman" w:hAnsi="Times New Roman"/>
      <w:b/>
      <w:sz w:val="32"/>
      <w:szCs w:val="20"/>
    </w:rPr>
  </w:style>
  <w:style w:type="character" w:customStyle="1" w:styleId="22">
    <w:name w:val="Основной текст с отступом 2 Знак"/>
    <w:basedOn w:val="a0"/>
    <w:link w:val="21"/>
    <w:rsid w:val="003B69C5"/>
    <w:rPr>
      <w:rFonts w:ascii="Times New Roman" w:eastAsia="Times New Roman" w:hAnsi="Times New Roman" w:cs="Times New Roman"/>
      <w:b/>
      <w:sz w:val="32"/>
      <w:szCs w:val="20"/>
      <w:lang w:eastAsia="ru-RU"/>
    </w:rPr>
  </w:style>
  <w:style w:type="paragraph" w:customStyle="1" w:styleId="af5">
    <w:name w:val="Îáû÷íûé"/>
    <w:rsid w:val="003B69C5"/>
    <w:pPr>
      <w:spacing w:after="0" w:line="240" w:lineRule="auto"/>
    </w:pPr>
    <w:rPr>
      <w:rFonts w:ascii="Courier" w:eastAsia="Times New Roman" w:hAnsi="Courier" w:cs="Times New Roman"/>
      <w:sz w:val="20"/>
      <w:szCs w:val="20"/>
      <w:lang w:val="en-US" w:eastAsia="ru-RU"/>
    </w:rPr>
  </w:style>
  <w:style w:type="character" w:customStyle="1" w:styleId="20">
    <w:name w:val="Заголовок 2 Знак"/>
    <w:basedOn w:val="a0"/>
    <w:link w:val="2"/>
    <w:uiPriority w:val="9"/>
    <w:rsid w:val="00157A14"/>
    <w:rPr>
      <w:rFonts w:asciiTheme="majorHAnsi" w:eastAsiaTheme="majorEastAsia" w:hAnsiTheme="majorHAnsi" w:cstheme="majorBidi"/>
      <w:b/>
      <w:bCs/>
      <w:color w:val="4F81BD" w:themeColor="accent1"/>
      <w:sz w:val="26"/>
      <w:szCs w:val="26"/>
      <w:lang w:eastAsia="ru-RU"/>
    </w:rPr>
  </w:style>
  <w:style w:type="character" w:customStyle="1" w:styleId="0pt">
    <w:name w:val="Основной текст + Интервал 0 pt"/>
    <w:rsid w:val="00430BE5"/>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6">
    <w:name w:val="Основной текст + Полужирный"/>
    <w:rsid w:val="00430B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0"/>
    <w:rsid w:val="00D47FB6"/>
  </w:style>
  <w:style w:type="character" w:styleId="af7">
    <w:name w:val="line number"/>
    <w:basedOn w:val="a0"/>
    <w:uiPriority w:val="99"/>
    <w:semiHidden/>
    <w:unhideWhenUsed/>
    <w:rsid w:val="00026EAF"/>
  </w:style>
  <w:style w:type="character" w:customStyle="1" w:styleId="23">
    <w:name w:val="Основной текст (2)_"/>
    <w:link w:val="24"/>
    <w:uiPriority w:val="99"/>
    <w:locked/>
    <w:rsid w:val="004D2E48"/>
    <w:rPr>
      <w:rFonts w:ascii="Times New Roman" w:hAnsi="Times New Roman" w:cs="Times New Roman"/>
      <w:sz w:val="28"/>
      <w:szCs w:val="28"/>
      <w:shd w:val="clear" w:color="auto" w:fill="FFFFFF"/>
    </w:rPr>
  </w:style>
  <w:style w:type="character" w:customStyle="1" w:styleId="211">
    <w:name w:val="Основной текст (2) + 11"/>
    <w:aliases w:val="5 pt,Полужирный"/>
    <w:uiPriority w:val="99"/>
    <w:rsid w:val="004D2E48"/>
    <w:rPr>
      <w:rFonts w:ascii="Times New Roman" w:hAnsi="Times New Roman" w:cs="Times New Roman"/>
      <w:b/>
      <w:bCs/>
      <w:color w:val="000000"/>
      <w:spacing w:val="0"/>
      <w:w w:val="100"/>
      <w:position w:val="0"/>
      <w:sz w:val="23"/>
      <w:szCs w:val="23"/>
      <w:u w:val="none"/>
      <w:lang w:val="ru-RU" w:eastAsia="ru-RU"/>
    </w:rPr>
  </w:style>
  <w:style w:type="character" w:customStyle="1" w:styleId="210pt">
    <w:name w:val="Основной текст (2) + 10 pt"/>
    <w:uiPriority w:val="99"/>
    <w:rsid w:val="004D2E48"/>
    <w:rPr>
      <w:rFonts w:ascii="Times New Roman" w:hAnsi="Times New Roman" w:cs="Times New Roman"/>
      <w:color w:val="000000"/>
      <w:spacing w:val="0"/>
      <w:w w:val="100"/>
      <w:position w:val="0"/>
      <w:sz w:val="20"/>
      <w:szCs w:val="20"/>
      <w:u w:val="none"/>
      <w:lang w:val="ru-RU" w:eastAsia="ru-RU"/>
    </w:rPr>
  </w:style>
  <w:style w:type="paragraph" w:customStyle="1" w:styleId="24">
    <w:name w:val="Основной текст (2)"/>
    <w:basedOn w:val="a"/>
    <w:link w:val="23"/>
    <w:uiPriority w:val="99"/>
    <w:rsid w:val="004D2E48"/>
    <w:pPr>
      <w:widowControl w:val="0"/>
      <w:shd w:val="clear" w:color="auto" w:fill="FFFFFF"/>
      <w:spacing w:before="360" w:after="0" w:line="322" w:lineRule="exact"/>
    </w:pPr>
    <w:rPr>
      <w:rFonts w:ascii="Times New Roman" w:eastAsiaTheme="minorHAnsi" w:hAnsi="Times New Roman"/>
      <w:sz w:val="28"/>
      <w:szCs w:val="28"/>
      <w:lang w:eastAsia="en-US"/>
    </w:rPr>
  </w:style>
  <w:style w:type="character" w:customStyle="1" w:styleId="2111">
    <w:name w:val="Основной текст (2) + 111"/>
    <w:aliases w:val="5 pt1"/>
    <w:uiPriority w:val="99"/>
    <w:rsid w:val="004D2E48"/>
    <w:rPr>
      <w:rFonts w:ascii="Times New Roman" w:hAnsi="Times New Roman" w:cs="Times New Roman"/>
      <w:color w:val="000000"/>
      <w:spacing w:val="0"/>
      <w:w w:val="100"/>
      <w:position w:val="0"/>
      <w:sz w:val="23"/>
      <w:szCs w:val="23"/>
      <w:u w:val="none"/>
      <w:lang w:val="ru-RU" w:eastAsia="ru-RU"/>
    </w:rPr>
  </w:style>
  <w:style w:type="paragraph" w:customStyle="1" w:styleId="text">
    <w:name w:val="text"/>
    <w:basedOn w:val="a"/>
    <w:rsid w:val="00F23BEF"/>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EE259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239374">
      <w:bodyDiv w:val="1"/>
      <w:marLeft w:val="0"/>
      <w:marRight w:val="0"/>
      <w:marTop w:val="0"/>
      <w:marBottom w:val="0"/>
      <w:divBdr>
        <w:top w:val="none" w:sz="0" w:space="0" w:color="auto"/>
        <w:left w:val="none" w:sz="0" w:space="0" w:color="auto"/>
        <w:bottom w:val="none" w:sz="0" w:space="0" w:color="auto"/>
        <w:right w:val="none" w:sz="0" w:space="0" w:color="auto"/>
      </w:divBdr>
    </w:div>
    <w:div w:id="184178287">
      <w:bodyDiv w:val="1"/>
      <w:marLeft w:val="0"/>
      <w:marRight w:val="0"/>
      <w:marTop w:val="0"/>
      <w:marBottom w:val="0"/>
      <w:divBdr>
        <w:top w:val="none" w:sz="0" w:space="0" w:color="auto"/>
        <w:left w:val="none" w:sz="0" w:space="0" w:color="auto"/>
        <w:bottom w:val="none" w:sz="0" w:space="0" w:color="auto"/>
        <w:right w:val="none" w:sz="0" w:space="0" w:color="auto"/>
      </w:divBdr>
    </w:div>
    <w:div w:id="447047818">
      <w:bodyDiv w:val="1"/>
      <w:marLeft w:val="0"/>
      <w:marRight w:val="0"/>
      <w:marTop w:val="0"/>
      <w:marBottom w:val="0"/>
      <w:divBdr>
        <w:top w:val="none" w:sz="0" w:space="0" w:color="auto"/>
        <w:left w:val="none" w:sz="0" w:space="0" w:color="auto"/>
        <w:bottom w:val="none" w:sz="0" w:space="0" w:color="auto"/>
        <w:right w:val="none" w:sz="0" w:space="0" w:color="auto"/>
      </w:divBdr>
    </w:div>
    <w:div w:id="517547725">
      <w:bodyDiv w:val="1"/>
      <w:marLeft w:val="0"/>
      <w:marRight w:val="0"/>
      <w:marTop w:val="0"/>
      <w:marBottom w:val="0"/>
      <w:divBdr>
        <w:top w:val="none" w:sz="0" w:space="0" w:color="auto"/>
        <w:left w:val="none" w:sz="0" w:space="0" w:color="auto"/>
        <w:bottom w:val="none" w:sz="0" w:space="0" w:color="auto"/>
        <w:right w:val="none" w:sz="0" w:space="0" w:color="auto"/>
      </w:divBdr>
    </w:div>
    <w:div w:id="688871835">
      <w:bodyDiv w:val="1"/>
      <w:marLeft w:val="0"/>
      <w:marRight w:val="0"/>
      <w:marTop w:val="0"/>
      <w:marBottom w:val="0"/>
      <w:divBdr>
        <w:top w:val="none" w:sz="0" w:space="0" w:color="auto"/>
        <w:left w:val="none" w:sz="0" w:space="0" w:color="auto"/>
        <w:bottom w:val="none" w:sz="0" w:space="0" w:color="auto"/>
        <w:right w:val="none" w:sz="0" w:space="0" w:color="auto"/>
      </w:divBdr>
    </w:div>
    <w:div w:id="774328043">
      <w:bodyDiv w:val="1"/>
      <w:marLeft w:val="0"/>
      <w:marRight w:val="0"/>
      <w:marTop w:val="0"/>
      <w:marBottom w:val="0"/>
      <w:divBdr>
        <w:top w:val="none" w:sz="0" w:space="0" w:color="auto"/>
        <w:left w:val="none" w:sz="0" w:space="0" w:color="auto"/>
        <w:bottom w:val="none" w:sz="0" w:space="0" w:color="auto"/>
        <w:right w:val="none" w:sz="0" w:space="0" w:color="auto"/>
      </w:divBdr>
    </w:div>
    <w:div w:id="906376466">
      <w:bodyDiv w:val="1"/>
      <w:marLeft w:val="0"/>
      <w:marRight w:val="0"/>
      <w:marTop w:val="0"/>
      <w:marBottom w:val="0"/>
      <w:divBdr>
        <w:top w:val="none" w:sz="0" w:space="0" w:color="auto"/>
        <w:left w:val="none" w:sz="0" w:space="0" w:color="auto"/>
        <w:bottom w:val="none" w:sz="0" w:space="0" w:color="auto"/>
        <w:right w:val="none" w:sz="0" w:space="0" w:color="auto"/>
      </w:divBdr>
    </w:div>
    <w:div w:id="1083918996">
      <w:bodyDiv w:val="1"/>
      <w:marLeft w:val="0"/>
      <w:marRight w:val="0"/>
      <w:marTop w:val="0"/>
      <w:marBottom w:val="0"/>
      <w:divBdr>
        <w:top w:val="none" w:sz="0" w:space="0" w:color="auto"/>
        <w:left w:val="none" w:sz="0" w:space="0" w:color="auto"/>
        <w:bottom w:val="none" w:sz="0" w:space="0" w:color="auto"/>
        <w:right w:val="none" w:sz="0" w:space="0" w:color="auto"/>
      </w:divBdr>
    </w:div>
    <w:div w:id="1091124518">
      <w:bodyDiv w:val="1"/>
      <w:marLeft w:val="0"/>
      <w:marRight w:val="0"/>
      <w:marTop w:val="0"/>
      <w:marBottom w:val="0"/>
      <w:divBdr>
        <w:top w:val="none" w:sz="0" w:space="0" w:color="auto"/>
        <w:left w:val="none" w:sz="0" w:space="0" w:color="auto"/>
        <w:bottom w:val="none" w:sz="0" w:space="0" w:color="auto"/>
        <w:right w:val="none" w:sz="0" w:space="0" w:color="auto"/>
      </w:divBdr>
    </w:div>
    <w:div w:id="1165171425">
      <w:bodyDiv w:val="1"/>
      <w:marLeft w:val="0"/>
      <w:marRight w:val="0"/>
      <w:marTop w:val="0"/>
      <w:marBottom w:val="0"/>
      <w:divBdr>
        <w:top w:val="none" w:sz="0" w:space="0" w:color="auto"/>
        <w:left w:val="none" w:sz="0" w:space="0" w:color="auto"/>
        <w:bottom w:val="none" w:sz="0" w:space="0" w:color="auto"/>
        <w:right w:val="none" w:sz="0" w:space="0" w:color="auto"/>
      </w:divBdr>
    </w:div>
    <w:div w:id="1446121420">
      <w:bodyDiv w:val="1"/>
      <w:marLeft w:val="0"/>
      <w:marRight w:val="0"/>
      <w:marTop w:val="0"/>
      <w:marBottom w:val="0"/>
      <w:divBdr>
        <w:top w:val="none" w:sz="0" w:space="0" w:color="auto"/>
        <w:left w:val="none" w:sz="0" w:space="0" w:color="auto"/>
        <w:bottom w:val="none" w:sz="0" w:space="0" w:color="auto"/>
        <w:right w:val="none" w:sz="0" w:space="0" w:color="auto"/>
      </w:divBdr>
    </w:div>
    <w:div w:id="1462766980">
      <w:bodyDiv w:val="1"/>
      <w:marLeft w:val="0"/>
      <w:marRight w:val="0"/>
      <w:marTop w:val="0"/>
      <w:marBottom w:val="0"/>
      <w:divBdr>
        <w:top w:val="none" w:sz="0" w:space="0" w:color="auto"/>
        <w:left w:val="none" w:sz="0" w:space="0" w:color="auto"/>
        <w:bottom w:val="none" w:sz="0" w:space="0" w:color="auto"/>
        <w:right w:val="none" w:sz="0" w:space="0" w:color="auto"/>
      </w:divBdr>
    </w:div>
    <w:div w:id="1545410258">
      <w:bodyDiv w:val="1"/>
      <w:marLeft w:val="0"/>
      <w:marRight w:val="0"/>
      <w:marTop w:val="0"/>
      <w:marBottom w:val="0"/>
      <w:divBdr>
        <w:top w:val="none" w:sz="0" w:space="0" w:color="auto"/>
        <w:left w:val="none" w:sz="0" w:space="0" w:color="auto"/>
        <w:bottom w:val="none" w:sz="0" w:space="0" w:color="auto"/>
        <w:right w:val="none" w:sz="0" w:space="0" w:color="auto"/>
      </w:divBdr>
    </w:div>
    <w:div w:id="1612081974">
      <w:bodyDiv w:val="1"/>
      <w:marLeft w:val="0"/>
      <w:marRight w:val="0"/>
      <w:marTop w:val="0"/>
      <w:marBottom w:val="0"/>
      <w:divBdr>
        <w:top w:val="none" w:sz="0" w:space="0" w:color="auto"/>
        <w:left w:val="none" w:sz="0" w:space="0" w:color="auto"/>
        <w:bottom w:val="none" w:sz="0" w:space="0" w:color="auto"/>
        <w:right w:val="none" w:sz="0" w:space="0" w:color="auto"/>
      </w:divBdr>
    </w:div>
    <w:div w:id="1704403063">
      <w:bodyDiv w:val="1"/>
      <w:marLeft w:val="0"/>
      <w:marRight w:val="0"/>
      <w:marTop w:val="0"/>
      <w:marBottom w:val="0"/>
      <w:divBdr>
        <w:top w:val="none" w:sz="0" w:space="0" w:color="auto"/>
        <w:left w:val="none" w:sz="0" w:space="0" w:color="auto"/>
        <w:bottom w:val="none" w:sz="0" w:space="0" w:color="auto"/>
        <w:right w:val="none" w:sz="0" w:space="0" w:color="auto"/>
      </w:divBdr>
    </w:div>
    <w:div w:id="1747679513">
      <w:bodyDiv w:val="1"/>
      <w:marLeft w:val="0"/>
      <w:marRight w:val="0"/>
      <w:marTop w:val="0"/>
      <w:marBottom w:val="0"/>
      <w:divBdr>
        <w:top w:val="none" w:sz="0" w:space="0" w:color="auto"/>
        <w:left w:val="none" w:sz="0" w:space="0" w:color="auto"/>
        <w:bottom w:val="none" w:sz="0" w:space="0" w:color="auto"/>
        <w:right w:val="none" w:sz="0" w:space="0" w:color="auto"/>
      </w:divBdr>
    </w:div>
    <w:div w:id="1843662704">
      <w:bodyDiv w:val="1"/>
      <w:marLeft w:val="0"/>
      <w:marRight w:val="0"/>
      <w:marTop w:val="0"/>
      <w:marBottom w:val="0"/>
      <w:divBdr>
        <w:top w:val="none" w:sz="0" w:space="0" w:color="auto"/>
        <w:left w:val="none" w:sz="0" w:space="0" w:color="auto"/>
        <w:bottom w:val="none" w:sz="0" w:space="0" w:color="auto"/>
        <w:right w:val="none" w:sz="0" w:space="0" w:color="auto"/>
      </w:divBdr>
    </w:div>
    <w:div w:id="2047438287">
      <w:bodyDiv w:val="1"/>
      <w:marLeft w:val="0"/>
      <w:marRight w:val="0"/>
      <w:marTop w:val="0"/>
      <w:marBottom w:val="0"/>
      <w:divBdr>
        <w:top w:val="none" w:sz="0" w:space="0" w:color="auto"/>
        <w:left w:val="none" w:sz="0" w:space="0" w:color="auto"/>
        <w:bottom w:val="none" w:sz="0" w:space="0" w:color="auto"/>
        <w:right w:val="none" w:sz="0" w:space="0" w:color="auto"/>
      </w:divBdr>
    </w:div>
    <w:div w:id="2058973359">
      <w:bodyDiv w:val="1"/>
      <w:marLeft w:val="0"/>
      <w:marRight w:val="0"/>
      <w:marTop w:val="0"/>
      <w:marBottom w:val="0"/>
      <w:divBdr>
        <w:top w:val="none" w:sz="0" w:space="0" w:color="auto"/>
        <w:left w:val="none" w:sz="0" w:space="0" w:color="auto"/>
        <w:bottom w:val="none" w:sz="0" w:space="0" w:color="auto"/>
        <w:right w:val="none" w:sz="0" w:space="0" w:color="auto"/>
      </w:divBdr>
    </w:div>
    <w:div w:id="2067875376">
      <w:bodyDiv w:val="1"/>
      <w:marLeft w:val="0"/>
      <w:marRight w:val="0"/>
      <w:marTop w:val="0"/>
      <w:marBottom w:val="0"/>
      <w:divBdr>
        <w:top w:val="none" w:sz="0" w:space="0" w:color="auto"/>
        <w:left w:val="none" w:sz="0" w:space="0" w:color="auto"/>
        <w:bottom w:val="none" w:sz="0" w:space="0" w:color="auto"/>
        <w:right w:val="none" w:sz="0" w:space="0" w:color="auto"/>
      </w:divBdr>
    </w:div>
    <w:div w:id="21104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57;&#1045;&#1058;&#1045;&#1042;&#1040;&#1071;%20&#1048;&#1044;&#1056;&#1048;&#1057;\&#1054;&#1090;&#1095;&#1077;&#1090;&#1099;\03%20&#1054;&#1090;&#1095;&#1077;&#1090;%20&#1103;&#1085;&#1074;&#1072;&#1088;&#1100;-&#1084;&#1072;&#1088;&#1090;%202016%20&#1075;&#1086;&#1076;&#1072;.doc" TargetMode="External"/><Relationship Id="rId4" Type="http://schemas.openxmlformats.org/officeDocument/2006/relationships/settings" Target="settings.xml"/><Relationship Id="rId9" Type="http://schemas.openxmlformats.org/officeDocument/2006/relationships/hyperlink" Target="garantF1://120382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4E69-85EC-4FF6-8A6D-2206502E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62</Pages>
  <Words>23807</Words>
  <Characters>135703</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Луиза</cp:lastModifiedBy>
  <cp:revision>21</cp:revision>
  <cp:lastPrinted>2016-11-11T06:45:00Z</cp:lastPrinted>
  <dcterms:created xsi:type="dcterms:W3CDTF">2016-11-01T12:10:00Z</dcterms:created>
  <dcterms:modified xsi:type="dcterms:W3CDTF">2016-11-14T07:56:00Z</dcterms:modified>
</cp:coreProperties>
</file>