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F5497">
        <w:rPr>
          <w:b/>
        </w:rPr>
        <w:t xml:space="preserve"> </w:t>
      </w:r>
      <w:r w:rsidR="005E72FB">
        <w:rPr>
          <w:b/>
        </w:rPr>
        <w:t>М</w:t>
      </w:r>
      <w:r w:rsidRPr="00334513">
        <w:rPr>
          <w:b/>
        </w:rPr>
        <w:t>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5E72FB">
        <w:rPr>
          <w:b/>
        </w:rPr>
        <w:t>М.М-Я. Зайпуллаев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3E77CE">
        <w:rPr>
          <w:b/>
        </w:rPr>
        <w:t>8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3E77CE">
        <w:rPr>
          <w:b/>
          <w:lang w:val="en-US"/>
        </w:rPr>
        <w:t>I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BD3879">
        <w:rPr>
          <w:b/>
        </w:rPr>
        <w:t>8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44"/>
        <w:gridCol w:w="34"/>
        <w:gridCol w:w="7762"/>
        <w:gridCol w:w="34"/>
        <w:gridCol w:w="2660"/>
        <w:gridCol w:w="34"/>
      </w:tblGrid>
      <w:tr w:rsidR="00FE6884" w:rsidRPr="00BA36AB" w:rsidTr="00643EB9">
        <w:trPr>
          <w:trHeight w:val="968"/>
        </w:trPr>
        <w:tc>
          <w:tcPr>
            <w:tcW w:w="568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678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7796" w:type="dxa"/>
            <w:gridSpan w:val="2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694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643EB9">
        <w:tc>
          <w:tcPr>
            <w:tcW w:w="568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5A7460" w:rsidTr="00643EB9">
        <w:trPr>
          <w:trHeight w:val="1365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D0C40" w:rsidRPr="005A7460" w:rsidRDefault="0068720F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 </w:t>
            </w:r>
            <w:r w:rsidR="003E77CE" w:rsidRPr="005A7460">
              <w:t xml:space="preserve">Реализация </w:t>
            </w:r>
            <w:r w:rsidR="00E36781" w:rsidRPr="005A7460">
              <w:t>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7796" w:type="dxa"/>
            <w:gridSpan w:val="2"/>
            <w:vAlign w:val="center"/>
          </w:tcPr>
          <w:p w:rsidR="00C302F5" w:rsidRPr="005A7460" w:rsidRDefault="00C302F5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10433" w:rsidRPr="005A7460" w:rsidRDefault="00D46E59" w:rsidP="00110433">
            <w:pPr>
              <w:spacing w:line="256" w:lineRule="auto"/>
              <w:jc w:val="both"/>
            </w:pPr>
            <w:r w:rsidRPr="005A7460">
              <w:rPr>
                <w:color w:val="000000" w:themeColor="text1"/>
              </w:rPr>
              <w:t xml:space="preserve">         </w:t>
            </w:r>
            <w:r w:rsidR="00110433" w:rsidRPr="005A7460">
              <w:t xml:space="preserve">В установленные сроки сформирован и направлен в Минстрой России сводный список участников подпрограммы на 2018 год, состоящий из 112 семей. Распоряжением Правительства Российской Федерации от 30.01.2018 года № 119-р утвержден график выпуска и распределения государственных жилищных сертификатов в рамках реализации основного мероприятия ВГО на 2018 год. Оформлены и выданы 25 государственных жилищных сертификата на общую сумму 150,0 млн.руб. </w:t>
            </w:r>
          </w:p>
          <w:p w:rsidR="003D0C40" w:rsidRPr="005A7460" w:rsidRDefault="003D0C40" w:rsidP="00B644B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0C40" w:rsidRPr="005A7460" w:rsidRDefault="00664AE6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</w:t>
            </w:r>
            <w:r w:rsidR="004D3CCE" w:rsidRPr="005A7460">
              <w:rPr>
                <w:color w:val="000000" w:themeColor="text1"/>
              </w:rPr>
              <w:t>мова А.Р</w:t>
            </w:r>
          </w:p>
          <w:p w:rsidR="004D3CCE" w:rsidRPr="005A7460" w:rsidRDefault="00E36781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643EB9">
        <w:trPr>
          <w:trHeight w:val="1132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12316" w:rsidRPr="005A7460" w:rsidRDefault="00B4682C" w:rsidP="002A1C67">
            <w:pPr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 </w:t>
            </w:r>
          </w:p>
          <w:p w:rsidR="003D0C40" w:rsidRPr="005A7460" w:rsidRDefault="0068720F" w:rsidP="0016259C">
            <w:pPr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 </w:t>
            </w:r>
            <w:r w:rsidR="00E36781" w:rsidRPr="005A7460">
              <w:t>Реализация в Чеченской Республике подпрограммы «Обеспеч</w:t>
            </w:r>
            <w:r w:rsidR="00030C35" w:rsidRPr="005A7460">
              <w:t xml:space="preserve">ение жильем молодых семей» </w:t>
            </w:r>
          </w:p>
        </w:tc>
        <w:tc>
          <w:tcPr>
            <w:tcW w:w="7796" w:type="dxa"/>
            <w:gridSpan w:val="2"/>
            <w:vAlign w:val="center"/>
          </w:tcPr>
          <w:p w:rsidR="001958E2" w:rsidRPr="005A7460" w:rsidRDefault="001958E2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10433" w:rsidRPr="005A7460" w:rsidRDefault="00414D62" w:rsidP="00110433">
            <w:pPr>
              <w:spacing w:line="256" w:lineRule="auto"/>
              <w:jc w:val="both"/>
            </w:pPr>
            <w:r>
              <w:t xml:space="preserve">      </w:t>
            </w:r>
            <w:r w:rsidR="00110433" w:rsidRPr="005A7460">
              <w:t xml:space="preserve"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Направлен в Минстрой России утвержденный Председателем Правительства Чеченской Республики список молодых семей - претендентов на общую сумму 14,1 млн. руб., в том числе средства федерального бюджета  составляют 6,9 млн. руб. В 2018 году планируется обеспечить социальными выплатами для приобретения </w:t>
            </w:r>
            <w:r w:rsidR="00110433" w:rsidRPr="005A7460">
              <w:lastRenderedPageBreak/>
              <w:t>(строительство) жилья 16 молодых семей. Ведется работа по заключению соглашений между Министерством строительства и ЖКХ ЧР  и муниципальными образованиями для перечисления средств на счета местных бюджетов.</w:t>
            </w:r>
          </w:p>
          <w:p w:rsidR="001958E2" w:rsidRPr="005A7460" w:rsidRDefault="00E36781" w:rsidP="00110433">
            <w:pPr>
              <w:jc w:val="both"/>
              <w:rPr>
                <w:b/>
                <w:color w:val="000000" w:themeColor="text1"/>
              </w:rPr>
            </w:pPr>
            <w:r w:rsidRPr="005A7460">
              <w:tab/>
            </w:r>
          </w:p>
        </w:tc>
        <w:tc>
          <w:tcPr>
            <w:tcW w:w="2694" w:type="dxa"/>
            <w:gridSpan w:val="2"/>
            <w:vAlign w:val="center"/>
          </w:tcPr>
          <w:p w:rsidR="00B44175" w:rsidRPr="005A7460" w:rsidRDefault="00B44175" w:rsidP="00B4417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</w:t>
            </w:r>
          </w:p>
          <w:p w:rsidR="003D0C40" w:rsidRPr="005A7460" w:rsidRDefault="00B44175" w:rsidP="00B4417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643EB9">
        <w:trPr>
          <w:trHeight w:val="416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C6BDE" w:rsidRPr="005A7460" w:rsidRDefault="00BF32A5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</w:t>
            </w:r>
          </w:p>
          <w:p w:rsidR="00E36781" w:rsidRPr="005A7460" w:rsidRDefault="00712316" w:rsidP="00030C35">
            <w:pPr>
              <w:autoSpaceDE w:val="0"/>
              <w:autoSpaceDN w:val="0"/>
              <w:adjustRightInd w:val="0"/>
              <w:jc w:val="both"/>
            </w:pPr>
            <w:r w:rsidRPr="005A7460">
              <w:rPr>
                <w:color w:val="000000" w:themeColor="text1"/>
              </w:rPr>
              <w:t xml:space="preserve">         </w:t>
            </w:r>
            <w:r w:rsidR="00E36781" w:rsidRPr="005A7460">
              <w:t xml:space="preserve">Координация мероприятий по реализации Указа Президента РФ </w:t>
            </w:r>
            <w:r w:rsidR="00BC00D1" w:rsidRPr="005A7460">
              <w:t>от 07.05.2012 г. № 600</w:t>
            </w:r>
          </w:p>
          <w:p w:rsidR="00E36781" w:rsidRPr="005A7460" w:rsidRDefault="00E36781" w:rsidP="00030C35">
            <w:pPr>
              <w:autoSpaceDE w:val="0"/>
              <w:autoSpaceDN w:val="0"/>
              <w:adjustRightInd w:val="0"/>
              <w:jc w:val="both"/>
            </w:pPr>
          </w:p>
          <w:p w:rsidR="003D0C40" w:rsidRPr="005A7460" w:rsidRDefault="003D0C40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73F4C" w:rsidRPr="005A7460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0433" w:rsidRPr="005A7460" w:rsidRDefault="00414D62" w:rsidP="00110433">
            <w:pPr>
              <w:spacing w:line="256" w:lineRule="auto"/>
              <w:jc w:val="both"/>
            </w:pPr>
            <w:r>
              <w:t xml:space="preserve">          </w:t>
            </w:r>
            <w:r w:rsidR="00110433" w:rsidRPr="005A7460">
              <w:t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110433" w:rsidRPr="005A7460" w:rsidRDefault="00110433" w:rsidP="00110433">
            <w:pPr>
              <w:spacing w:line="256" w:lineRule="auto"/>
              <w:jc w:val="both"/>
            </w:pPr>
            <w:r w:rsidRPr="005A7460">
      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с указанием мероприятий, необходимых к проведению.                                                                                                          </w:t>
            </w:r>
          </w:p>
          <w:p w:rsidR="00110433" w:rsidRPr="005A7460" w:rsidRDefault="00110433" w:rsidP="00110433">
            <w:pPr>
              <w:ind w:firstLine="601"/>
              <w:jc w:val="both"/>
            </w:pPr>
            <w:r w:rsidRPr="005A7460">
              <w:t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2015-2017 годы</w:t>
            </w:r>
            <w:r w:rsidR="00666357" w:rsidRPr="005A7460">
              <w:t>.</w:t>
            </w:r>
          </w:p>
          <w:p w:rsidR="003D0C40" w:rsidRPr="005A7460" w:rsidRDefault="00E36781" w:rsidP="00110433">
            <w:pPr>
              <w:ind w:firstLine="567"/>
              <w:jc w:val="both"/>
              <w:rPr>
                <w:color w:val="000000" w:themeColor="text1"/>
              </w:rPr>
            </w:pPr>
            <w:r w:rsidRPr="005A7460"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8702FC" w:rsidRPr="005A7460" w:rsidRDefault="00C1102E" w:rsidP="001A5AA0">
            <w:pPr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</w:t>
            </w:r>
            <w:r w:rsidR="00EF55EA">
              <w:rPr>
                <w:color w:val="000000" w:themeColor="text1"/>
              </w:rPr>
              <w:t xml:space="preserve">    </w:t>
            </w:r>
            <w:r w:rsidRPr="005A7460">
              <w:rPr>
                <w:color w:val="000000" w:themeColor="text1"/>
              </w:rPr>
              <w:t xml:space="preserve"> Закриева Р.И.</w:t>
            </w:r>
          </w:p>
          <w:p w:rsidR="003D0C40" w:rsidRPr="005A7460" w:rsidRDefault="00C66B80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Пашаев М.Я.</w:t>
            </w:r>
          </w:p>
          <w:p w:rsidR="00C66B80" w:rsidRPr="005A7460" w:rsidRDefault="00C66B80" w:rsidP="00BF32A5">
            <w:pPr>
              <w:jc w:val="center"/>
              <w:rPr>
                <w:color w:val="000000" w:themeColor="text1"/>
              </w:rPr>
            </w:pPr>
          </w:p>
        </w:tc>
      </w:tr>
      <w:tr w:rsidR="008702FC" w:rsidRPr="005A7460" w:rsidTr="00643EB9">
        <w:trPr>
          <w:trHeight w:val="2534"/>
        </w:trPr>
        <w:tc>
          <w:tcPr>
            <w:tcW w:w="568" w:type="dxa"/>
            <w:vAlign w:val="center"/>
          </w:tcPr>
          <w:p w:rsidR="008702FC" w:rsidRPr="005A7460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702FC" w:rsidRPr="005A7460" w:rsidRDefault="00BF32A5" w:rsidP="00030C35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  </w:t>
            </w:r>
            <w:r w:rsidR="00022887" w:rsidRPr="005A7460">
              <w:t>Организация, разработка и сопровождение республиканских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796" w:type="dxa"/>
            <w:gridSpan w:val="2"/>
          </w:tcPr>
          <w:p w:rsidR="009105E2" w:rsidRPr="005A7460" w:rsidRDefault="009105E2" w:rsidP="009105E2">
            <w:pPr>
              <w:spacing w:line="256" w:lineRule="auto"/>
              <w:ind w:left="1068"/>
              <w:contextualSpacing/>
              <w:jc w:val="both"/>
              <w:rPr>
                <w:color w:val="000000" w:themeColor="text1"/>
              </w:rPr>
            </w:pPr>
          </w:p>
          <w:p w:rsidR="00C04E9C" w:rsidRPr="005A7460" w:rsidRDefault="00414D62" w:rsidP="00C04E9C">
            <w:pPr>
              <w:spacing w:line="256" w:lineRule="auto"/>
              <w:jc w:val="both"/>
            </w:pPr>
            <w:r>
              <w:t xml:space="preserve">         </w:t>
            </w:r>
            <w:r w:rsidR="00C04E9C" w:rsidRPr="005A7460">
              <w:t>В целях активизации жилищного строительства  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 разработаны и реализуются следующие подпрограммы:</w:t>
            </w:r>
          </w:p>
          <w:p w:rsidR="00C04E9C" w:rsidRPr="005A7460" w:rsidRDefault="00C04E9C" w:rsidP="00C04E9C">
            <w:pPr>
              <w:numPr>
                <w:ilvl w:val="0"/>
                <w:numId w:val="17"/>
              </w:numPr>
              <w:spacing w:line="256" w:lineRule="auto"/>
              <w:jc w:val="both"/>
            </w:pPr>
            <w:r w:rsidRPr="005A7460">
              <w:t>Стимулирование развития жилищного строительтсва в Чеченской Республике.</w:t>
            </w:r>
          </w:p>
          <w:p w:rsidR="007C4CD3" w:rsidRPr="005A7460" w:rsidRDefault="00AF2559" w:rsidP="00AF2559">
            <w:pPr>
              <w:spacing w:line="256" w:lineRule="auto"/>
              <w:ind w:left="-108" w:hanging="467"/>
              <w:contextualSpacing/>
              <w:jc w:val="both"/>
              <w:rPr>
                <w:color w:val="000000" w:themeColor="text1"/>
              </w:rPr>
            </w:pPr>
            <w:r w:rsidRPr="005A7460">
              <w:t>По</w:t>
            </w:r>
            <w:r w:rsidR="00C04E9C" w:rsidRPr="005A7460">
              <w:t xml:space="preserve"> </w:t>
            </w:r>
            <w:r w:rsidRPr="005A7460">
              <w:t xml:space="preserve">      2. Повышение </w:t>
            </w:r>
            <w:r w:rsidR="00C04E9C" w:rsidRPr="005A7460">
              <w:t>устойчивости жилых до</w:t>
            </w:r>
            <w:r w:rsidRPr="005A7460">
              <w:t>м</w:t>
            </w:r>
            <w:r w:rsidR="00C04E9C" w:rsidRPr="005A7460">
              <w:t>ов, основных объектов и систем жизнеобеспечения на территории Чеченской Республики.</w:t>
            </w:r>
          </w:p>
        </w:tc>
        <w:tc>
          <w:tcPr>
            <w:tcW w:w="2694" w:type="dxa"/>
            <w:gridSpan w:val="2"/>
            <w:vAlign w:val="center"/>
          </w:tcPr>
          <w:p w:rsidR="008702FC" w:rsidRPr="005A7460" w:rsidRDefault="00EF55EA" w:rsidP="00FB42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A0113" w:rsidRPr="005A7460">
              <w:rPr>
                <w:color w:val="000000" w:themeColor="text1"/>
              </w:rPr>
              <w:t>Ибрагимова А.Р.</w:t>
            </w:r>
          </w:p>
          <w:p w:rsidR="008702FC" w:rsidRPr="005A7460" w:rsidRDefault="00C66B80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Вашаев Л.А.</w:t>
            </w:r>
          </w:p>
          <w:p w:rsidR="00C66B80" w:rsidRPr="005A7460" w:rsidRDefault="00C66B80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Пашаев М.Я.</w:t>
            </w:r>
          </w:p>
          <w:p w:rsidR="00C66B80" w:rsidRPr="005A7460" w:rsidRDefault="00C66B80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Иналов У.Я.</w:t>
            </w:r>
          </w:p>
          <w:p w:rsidR="00C66B80" w:rsidRPr="005A7460" w:rsidRDefault="00C66B80" w:rsidP="00BF32A5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Узаева А.А.</w:t>
            </w:r>
          </w:p>
        </w:tc>
      </w:tr>
      <w:tr w:rsidR="00E6387C" w:rsidRPr="005A7460" w:rsidTr="00643EB9">
        <w:trPr>
          <w:trHeight w:val="833"/>
        </w:trPr>
        <w:tc>
          <w:tcPr>
            <w:tcW w:w="568" w:type="dxa"/>
            <w:vAlign w:val="center"/>
          </w:tcPr>
          <w:p w:rsidR="00E6387C" w:rsidRPr="005A7460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C6BDE" w:rsidRPr="005A7460" w:rsidRDefault="003C6BDE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6387C" w:rsidRPr="005A7460" w:rsidRDefault="00FD4A43" w:rsidP="00030C35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t xml:space="preserve">           </w:t>
            </w:r>
            <w:r w:rsidR="00B47A2F" w:rsidRPr="005A7460">
              <w:t xml:space="preserve">  Мероприятия, </w:t>
            </w:r>
            <w:r w:rsidRPr="005A7460">
              <w:t>направленные на развитие рынка арендного жилья в Чеченской Республике</w:t>
            </w:r>
          </w:p>
        </w:tc>
        <w:tc>
          <w:tcPr>
            <w:tcW w:w="7796" w:type="dxa"/>
            <w:gridSpan w:val="2"/>
          </w:tcPr>
          <w:p w:rsidR="00AB64BB" w:rsidRPr="005A7460" w:rsidRDefault="00AB64BB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</w:t>
            </w:r>
          </w:p>
          <w:p w:rsidR="00FD4A43" w:rsidRPr="005A7460" w:rsidRDefault="00DB4BC3" w:rsidP="00DB4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A7460">
              <w:rPr>
                <w:rFonts w:eastAsia="Calibri"/>
                <w:bCs/>
              </w:rPr>
              <w:t xml:space="preserve">          </w:t>
            </w:r>
            <w:r w:rsidR="00C91A6D" w:rsidRPr="005A7460">
              <w:rPr>
                <w:rFonts w:eastAsia="Calibri"/>
                <w:bCs/>
              </w:rPr>
              <w:t xml:space="preserve">      В целях формирования рынка доступного арендного жилья и жилья некоммерческого найма для граждан, имеющих невысокий уровень дохода  разработаны мероприятия по строительству такого жилья. Однако, застройщики не готовы к реализации проектов по 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пилотных проектов по строительству арендного жилья на территориях городов республики, где сформировался повышенный спрос, с последующим определением собственника в лице администрации этих городов.</w:t>
            </w:r>
          </w:p>
          <w:p w:rsidR="00E6387C" w:rsidRPr="005A7460" w:rsidRDefault="00E6387C" w:rsidP="00DB4B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7E72" w:rsidRPr="005A7460" w:rsidRDefault="00547E72" w:rsidP="00AB64BB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А.Р.</w:t>
            </w:r>
          </w:p>
          <w:p w:rsidR="00E6387C" w:rsidRPr="005A7460" w:rsidRDefault="002C1E27" w:rsidP="00AB64BB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Пашаев М.Я</w:t>
            </w:r>
          </w:p>
          <w:p w:rsidR="005828FD" w:rsidRPr="005A7460" w:rsidRDefault="00EF55EA" w:rsidP="00AB6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828FD" w:rsidRPr="005A7460">
              <w:rPr>
                <w:color w:val="000000" w:themeColor="text1"/>
              </w:rPr>
              <w:t>Хасханов А.С.</w:t>
            </w:r>
          </w:p>
        </w:tc>
      </w:tr>
      <w:tr w:rsidR="00E6387C" w:rsidRPr="005A7460" w:rsidTr="00643EB9">
        <w:trPr>
          <w:trHeight w:val="1684"/>
        </w:trPr>
        <w:tc>
          <w:tcPr>
            <w:tcW w:w="568" w:type="dxa"/>
            <w:vAlign w:val="center"/>
          </w:tcPr>
          <w:p w:rsidR="00E6387C" w:rsidRPr="005A7460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387C" w:rsidRPr="005A7460" w:rsidRDefault="00311EF9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          </w:t>
            </w:r>
            <w:r w:rsidR="002470B8" w:rsidRPr="005A7460">
              <w:t>Управление проектами Функционального проектного офиса Министерства строительства и жилищно-коммунального хозяйства Чеченской Республики</w:t>
            </w:r>
          </w:p>
        </w:tc>
        <w:tc>
          <w:tcPr>
            <w:tcW w:w="7796" w:type="dxa"/>
            <w:gridSpan w:val="2"/>
          </w:tcPr>
          <w:p w:rsidR="005B4439" w:rsidRPr="005A7460" w:rsidRDefault="005B4439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0135C7" w:rsidRPr="005A7460" w:rsidRDefault="002F4BDE" w:rsidP="000135C7">
            <w:pPr>
              <w:spacing w:line="256" w:lineRule="auto"/>
              <w:jc w:val="both"/>
            </w:pPr>
            <w:r w:rsidRPr="005A7460">
              <w:rPr>
                <w:color w:val="000000"/>
              </w:rPr>
              <w:t xml:space="preserve">   </w:t>
            </w:r>
            <w:r w:rsidR="000135C7" w:rsidRPr="005A7460">
              <w:t xml:space="preserve">Проектным офисом Министерства строительства и жилищно-коммунального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осуществляется посредством освещения через средства массовой информации, а также в формате выездных встреч с населением, в рамках которых разъясняются вопросы обеспечения участия жителей в разработке дизайн-проектов дворовых территорий и общественных зон. </w:t>
            </w:r>
          </w:p>
          <w:p w:rsidR="00E6387C" w:rsidRPr="005A7460" w:rsidRDefault="00E6387C" w:rsidP="000135C7">
            <w:pPr>
              <w:pStyle w:val="af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42F6" w:rsidRPr="005A7460" w:rsidRDefault="00E242F6" w:rsidP="00E242F6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А.Р.</w:t>
            </w:r>
          </w:p>
          <w:p w:rsidR="00E242F6" w:rsidRPr="005A7460" w:rsidRDefault="00F27D20" w:rsidP="00E242F6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Шамсудинова Р.Б.</w:t>
            </w:r>
          </w:p>
          <w:p w:rsidR="00F27D20" w:rsidRPr="005A7460" w:rsidRDefault="00F27D20" w:rsidP="00E242F6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Б.Р.</w:t>
            </w:r>
          </w:p>
        </w:tc>
      </w:tr>
      <w:tr w:rsidR="006F7B0A" w:rsidRPr="005A7460" w:rsidTr="00414D62">
        <w:trPr>
          <w:trHeight w:val="4676"/>
        </w:trPr>
        <w:tc>
          <w:tcPr>
            <w:tcW w:w="568" w:type="dxa"/>
            <w:vAlign w:val="center"/>
          </w:tcPr>
          <w:p w:rsidR="006F7B0A" w:rsidRPr="005A7460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F7B0A" w:rsidRPr="005A7460" w:rsidRDefault="002470B8" w:rsidP="00B47A2F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/>
              </w:rPr>
              <w:t xml:space="preserve">       Координация деятельности регионального проектного комитета по приоритетному направлению стратегического развития Российской Федерации "ЖКХ и городская среда"</w:t>
            </w:r>
          </w:p>
        </w:tc>
        <w:tc>
          <w:tcPr>
            <w:tcW w:w="7796" w:type="dxa"/>
            <w:gridSpan w:val="2"/>
            <w:vAlign w:val="center"/>
          </w:tcPr>
          <w:p w:rsidR="00C95E7D" w:rsidRPr="005A7460" w:rsidRDefault="00023700" w:rsidP="00C95E7D">
            <w:pPr>
              <w:spacing w:line="256" w:lineRule="auto"/>
              <w:jc w:val="both"/>
            </w:pPr>
            <w:r w:rsidRPr="005A7460">
              <w:rPr>
                <w:color w:val="000000" w:themeColor="text1"/>
              </w:rPr>
              <w:t xml:space="preserve">       </w:t>
            </w:r>
            <w:r w:rsidR="00DB4BC3" w:rsidRPr="005A7460">
              <w:rPr>
                <w:color w:val="000000" w:themeColor="text1"/>
              </w:rPr>
              <w:t xml:space="preserve">   </w:t>
            </w:r>
            <w:r w:rsidRPr="005A7460">
              <w:rPr>
                <w:color w:val="000000" w:themeColor="text1"/>
              </w:rPr>
              <w:t xml:space="preserve"> </w:t>
            </w:r>
            <w:r w:rsidR="00C95E7D" w:rsidRPr="005A7460">
              <w:t xml:space="preserve">В рамках реализации в Чеченской Республике приоритетного проекта "Формирование комфортной городской среды" министерством разработана государственная программа Чеченской Республики «Формирование современной городской среды на территории Чеченской Республики» на 2018-2022 годы», утвержденная постановления Правительства Чеченской Республики от 05.09.2017 года № 202. </w:t>
            </w:r>
          </w:p>
          <w:p w:rsidR="003A0898" w:rsidRPr="005A7460" w:rsidRDefault="00C95E7D" w:rsidP="00C95E7D">
            <w:pPr>
              <w:ind w:firstLine="708"/>
              <w:jc w:val="both"/>
              <w:rPr>
                <w:color w:val="000000" w:themeColor="text1"/>
              </w:rPr>
            </w:pPr>
            <w:r w:rsidRPr="005A7460">
              <w:t>Министром строительства и ЖКХ Чеченской Республики регулярно проводятся совещания-семинары с руководителями муниципалитетов Чеченской Республики по вопросам реализации подпрограммы. В целях  участия всех слоев населения в обсуждениях мероприятий по благоустройству в каждом муниципалитете созданы общественные комиссии, в состав которых входят представители различных общественных движений, политических партий, бизнес-сообщества, активные жители, краеведы, архитекторы, эксперты</w:t>
            </w:r>
          </w:p>
          <w:p w:rsidR="006F7B0A" w:rsidRPr="005A7460" w:rsidRDefault="006F7B0A" w:rsidP="000237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63ED" w:rsidRPr="005A7460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А.Р.</w:t>
            </w:r>
          </w:p>
          <w:p w:rsidR="007C4CD3" w:rsidRPr="005A7460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Б.Р.</w:t>
            </w:r>
          </w:p>
          <w:p w:rsidR="00073DA3" w:rsidRPr="005A7460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Шамсудинова Р.Б.</w:t>
            </w:r>
          </w:p>
          <w:p w:rsidR="00A063ED" w:rsidRPr="005A7460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F7B0A" w:rsidRPr="005A7460" w:rsidTr="00643EB9">
        <w:trPr>
          <w:trHeight w:val="2959"/>
        </w:trPr>
        <w:tc>
          <w:tcPr>
            <w:tcW w:w="568" w:type="dxa"/>
            <w:vAlign w:val="center"/>
          </w:tcPr>
          <w:p w:rsidR="006F7B0A" w:rsidRPr="005A7460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F7B0A" w:rsidRPr="005A7460" w:rsidRDefault="0040617F" w:rsidP="00D55B40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/>
              </w:rPr>
              <w:t xml:space="preserve">            Разработка проектов благоустройства городских территорий в рамках приоритетного проекта "ЖКХ и городская среда"</w:t>
            </w:r>
          </w:p>
        </w:tc>
        <w:tc>
          <w:tcPr>
            <w:tcW w:w="7796" w:type="dxa"/>
            <w:gridSpan w:val="2"/>
          </w:tcPr>
          <w:p w:rsidR="00DB4BC3" w:rsidRPr="005A7460" w:rsidRDefault="00DB4BC3" w:rsidP="0066731A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6C4CB4" w:rsidRPr="005A7460" w:rsidRDefault="00311EF9" w:rsidP="006C4CB4">
            <w:pPr>
              <w:spacing w:line="256" w:lineRule="auto"/>
              <w:jc w:val="both"/>
            </w:pPr>
            <w:r>
              <w:t xml:space="preserve">       </w:t>
            </w:r>
            <w:r w:rsidR="006C4CB4" w:rsidRPr="005A7460">
              <w:t>Главной задачей приоритетного проекта является благоустройство дворовых территорий и общественных зон, отобранных с учетом публичных обсуждений.</w:t>
            </w:r>
          </w:p>
          <w:p w:rsidR="006C4CB4" w:rsidRPr="005A7460" w:rsidRDefault="006C4CB4" w:rsidP="006C4CB4">
            <w:pPr>
              <w:spacing w:line="256" w:lineRule="auto"/>
              <w:jc w:val="both"/>
            </w:pPr>
            <w:r w:rsidRPr="005A7460">
              <w:t xml:space="preserve">В рамках приоритетного проекта «Формирование  современной городской среды на территории Чеченской Республики также реализуется мероприятие по обустройству мест массового отдыха населения (городских парков). Заключено соглашение      № 069-08-2018-359 от  07.02.2018 г. о предоставлении из федерального бюджета в 2018 году бюджету Чеченской Республики субсидии на поддержку обустройства мест массового отдыха населения (городских парков), в размере 4 млн. рублей (уровень софинансирования составляет 95 %).        </w:t>
            </w:r>
          </w:p>
          <w:p w:rsidR="006C4CB4" w:rsidRPr="005A7460" w:rsidRDefault="006C4CB4" w:rsidP="006C4CB4">
            <w:pPr>
              <w:spacing w:line="256" w:lineRule="auto"/>
              <w:jc w:val="both"/>
            </w:pPr>
            <w:r w:rsidRPr="005A7460">
              <w:t xml:space="preserve">В соответствии с критериями распределения средств бюджетам муниципальных образований Чеченской Республики, установленных Правилами предоставления и распределения в 2018 году субсидий из республиканского бюджета бюджетам муниципальных образований на поддержку обустройства мест массового отдыха населения (городских парков) проведен отбор муниципального образования (города с численностью населения до 250 тыс. человек) на получение денежных </w:t>
            </w:r>
            <w:r w:rsidRPr="005A7460">
              <w:lastRenderedPageBreak/>
              <w:t>средств.</w:t>
            </w:r>
          </w:p>
          <w:p w:rsidR="0066731A" w:rsidRPr="005A7460" w:rsidRDefault="006C4CB4" w:rsidP="006C4CB4">
            <w:pPr>
              <w:spacing w:line="256" w:lineRule="auto"/>
              <w:jc w:val="both"/>
            </w:pPr>
            <w:r w:rsidRPr="005A7460">
              <w:t>Распоряжением  Правительства Чеченской  Республики от 31.01.2018 г. № 18-р  субсидии предоставляются в 2018 году бюджету города Шали на поддержку обустройства единственного на территории города парка. С 1 марта по 30 марта в г. Шали  проведены общественные обсуждения по выбору мероприятий по благоустройству парка, на сновании которых будет разработан дизайн-проект</w:t>
            </w:r>
            <w:r w:rsidR="0066731A" w:rsidRPr="005A7460">
              <w:t xml:space="preserve">. </w:t>
            </w:r>
          </w:p>
          <w:p w:rsidR="001E7A55" w:rsidRPr="005A7460" w:rsidRDefault="001E7A55" w:rsidP="0066731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B553D" w:rsidRPr="005A7460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А.Р.</w:t>
            </w:r>
          </w:p>
          <w:p w:rsidR="005B553D" w:rsidRPr="005A7460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Б.Р.</w:t>
            </w:r>
          </w:p>
          <w:p w:rsidR="005B553D" w:rsidRPr="005A7460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Шамсудинова Р.Б.</w:t>
            </w:r>
          </w:p>
          <w:p w:rsidR="00597006" w:rsidRPr="005A7460" w:rsidRDefault="00597006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43EB9">
        <w:trPr>
          <w:trHeight w:val="1841"/>
        </w:trPr>
        <w:tc>
          <w:tcPr>
            <w:tcW w:w="568" w:type="dxa"/>
            <w:vAlign w:val="center"/>
          </w:tcPr>
          <w:p w:rsidR="00523AE5" w:rsidRPr="005A7460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23AE5" w:rsidRPr="005A7460" w:rsidRDefault="00030C35" w:rsidP="007C4C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7460">
              <w:rPr>
                <w:color w:val="000000"/>
              </w:rPr>
              <w:t xml:space="preserve">            </w:t>
            </w:r>
            <w:r w:rsidR="0040617F" w:rsidRPr="005A7460">
              <w:rPr>
                <w:color w:val="000000"/>
              </w:rPr>
              <w:t>Реализация подпрограммы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7796" w:type="dxa"/>
            <w:gridSpan w:val="2"/>
          </w:tcPr>
          <w:p w:rsidR="0088599F" w:rsidRPr="005A7460" w:rsidRDefault="0088599F" w:rsidP="00005F9C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2310E7" w:rsidRPr="005A7460" w:rsidRDefault="009B3B8F" w:rsidP="002310E7">
            <w:pPr>
              <w:spacing w:line="256" w:lineRule="auto"/>
              <w:jc w:val="both"/>
            </w:pPr>
            <w:r>
              <w:t xml:space="preserve">           </w:t>
            </w:r>
            <w:r w:rsidR="002310E7" w:rsidRPr="005A7460">
              <w:t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подпрограмма «Повышение устойчивости жилых домов, основных объектов и систем жизнеобеспечения на территории Чеченской Республики».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Подписано соглашение о предоставлении в 2018 году субсидии бюджету Чеченской Республики из федерального бюджета на основное мероприятие "Повышение устойчивости жилых домов, основных объектов и систем жизнеобеспечения в сейсмических районах Российской Федерации"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Общий объем финансирования подпрограммы  в 2018 году составит за счет всех источников финансирования– 1 346 789,685 тыс. рублей, в том числе: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- за счет средств федерального бюджета  1 279 450,2 тыс. рублей;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- за счет средств республиканского бюджета 67 339,485тыс. рублей.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 За счет указанных средств будут завершены строительством, начатые в 2017 году, объекты: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Сейсмоусиление  средней школы на 350 мест по адресу: Ачхой-Мартановский район, с. Давыденко  ул. Садовая;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Строительство средней общеобразовательной школы на 720 мест по адресу:  г. Грозный, Старопромысловский район, Старый поселок;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lastRenderedPageBreak/>
              <w:t>Строительство средней общеобразовательной школы на 720 мест по адресу: Грозненский район,   с. Побединское, пер. Школьный;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Строительство средней общеобразовательной школы на 720 мест по адресу:  Шалинский район, с. Автуры, ул. Ленина, 17;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Строительство средней общеобразовательной школы на 720 мест по адресу:  г. Грозный, Ленинский район, ул. Кутузова  11;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Строительство средней общеобразовательной школы на 720 мест по адресу: Грозненский район, с. Садовое,  ул. Черкасская 35;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>Строительство районного дома культуры по адресу: Ножай-Юртовский район,  с. Ножай-юрт, ул. А.А. Кадырова 152.</w:t>
            </w:r>
          </w:p>
          <w:p w:rsidR="002310E7" w:rsidRPr="005A7460" w:rsidRDefault="002310E7" w:rsidP="002310E7">
            <w:pPr>
              <w:spacing w:line="256" w:lineRule="auto"/>
              <w:jc w:val="both"/>
            </w:pPr>
            <w:r w:rsidRPr="005A7460">
              <w:t xml:space="preserve">Вместе с тем, со 2 квартала 2018 года будет начато строительство 4 школ, 3 из которых будет построено в Ачхой-Мартановском районе и 1 школа в городе Шали. Строительство обозначенных 4 объектов будет завершено в 2019 году. </w:t>
            </w:r>
          </w:p>
          <w:p w:rsidR="002310E7" w:rsidRPr="005A7460" w:rsidRDefault="002310E7" w:rsidP="002310E7">
            <w:pPr>
              <w:pStyle w:val="a3"/>
              <w:jc w:val="both"/>
              <w:rPr>
                <w:b w:val="0"/>
              </w:rPr>
            </w:pPr>
            <w:r w:rsidRPr="005A7460">
              <w:rPr>
                <w:b w:val="0"/>
              </w:rPr>
              <w:t xml:space="preserve"> </w:t>
            </w:r>
          </w:p>
          <w:p w:rsidR="00523AE5" w:rsidRPr="005A7460" w:rsidRDefault="00523AE5" w:rsidP="002310E7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B553D" w:rsidRPr="005A7460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А.Р.</w:t>
            </w:r>
          </w:p>
          <w:p w:rsidR="003F3C63" w:rsidRPr="005A7460" w:rsidRDefault="003F3C63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Пашаев М.Я</w:t>
            </w:r>
          </w:p>
          <w:p w:rsidR="005B553D" w:rsidRPr="005A7460" w:rsidRDefault="003F3C63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Хасханов А.С</w:t>
            </w:r>
            <w:r w:rsidR="005B553D" w:rsidRPr="005A7460">
              <w:rPr>
                <w:color w:val="000000" w:themeColor="text1"/>
              </w:rPr>
              <w:t>.</w:t>
            </w:r>
          </w:p>
          <w:p w:rsidR="00523AE5" w:rsidRPr="005A7460" w:rsidRDefault="00523AE5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43EB9">
        <w:trPr>
          <w:trHeight w:val="3536"/>
        </w:trPr>
        <w:tc>
          <w:tcPr>
            <w:tcW w:w="568" w:type="dxa"/>
            <w:vAlign w:val="center"/>
          </w:tcPr>
          <w:p w:rsidR="00523AE5" w:rsidRPr="005A7460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23AE5" w:rsidRPr="005A7460" w:rsidRDefault="005A7460" w:rsidP="009631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40617F" w:rsidRPr="005A7460">
              <w:rPr>
                <w:color w:val="000000" w:themeColor="text1"/>
              </w:rPr>
              <w:t>Реализация подпрограммы "Стимулирование развития жилищного строительства в Чеченской Р</w:t>
            </w:r>
            <w:r w:rsidR="0096312E" w:rsidRPr="005A7460">
              <w:rPr>
                <w:color w:val="000000" w:themeColor="text1"/>
              </w:rPr>
              <w:t>есп</w:t>
            </w:r>
            <w:r w:rsidR="0040617F" w:rsidRPr="005A7460">
              <w:rPr>
                <w:color w:val="000000" w:themeColor="text1"/>
              </w:rPr>
              <w:t>ублик</w:t>
            </w:r>
            <w:r w:rsidR="0096312E" w:rsidRPr="005A7460">
              <w:rPr>
                <w:color w:val="000000" w:themeColor="text1"/>
              </w:rPr>
              <w:t>и</w:t>
            </w:r>
            <w:r w:rsidR="0040617F" w:rsidRPr="005A7460">
              <w:rPr>
                <w:color w:val="000000" w:themeColor="text1"/>
              </w:rPr>
              <w:t>"</w:t>
            </w:r>
            <w:r w:rsidR="007C4CD3" w:rsidRPr="005A7460">
              <w:rPr>
                <w:color w:val="000000" w:themeColor="text1"/>
              </w:rPr>
              <w:t xml:space="preserve">     </w:t>
            </w:r>
          </w:p>
        </w:tc>
        <w:tc>
          <w:tcPr>
            <w:tcW w:w="7796" w:type="dxa"/>
            <w:gridSpan w:val="2"/>
          </w:tcPr>
          <w:p w:rsidR="007C4CD3" w:rsidRPr="005A7460" w:rsidRDefault="007C4CD3" w:rsidP="00005F9C">
            <w:pPr>
              <w:ind w:firstLine="708"/>
              <w:jc w:val="both"/>
              <w:rPr>
                <w:rStyle w:val="0pt"/>
                <w:rFonts w:eastAsia="Calibri"/>
                <w:color w:val="000000" w:themeColor="text1"/>
                <w:sz w:val="24"/>
                <w:szCs w:val="24"/>
              </w:rPr>
            </w:pPr>
          </w:p>
          <w:p w:rsidR="00D03B61" w:rsidRPr="005A7460" w:rsidRDefault="00311EF9" w:rsidP="00D03B61">
            <w:pPr>
              <w:spacing w:line="256" w:lineRule="auto"/>
              <w:jc w:val="both"/>
            </w:pPr>
            <w:r>
              <w:t xml:space="preserve">           </w:t>
            </w:r>
            <w:r w:rsidR="00D03B61" w:rsidRPr="005A7460">
              <w:t>В целях активизации жилищного строительства 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353разработана подпрограмма «Стимулирование развития жилищного строительства в Чеченской Республике».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>В Минстрой России направлена Заявка на участие в подпрограмме в 2018 году. По итогам заседания Комитета Государственной Думы Федерального собрания Российской Федерации по бюджету и налогам,  бюджету Чеченской Республики  предусмотрена субсидия на мероприятия по стимулированию программ жилищного строительства в размере – 732 560,4 тыс. рублей.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 xml:space="preserve">Между Минстроем России и Правительством Чеченской Республики заключено соглашение о предоставлении в 2018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субъектов Российской Федерации в рамках приоритетного </w:t>
            </w:r>
            <w:r w:rsidRPr="005A7460">
              <w:lastRenderedPageBreak/>
              <w:t>проекта «Ипотека и арендное жилье» № 069-08-2018-133 от 5 февраля 2018 года,</w:t>
            </w:r>
            <w:bookmarkStart w:id="0" w:name="_GoBack"/>
            <w:bookmarkEnd w:id="0"/>
            <w:r w:rsidRPr="005A7460">
              <w:t>в размере – 732 560,4 тыс. рублей.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>Указанные средства, с учетом 5%-огософинансирования из бюджета ЧР будут направлены на строительство среднеобразовательной школы на  600 мест, трех детских садов по  140   мест каждая, детской поликлиники на 500 пос.см и подъездных дорогстроящихся жилых комплексов в городах Грозный и Урус-Мартан, Шали, в с. Курчалой Курчалоевского района  и пос. Ойсхара Гудермесского района.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>Таким образом, общий объем финансирования подпрограммы  в 2018 году составит за счет всех источников финансирования– 771 116,261 тыс. рублей, в том числе: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>За счет средств федерального бюджета – 732 560,448 тыс. рублей;</w:t>
            </w:r>
          </w:p>
          <w:p w:rsidR="00D03B61" w:rsidRPr="005A7460" w:rsidRDefault="00D03B61" w:rsidP="00D03B61">
            <w:pPr>
              <w:spacing w:line="256" w:lineRule="auto"/>
              <w:jc w:val="both"/>
            </w:pPr>
            <w:r w:rsidRPr="005A7460">
              <w:t>За счет средств республиканского бюджета –38 555,813  тыс. рублей.</w:t>
            </w:r>
          </w:p>
          <w:p w:rsidR="00523AE5" w:rsidRPr="005A7460" w:rsidRDefault="00523AE5" w:rsidP="00D03B61">
            <w:pPr>
              <w:spacing w:line="257" w:lineRule="auto"/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3AE5" w:rsidRPr="005A7460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А.Р.</w:t>
            </w:r>
          </w:p>
          <w:p w:rsidR="00BA0F30" w:rsidRPr="005A7460" w:rsidRDefault="0096312E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Вашаев Л.А.</w:t>
            </w:r>
          </w:p>
          <w:p w:rsidR="00BA0F30" w:rsidRPr="005A7460" w:rsidRDefault="0096312E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Иналов У.Я</w:t>
            </w:r>
          </w:p>
        </w:tc>
      </w:tr>
      <w:tr w:rsidR="006F7B0A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2" w:rsidRPr="005A7460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6F7B0A" w:rsidRPr="005A7460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11</w:t>
            </w:r>
            <w:r w:rsidR="006F7B0A" w:rsidRPr="005A7460">
              <w:rPr>
                <w:color w:val="000000" w:themeColor="text1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5A7460" w:rsidRDefault="005517AA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EA32F8" w:rsidRPr="005A7460" w:rsidRDefault="005A7460" w:rsidP="00EA32F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</w:t>
            </w:r>
            <w:r w:rsidR="007077F5" w:rsidRPr="005A7460">
              <w:rPr>
                <w:color w:val="000000" w:themeColor="text1"/>
              </w:rPr>
              <w:t>Реализация программы "Формирование современной городской среды на территории Чеченской Республики" на 2018-2022 годы.</w:t>
            </w:r>
          </w:p>
          <w:p w:rsidR="00360266" w:rsidRPr="005A7460" w:rsidRDefault="00360266" w:rsidP="00360266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</w:t>
            </w:r>
          </w:p>
          <w:p w:rsidR="001177D1" w:rsidRPr="005A7460" w:rsidRDefault="001177D1" w:rsidP="001177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6F7B0A" w:rsidRPr="005A7460" w:rsidRDefault="006F7B0A" w:rsidP="00117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8" w:rsidRPr="005A7460" w:rsidRDefault="00957B18" w:rsidP="001177D1">
            <w:pPr>
              <w:rPr>
                <w:i/>
                <w:color w:val="000000" w:themeColor="text1"/>
              </w:rPr>
            </w:pPr>
          </w:p>
          <w:p w:rsidR="00567052" w:rsidRPr="005A7460" w:rsidRDefault="00311EF9" w:rsidP="00567052">
            <w:pPr>
              <w:spacing w:line="256" w:lineRule="auto"/>
              <w:jc w:val="both"/>
            </w:pPr>
            <w:r>
              <w:t xml:space="preserve">         </w:t>
            </w:r>
            <w:r w:rsidR="00567052" w:rsidRPr="005A7460">
              <w:t>В рамках реализации в Чеченской Республике федерального приоритетного проекта "Формирование комфортной городской среды" постановлением Правительства Чеченской Республики от 5 сентября 2017 года № 202 утверждена государственная программа Чеченской Республики "Формирование современной городской среды на территории Чеченской Республики" на 2018-2022 годы".  С Минстроем России заключены соглашения о реализации государственной программы  в Чеченской Республике на 2018-2020 годы. Объем средств на 2018 год составил  307 979 264 руб., в том числе из федерального бюджета  292 580 300 руб. (95%), из республиканского бюджета 15 398 964 руб. (5%).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>В рамках обозначенной программы в течении  5 лет планируется осуществление мероприятий по благоустройству всех дворовых территорий и наиболее знаковых общественных пространств республики, нуждающихся в благоустройстве и отобранных с учетом публичных обсуждений. Таким образом, в реализации проекта с 2018 года будут задействованы все города и муниципальные районы Чеченской Республики, в том числе поселения горных районов.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 xml:space="preserve">В целях повышения эффективности реализации приоритетного проекта, мероприятия ведутся в тесном взаимодействии министерства с </w:t>
            </w:r>
            <w:r w:rsidRPr="005A7460">
              <w:lastRenderedPageBreak/>
              <w:t>представителями партии «Единая Россия» Чеченской Республики, а также для обеспечения доступности для населения информации о планируемых мероприятиях по благоустройству в каждом муниципальном образовании, создан раздел на сайте  «Комфортная городская среда» в сети Интернет.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>В 2018 году согласно изменениям внесенным постановлением Правительства Российской Федерации от 16.12.2017 г. № 1578  в  утвержденные постановлением  Правительства Российской Федерации № 169 от 10.02.2017 г.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муниципальных образованиях Чеченской Республики с численностью населения свыше 20,0 тыс. человек: г. Грозный, г. Аргун, г. Гудермес, г.</w:t>
            </w:r>
            <w:r w:rsidR="00311EF9">
              <w:t xml:space="preserve"> Шали, г. Урус-Мартан,    с.п. </w:t>
            </w:r>
            <w:r w:rsidRPr="005A7460">
              <w:t xml:space="preserve">Курчалой,  и  с.п. Ачхой-Мартан проведено рейтинговое голосование по  отбору  общественных территорий, подлежащих  благоустройству в первоочередном порядке в 2018 году  и в 2019 году.  В  7  муниципальных образованиях были созданы территориальные счетные комиссии для организации рейтингового голосования и организованы помещения (места) для проведения рейтингового голосования.  Более 100 общественных территорий было предложено для первого этапа  рейтингового  голосования. Для участия во втором  этапе  были  разработаны  дизайн – проекты 32 общественных  территорий, победивших в первом этапе рейтингового голосования. По итогам второго этапа  рейтингового голосования, проведенного 18 марта 2018 года  выбрано  14 общественных территории,  которые будут благоустроены в первоочередном порядке в 2018-2019 годах. 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>В остальных муниципальных образованиях общественные и дворовые  территории  были отобраны с учетом общественных обсуждений.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 xml:space="preserve">В настоящее время 17 муниципальными образованиями утверждены и размещены на сайтах администраций муниципальные программы формирования современной городской среды на 2018-2022 годы. 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 xml:space="preserve">Также в рамках приоритетного проекта «Формирование комфортной городской среды» Чеченская Республика участвует во Всероссийском </w:t>
            </w:r>
            <w:r w:rsidRPr="005A7460">
              <w:lastRenderedPageBreak/>
              <w:t>конкурсе лучших проектов по созданию комфортной городской среды в малых городах и исторических поселениях. Конкурс организован Минстроем России в целях выявления, поощрения и распространения лучших проектов создания комфортной городской среды в муниципальных образованиях,  имеющих статус исторических поселений федерального и регионального значения, а также в муниципальных образованиях, являющихся городами с численностью населения до 100 тыс. человек. От Чеченской Республики в конкурсе лучших проектов по созданию комфортной городской среды в малых городах участвуют следующие  муниципальные образования:              г. Аргун,  г. Гудермес,  г. Шали и  г. Урус-Мартан. На данном этапе в муниципальных образованиях отобраны общественные территории для участия в конкурсе, идет работа по разработке дизайн - проектов общественных территорий.</w:t>
            </w:r>
          </w:p>
          <w:p w:rsidR="00567052" w:rsidRPr="005A7460" w:rsidRDefault="00567052" w:rsidP="00567052">
            <w:pPr>
              <w:spacing w:line="256" w:lineRule="auto"/>
              <w:jc w:val="both"/>
            </w:pPr>
            <w:r w:rsidRPr="005A7460">
              <w:tab/>
              <w:t xml:space="preserve">В рамках приоритетного проекта формирование современной городской среды стартовал  1 декабря 2017 года  архитектурный  конкурс  для формирования базы лучших практик типовых решений и дизайн - проектов по благоустройству дворовых территорий и общественных территорий. Министерством строительства и жилищно-коммунального хозяйства Чеченской Республики подведены итоги конкурса в номинации «Лучшее проектное предложение по разработке концепции благоустройства дворовых территорий и общественных пространств». </w:t>
            </w:r>
          </w:p>
          <w:p w:rsidR="00567052" w:rsidRPr="005A7460" w:rsidRDefault="00567052" w:rsidP="00567052">
            <w:pPr>
              <w:tabs>
                <w:tab w:val="left" w:pos="993"/>
              </w:tabs>
              <w:ind w:right="-142" w:firstLine="709"/>
              <w:jc w:val="both"/>
              <w:rPr>
                <w:rFonts w:eastAsia="Calibri"/>
              </w:rPr>
            </w:pPr>
            <w:r w:rsidRPr="005A7460">
              <w:tab/>
              <w:t xml:space="preserve">14 марта 2018 года в здании строительного факультета Грозненского Государственного Нефтяного Технического Университета состоялось награждение  студентов ГГНТУ принявших участие в архитектурном конкурсе.  </w:t>
            </w:r>
          </w:p>
          <w:p w:rsidR="009A6222" w:rsidRPr="005A7460" w:rsidRDefault="009A6222" w:rsidP="00DD420A">
            <w:pPr>
              <w:tabs>
                <w:tab w:val="left" w:pos="993"/>
              </w:tabs>
              <w:ind w:right="-142" w:firstLine="709"/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5A7460" w:rsidRDefault="001353D7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A039DF" w:rsidRPr="005A7460" w:rsidRDefault="00A039DF" w:rsidP="00A039DF">
            <w:pPr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А.Р.</w:t>
            </w:r>
          </w:p>
          <w:p w:rsidR="001353D7" w:rsidRPr="005A7460" w:rsidRDefault="007077F5" w:rsidP="00A039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Шамсудинова Р.Б.</w:t>
            </w:r>
          </w:p>
          <w:p w:rsidR="006F7B0A" w:rsidRPr="005A7460" w:rsidRDefault="006F7B0A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9A6222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4" w:rsidRDefault="00793E14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9A6222" w:rsidRPr="005A7460" w:rsidRDefault="00793E14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E36946" w:rsidRDefault="00E36946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5A7460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     </w:t>
            </w:r>
            <w:r w:rsidR="009A6222" w:rsidRPr="005A7460">
              <w:rPr>
                <w:color w:val="000000"/>
              </w:rPr>
              <w:t>Реализация подпрограммы  «Переселение обустройство граждан, проживающих в оползневой зоне Чеченской Республики»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46" w:rsidRDefault="005A7460" w:rsidP="005A7460">
            <w:pPr>
              <w:jc w:val="both"/>
            </w:pPr>
            <w:r>
              <w:t xml:space="preserve">   </w:t>
            </w:r>
          </w:p>
          <w:p w:rsidR="00E36946" w:rsidRDefault="00E36946" w:rsidP="005A7460">
            <w:pPr>
              <w:jc w:val="both"/>
            </w:pPr>
          </w:p>
          <w:p w:rsidR="009A6222" w:rsidRDefault="00E36946" w:rsidP="005A7460">
            <w:pPr>
              <w:jc w:val="both"/>
            </w:pPr>
            <w:r>
              <w:t xml:space="preserve">    </w:t>
            </w:r>
            <w:r w:rsidR="005A7460">
              <w:t xml:space="preserve">     </w:t>
            </w:r>
            <w:r w:rsidR="009A6222" w:rsidRPr="005A7460">
              <w:t xml:space="preserve"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Сформирован и находится на стадии согласования сводный список граждан, проживающих в оползневых зонах на получение социальных выплат в 2018 году. Ведется работа о возможности предоставления средств из резервного фонда Российской Федерации на осуществление </w:t>
            </w:r>
            <w:r w:rsidR="009A6222" w:rsidRPr="005A7460">
              <w:lastRenderedPageBreak/>
              <w:t>социальных выплат гражданам для принятия незамедлительных мер по их переселению из опасных для проживания территорий.</w:t>
            </w:r>
          </w:p>
          <w:p w:rsidR="005A7460" w:rsidRPr="005A7460" w:rsidRDefault="005A7460" w:rsidP="005A7460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2" w:rsidRPr="005A7460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А.Р.</w:t>
            </w:r>
          </w:p>
          <w:p w:rsidR="0096312E" w:rsidRPr="005A7460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Ибрагимова Б.Р.</w:t>
            </w:r>
          </w:p>
        </w:tc>
      </w:tr>
      <w:tr w:rsidR="009A6222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2" w:rsidRDefault="009A622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793E14" w:rsidRPr="005A7460" w:rsidRDefault="00793E14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5A7460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9A6222" w:rsidRPr="005A7460">
              <w:rPr>
                <w:color w:val="000000"/>
              </w:rPr>
              <w:t>Реализация подпрограммы</w:t>
            </w:r>
            <w:r w:rsidR="009A6222" w:rsidRPr="005A7460">
              <w:rPr>
                <w:b/>
                <w:i/>
              </w:rPr>
              <w:t xml:space="preserve"> «</w:t>
            </w:r>
            <w:r w:rsidR="009A6222" w:rsidRPr="005A7460">
              <w:rPr>
                <w:color w:val="000000"/>
              </w:rPr>
              <w:t>Создание условий для обеспечения качественными условиями граждан Чеченской Республики»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60" w:rsidRDefault="005A7460" w:rsidP="009A6222">
            <w:pPr>
              <w:spacing w:line="256" w:lineRule="auto"/>
              <w:jc w:val="both"/>
            </w:pPr>
            <w:r>
              <w:t xml:space="preserve"> </w:t>
            </w:r>
          </w:p>
          <w:p w:rsidR="009A6222" w:rsidRPr="005A7460" w:rsidRDefault="005A7460" w:rsidP="009A6222">
            <w:pPr>
              <w:spacing w:line="256" w:lineRule="auto"/>
              <w:jc w:val="both"/>
            </w:pPr>
            <w:r>
              <w:t xml:space="preserve">         </w:t>
            </w:r>
            <w:r w:rsidR="009A6222" w:rsidRPr="005A7460">
              <w:t xml:space="preserve">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461 453,200  тыс. рублей. 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 xml:space="preserve"> Указанные средства, с учетом 5%-ого софинансирования из бюджета ЧР направлены на строительство шести объектов коммунального хозяйства ЧР. 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Таким образом, общий объем финансирования Программы в 2018 году составит за счет всех источников финансирования– 485 740,210  тыс. рублей, в том числе: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За счет средств федерального бюджета – 461 453,200 тыс. рублей;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За счет средств республиканского бюджета –24 287,010 тыс. рублей;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Подписанным Соглашением между Минстроем России и Правительством Чеченской Республики предусмотрено строительство следующих объектов: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1. Восстановление канализационных сетей и очистных сооружений Урус-Мартановского района, г. Урус-Мартан Чеченской Республики (1 -й и 2-ой пусковые комплексы)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2. Реконструкция магистральных водоводов и разводящих сетей, 3 этап, г. Грозный, Чеченская Республика(1-й и 2-й пусковые комплексы)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3. Биологические очистные сооружения г. Грозный, пусковой комплекс производительностью 50000 м3/сутки  (2-й этап)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 xml:space="preserve">4. Строительно-восстановительные работы тепловых сетей и строительство 18-ти блочно-модульных котельных </w:t>
            </w:r>
            <w:r w:rsidRPr="005A7460">
              <w:lastRenderedPageBreak/>
              <w:t>Старопромысловского района в г. Грозный, Чеченская Республика в том числе: 1-ый пусковой комплекс и 2-ой пусковой комплекс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5. Строительство водонапорной насосной станции (ВНС-9) по ул. Химиков, Заводского района  г. Грозный Чеченской Республики (1-й и 2-й пусковые комплекс)</w:t>
            </w:r>
          </w:p>
          <w:p w:rsidR="009A6222" w:rsidRPr="005A7460" w:rsidRDefault="009A6222" w:rsidP="009A6222">
            <w:pPr>
              <w:spacing w:line="256" w:lineRule="auto"/>
              <w:jc w:val="both"/>
            </w:pPr>
            <w:r w:rsidRPr="005A7460">
              <w:t>6. 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</w:t>
            </w:r>
          </w:p>
          <w:p w:rsidR="009A6222" w:rsidRPr="005A7460" w:rsidRDefault="009A6222" w:rsidP="001177D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2E" w:rsidRPr="005A7460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Ибрагимова А.Р.</w:t>
            </w:r>
          </w:p>
          <w:p w:rsidR="009A6222" w:rsidRPr="005A7460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Вашаев Л.А.</w:t>
            </w:r>
          </w:p>
          <w:p w:rsidR="0096312E" w:rsidRPr="005A7460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Узаева А.А.</w:t>
            </w:r>
          </w:p>
        </w:tc>
      </w:tr>
      <w:tr w:rsidR="00616CC4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56" w:rsidRPr="005A7460" w:rsidRDefault="00EF4356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EF4356" w:rsidRPr="005A7460" w:rsidRDefault="00EF4356" w:rsidP="00EF4356"/>
          <w:p w:rsidR="00616CC4" w:rsidRPr="005A7460" w:rsidRDefault="00EF4356" w:rsidP="00793E14">
            <w:r w:rsidRPr="005A7460">
              <w:t>1</w:t>
            </w:r>
            <w:r w:rsidR="00793E14"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5A7460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616CC4" w:rsidRPr="005A7460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           </w:t>
            </w:r>
            <w:r w:rsidR="00616CC4" w:rsidRPr="005A7460">
              <w:rPr>
                <w:color w:val="000000" w:themeColor="text1"/>
              </w:rPr>
              <w:t>Подпрограмм "Переселение граждан из аварийного жилищного фонда Чеченской Республики"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7" w:rsidRPr="005A7460" w:rsidRDefault="00B21A37" w:rsidP="00B21A37">
            <w:pPr>
              <w:ind w:firstLine="709"/>
              <w:jc w:val="both"/>
              <w:rPr>
                <w:b/>
                <w:i/>
              </w:rPr>
            </w:pPr>
          </w:p>
          <w:p w:rsidR="00B21A37" w:rsidRPr="005A7460" w:rsidRDefault="00B21A37" w:rsidP="00B21A37">
            <w:pPr>
              <w:ind w:firstLine="709"/>
              <w:jc w:val="both"/>
              <w:rPr>
                <w:b/>
                <w:i/>
              </w:rPr>
            </w:pPr>
            <w:r w:rsidRPr="005A7460">
              <w:rPr>
                <w:b/>
                <w:i/>
              </w:rPr>
              <w:t>Аварийные многоквартирные дома, признанные таковыми после 1 января 2012 года, расположенные  на территории Чеченской Республики.</w:t>
            </w:r>
          </w:p>
          <w:p w:rsidR="00B21A37" w:rsidRPr="005A7460" w:rsidRDefault="00B21A37" w:rsidP="00B21A37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Во исполнение приказа Минстроя России от 30 июля 2015 года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января 2012 года, расположенных  на территории Чеченской Республики. Данные сведения вносятся в автоматизированную информационную систему «Реформа ЖКХ».</w:t>
            </w:r>
          </w:p>
          <w:p w:rsidR="00B21A37" w:rsidRPr="005A7460" w:rsidRDefault="00B21A37" w:rsidP="00B21A37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</w:pPr>
            <w:r w:rsidRPr="005A7460">
              <w:t>По состоянию на 01.04.2018 г. количество аварийных домов, включенных в указанный перечень, составляет 168 МКД, количество помещений 1633 ед., общей площадью жилых помещений 73,5 тыс.кв.м. и количеством проживающих – 4 748 человек.</w:t>
            </w:r>
          </w:p>
          <w:p w:rsidR="00B21A37" w:rsidRPr="005A7460" w:rsidRDefault="00B21A37" w:rsidP="00B21A37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Для обеспечения расселения граждан из указанного 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- Фонда содействия реформированию жилищно-коммунального хозяйства.</w:t>
            </w:r>
          </w:p>
          <w:p w:rsidR="00616CC4" w:rsidRPr="005A7460" w:rsidRDefault="00616CC4" w:rsidP="00FC190D">
            <w:pPr>
              <w:spacing w:line="276" w:lineRule="auto"/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4" w:rsidRPr="005A7460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Ибахаджиев Х.Б.</w:t>
            </w:r>
          </w:p>
          <w:p w:rsidR="00A4384F" w:rsidRPr="005A7460" w:rsidRDefault="008424F4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Астамимров А.А-В.</w:t>
            </w:r>
          </w:p>
          <w:p w:rsidR="00A4384F" w:rsidRPr="005A7460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Хаджимуратов М.В.</w:t>
            </w:r>
          </w:p>
        </w:tc>
      </w:tr>
      <w:tr w:rsidR="00453E88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1B" w:rsidRDefault="00A4661B" w:rsidP="009105E2">
            <w:pPr>
              <w:shd w:val="clear" w:color="auto" w:fill="FFFFFF"/>
              <w:spacing w:line="276" w:lineRule="auto"/>
              <w:jc w:val="center"/>
            </w:pPr>
          </w:p>
          <w:p w:rsidR="00311EF9" w:rsidRDefault="00826E1A" w:rsidP="009105E2">
            <w:pPr>
              <w:shd w:val="clear" w:color="auto" w:fill="FFFFFF"/>
              <w:spacing w:line="276" w:lineRule="auto"/>
              <w:jc w:val="center"/>
            </w:pPr>
            <w:r>
              <w:t>15.</w:t>
            </w:r>
          </w:p>
          <w:p w:rsidR="00311EF9" w:rsidRDefault="00311EF9" w:rsidP="009105E2">
            <w:pPr>
              <w:shd w:val="clear" w:color="auto" w:fill="FFFFFF"/>
              <w:spacing w:line="276" w:lineRule="auto"/>
              <w:jc w:val="center"/>
            </w:pPr>
          </w:p>
          <w:p w:rsidR="00A4661B" w:rsidRPr="005A7460" w:rsidRDefault="00A4661B" w:rsidP="009105E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5A7460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B9" w:rsidRDefault="00FC190D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26E1A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26E1A" w:rsidRPr="005A7460">
              <w:rPr>
                <w:color w:val="000000" w:themeColor="text1"/>
                <w:sz w:val="24"/>
                <w:szCs w:val="24"/>
              </w:rPr>
              <w:t>Деятельность по мониторингу жилищного строительства</w:t>
            </w:r>
          </w:p>
          <w:p w:rsidR="00A4661B" w:rsidRDefault="00643E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</w:p>
          <w:p w:rsidR="00453E88" w:rsidRPr="005A7460" w:rsidRDefault="00453E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1B" w:rsidRDefault="00A4661B" w:rsidP="00594B7B">
            <w:pPr>
              <w:tabs>
                <w:tab w:val="left" w:pos="1104"/>
              </w:tabs>
              <w:jc w:val="center"/>
              <w:rPr>
                <w:b/>
              </w:rPr>
            </w:pPr>
          </w:p>
          <w:p w:rsidR="00594B7B" w:rsidRDefault="00594B7B" w:rsidP="00594B7B">
            <w:pPr>
              <w:tabs>
                <w:tab w:val="left" w:pos="1104"/>
              </w:tabs>
              <w:jc w:val="center"/>
              <w:rPr>
                <w:b/>
              </w:rPr>
            </w:pPr>
            <w:r w:rsidRPr="005A7460">
              <w:rPr>
                <w:b/>
              </w:rPr>
              <w:t>Информация по состоянию на 09.04.2018 г.</w:t>
            </w:r>
          </w:p>
          <w:p w:rsidR="00594B7B" w:rsidRPr="005A7460" w:rsidRDefault="00594B7B" w:rsidP="00594B7B">
            <w:pPr>
              <w:jc w:val="both"/>
            </w:pPr>
            <w:r w:rsidRPr="005A7460">
              <w:tab/>
              <w:t>Планируемый годовой объем ввода жилья в Чеченской Республике:</w:t>
            </w:r>
          </w:p>
          <w:p w:rsidR="00594B7B" w:rsidRPr="005A7460" w:rsidRDefault="00594B7B" w:rsidP="00594B7B">
            <w:pPr>
              <w:jc w:val="both"/>
            </w:pPr>
            <w:r w:rsidRPr="005A7460">
              <w:lastRenderedPageBreak/>
              <w:t>2018 г. - 558 тыс.кв.м. (минрегион)</w:t>
            </w:r>
          </w:p>
          <w:p w:rsidR="00594B7B" w:rsidRPr="005A7460" w:rsidRDefault="00594B7B" w:rsidP="00594B7B">
            <w:pPr>
              <w:jc w:val="both"/>
            </w:pPr>
            <w:r w:rsidRPr="005A7460">
              <w:tab/>
              <w:t xml:space="preserve">Доля ввода жилья экономкласса от общего объема ввода жилья: </w:t>
            </w:r>
          </w:p>
          <w:p w:rsidR="00594B7B" w:rsidRPr="005A7460" w:rsidRDefault="00594B7B" w:rsidP="00594B7B">
            <w:pPr>
              <w:jc w:val="both"/>
            </w:pPr>
            <w:r w:rsidRPr="005A7460">
              <w:t>2018 г. - 20%</w:t>
            </w:r>
          </w:p>
          <w:p w:rsidR="00594B7B" w:rsidRPr="005A7460" w:rsidRDefault="00594B7B" w:rsidP="00594B7B">
            <w:pPr>
              <w:ind w:firstLine="567"/>
              <w:jc w:val="both"/>
            </w:pPr>
            <w:r w:rsidRPr="005A7460">
              <w:tab/>
              <w:t>Объем введенного жилья на 09.04.</w:t>
            </w:r>
            <w:r w:rsidRPr="005A7460">
              <w:rPr>
                <w:bCs/>
              </w:rPr>
              <w:t>2018 год</w:t>
            </w:r>
            <w:r w:rsidRPr="005A7460">
              <w:rPr>
                <w:b/>
                <w:bCs/>
              </w:rPr>
              <w:t xml:space="preserve">  </w:t>
            </w:r>
            <w:r w:rsidRPr="005A7460">
              <w:t xml:space="preserve">в Чеченской Республике, составил </w:t>
            </w:r>
            <w:r w:rsidRPr="005A7460">
              <w:rPr>
                <w:b/>
                <w:bCs/>
              </w:rPr>
              <w:t>105 838</w:t>
            </w:r>
            <w:r w:rsidRPr="005A7460">
              <w:t xml:space="preserve"> кв.м. в том числе жилье эконом класса 24 341 кв.м.             </w:t>
            </w:r>
          </w:p>
          <w:p w:rsidR="00594B7B" w:rsidRPr="005A7460" w:rsidRDefault="00594B7B" w:rsidP="00594B7B">
            <w:pPr>
              <w:jc w:val="both"/>
              <w:rPr>
                <w:b/>
              </w:rPr>
            </w:pPr>
          </w:p>
          <w:p w:rsidR="00594B7B" w:rsidRPr="005A7460" w:rsidRDefault="00594B7B" w:rsidP="00594B7B">
            <w:pPr>
              <w:jc w:val="both"/>
              <w:rPr>
                <w:b/>
                <w:bCs/>
              </w:rPr>
            </w:pPr>
            <w:r w:rsidRPr="005A7460">
              <w:rPr>
                <w:b/>
              </w:rPr>
              <w:t>Введено:</w:t>
            </w:r>
            <w:r w:rsidRPr="005A7460">
              <w:rPr>
                <w:b/>
                <w:bCs/>
              </w:rPr>
              <w:t xml:space="preserve"> </w:t>
            </w:r>
          </w:p>
          <w:p w:rsidR="00594B7B" w:rsidRPr="005A7460" w:rsidRDefault="00594B7B" w:rsidP="00594B7B">
            <w:pPr>
              <w:jc w:val="both"/>
              <w:rPr>
                <w:b/>
                <w:bCs/>
                <w:color w:val="000000" w:themeColor="text1"/>
              </w:rPr>
            </w:pPr>
            <w:r w:rsidRPr="005A7460">
              <w:rPr>
                <w:b/>
                <w:bCs/>
              </w:rPr>
              <w:tab/>
            </w:r>
            <w:r w:rsidRPr="005A7460">
              <w:rPr>
                <w:b/>
                <w:bCs/>
                <w:color w:val="000000" w:themeColor="text1"/>
              </w:rPr>
              <w:t xml:space="preserve">- </w:t>
            </w:r>
            <w:r w:rsidRPr="005A7460">
              <w:rPr>
                <w:b/>
                <w:color w:val="000000" w:themeColor="text1"/>
              </w:rPr>
              <w:t>Многоквартирные жилые дома –</w:t>
            </w:r>
            <w:r w:rsidRPr="005A7460">
              <w:rPr>
                <w:color w:val="000000" w:themeColor="text1"/>
              </w:rPr>
              <w:t xml:space="preserve"> 3 МКД: </w:t>
            </w:r>
            <w:r w:rsidRPr="005A7460">
              <w:rPr>
                <w:b/>
                <w:color w:val="000000" w:themeColor="text1"/>
              </w:rPr>
              <w:t>жилой площадью</w:t>
            </w:r>
            <w:r w:rsidRPr="005A7460">
              <w:rPr>
                <w:color w:val="000000" w:themeColor="text1"/>
              </w:rPr>
              <w:t xml:space="preserve"> – </w:t>
            </w:r>
            <w:r w:rsidRPr="005A7460">
              <w:rPr>
                <w:b/>
                <w:color w:val="000000" w:themeColor="text1"/>
              </w:rPr>
              <w:t>13 746 кв.м.,</w:t>
            </w:r>
            <w:r w:rsidRPr="005A7460">
              <w:rPr>
                <w:color w:val="000000" w:themeColor="text1"/>
              </w:rPr>
              <w:t xml:space="preserve"> общая площадь, включая торговые, офисные и др. помещения – 19 986 кв.м., количество квартир 162.; </w:t>
            </w:r>
          </w:p>
          <w:p w:rsidR="00594B7B" w:rsidRPr="005A7460" w:rsidRDefault="00594B7B" w:rsidP="00594B7B">
            <w:pPr>
              <w:ind w:firstLine="708"/>
              <w:jc w:val="both"/>
              <w:rPr>
                <w:color w:val="000000" w:themeColor="text1"/>
              </w:rPr>
            </w:pPr>
            <w:r w:rsidRPr="005A7460">
              <w:rPr>
                <w:b/>
                <w:color w:val="000000" w:themeColor="text1"/>
              </w:rPr>
              <w:t>-  Индивидуальное жилищное строительство – 92 092 кв.м.</w:t>
            </w:r>
          </w:p>
          <w:p w:rsidR="00594B7B" w:rsidRPr="005A7460" w:rsidRDefault="00594B7B" w:rsidP="00594B7B">
            <w:pPr>
              <w:jc w:val="both"/>
              <w:rPr>
                <w:b/>
                <w:bCs/>
                <w:color w:val="000000" w:themeColor="text1"/>
              </w:rPr>
            </w:pPr>
            <w:r w:rsidRPr="005A7460">
              <w:tab/>
            </w:r>
            <w:r w:rsidRPr="005A7460">
              <w:rPr>
                <w:color w:val="000000" w:themeColor="text1"/>
              </w:rPr>
              <w:t xml:space="preserve"> </w:t>
            </w:r>
          </w:p>
          <w:p w:rsidR="00594B7B" w:rsidRPr="005A7460" w:rsidRDefault="00594B7B" w:rsidP="00594B7B">
            <w:pPr>
              <w:tabs>
                <w:tab w:val="left" w:pos="1104"/>
              </w:tabs>
              <w:jc w:val="center"/>
              <w:rPr>
                <w:b/>
              </w:rPr>
            </w:pPr>
            <w:r w:rsidRPr="005A7460">
              <w:rPr>
                <w:b/>
              </w:rPr>
              <w:t>Мероприятия по строительству жилья на 09.04.2018 год.</w:t>
            </w:r>
          </w:p>
          <w:p w:rsidR="00594B7B" w:rsidRPr="005A7460" w:rsidRDefault="00594B7B" w:rsidP="00594B7B">
            <w:pPr>
              <w:jc w:val="both"/>
            </w:pPr>
            <w:r w:rsidRPr="005A7460">
              <w:tab/>
              <w:t xml:space="preserve">В стадии строительства находятся – </w:t>
            </w:r>
            <w:r w:rsidRPr="005A7460">
              <w:rPr>
                <w:b/>
              </w:rPr>
              <w:t>48 многоквартирных</w:t>
            </w:r>
            <w:r w:rsidRPr="005A7460">
              <w:t xml:space="preserve"> домов, общей площадью - </w:t>
            </w:r>
            <w:r w:rsidRPr="005A7460">
              <w:rPr>
                <w:b/>
              </w:rPr>
              <w:t>671 077</w:t>
            </w:r>
            <w:r w:rsidRPr="005A7460">
              <w:t xml:space="preserve"> кв.м. количество квартир 5749 из которых  планируются ввести в эксплуатацию:</w:t>
            </w:r>
          </w:p>
          <w:p w:rsidR="00594B7B" w:rsidRPr="005A7460" w:rsidRDefault="00594B7B" w:rsidP="00594B7B">
            <w:pPr>
              <w:ind w:firstLine="567"/>
              <w:jc w:val="both"/>
            </w:pPr>
            <w:r w:rsidRPr="005A7460">
              <w:t>- в 2018 году 31 дома общей площадью 385 541 кв.м. (3420 квартир);</w:t>
            </w:r>
          </w:p>
          <w:p w:rsidR="00594B7B" w:rsidRPr="005A7460" w:rsidRDefault="00594B7B" w:rsidP="00594B7B">
            <w:pPr>
              <w:ind w:firstLine="567"/>
              <w:jc w:val="both"/>
            </w:pPr>
            <w:r w:rsidRPr="005A7460">
              <w:t>- в 2019 году 7 домов общей площадью 121 397 кв.м. (987 квартир);</w:t>
            </w:r>
          </w:p>
          <w:p w:rsidR="00594B7B" w:rsidRPr="005A7460" w:rsidRDefault="00594B7B" w:rsidP="00594B7B">
            <w:pPr>
              <w:ind w:firstLine="567"/>
              <w:jc w:val="both"/>
            </w:pPr>
            <w:r w:rsidRPr="005A7460">
              <w:t>- в 2020 году 6 домов общей площадью 136 676 кв.м. (1076 квартир);</w:t>
            </w:r>
          </w:p>
          <w:p w:rsidR="00594B7B" w:rsidRPr="005A7460" w:rsidRDefault="00594B7B" w:rsidP="00594B7B">
            <w:r w:rsidRPr="005A7460">
              <w:rPr>
                <w:b/>
              </w:rPr>
              <w:t xml:space="preserve">        </w:t>
            </w:r>
            <w:r w:rsidRPr="005A7460">
              <w:t>- в 2021 году 3 дома общей площадью 20 059 кв.м. (170 квартир).</w:t>
            </w:r>
          </w:p>
          <w:p w:rsidR="00453E88" w:rsidRPr="005A7460" w:rsidRDefault="00453E88" w:rsidP="00BB20B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A" w:rsidRPr="005A7460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Ибахаджиев Х.Б.</w:t>
            </w:r>
          </w:p>
          <w:p w:rsidR="00826E1A" w:rsidRPr="005A7460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Астамиров А.А-В</w:t>
            </w:r>
          </w:p>
          <w:p w:rsidR="00826E1A" w:rsidRPr="005A7460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453E88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Тунтаев И.Ш.</w:t>
            </w:r>
          </w:p>
          <w:p w:rsidR="00826E1A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26E1A" w:rsidRPr="005A7460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5A7460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5A7460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BB4B66" w:rsidRPr="005A7460" w:rsidRDefault="00BB4B66" w:rsidP="00D439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A78CA" w:rsidRPr="005A7460" w:rsidRDefault="003A78CA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5A7460" w:rsidRDefault="00FC6D7B" w:rsidP="00643EB9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643EB9">
              <w:t>6</w:t>
            </w:r>
            <w:r w:rsidR="00957B18"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5A7460" w:rsidRDefault="00175A83" w:rsidP="00175A8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:rsidR="00BB20BC" w:rsidRPr="005A7460" w:rsidRDefault="00BB20BC" w:rsidP="00030C35">
            <w:pPr>
              <w:ind w:firstLine="708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Контроль долевого строительства на территории Чеченской Республики</w:t>
            </w:r>
          </w:p>
          <w:p w:rsidR="00175A83" w:rsidRPr="005A7460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5A7460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</w:p>
          <w:p w:rsidR="00314CA8" w:rsidRPr="005A7460" w:rsidRDefault="00314CA8" w:rsidP="00314CA8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314CA8" w:rsidRPr="005A7460" w:rsidRDefault="00314CA8" w:rsidP="00314CA8">
            <w:pPr>
              <w:ind w:firstLine="567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На официальном интернет  сайте министерства размещен перечень </w:t>
            </w:r>
            <w:r w:rsidRPr="005A7460">
              <w:rPr>
                <w:color w:val="000000" w:themeColor="text1"/>
              </w:rPr>
              <w:lastRenderedPageBreak/>
              <w:t xml:space="preserve">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314CA8" w:rsidRPr="005A7460" w:rsidRDefault="00314CA8" w:rsidP="00314CA8">
            <w:pPr>
              <w:ind w:firstLine="567"/>
              <w:jc w:val="both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Ведется оперативное консультирование граждан по вопросам участия в долевом строительстве -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314CA8" w:rsidRPr="005A7460" w:rsidRDefault="00314CA8" w:rsidP="00314CA8">
            <w:pPr>
              <w:pStyle w:val="1"/>
              <w:jc w:val="both"/>
              <w:rPr>
                <w:rFonts w:eastAsia="Calibri"/>
                <w:b w:val="0"/>
                <w:bCs/>
                <w:color w:val="000000" w:themeColor="text1"/>
                <w:sz w:val="24"/>
              </w:rPr>
            </w:pPr>
            <w:r w:rsidRPr="005A7460">
              <w:rPr>
                <w:rFonts w:eastAsia="Calibri"/>
                <w:b w:val="0"/>
                <w:color w:val="000000" w:themeColor="text1"/>
                <w:sz w:val="24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Pr="005A7460">
                <w:rPr>
                  <w:rFonts w:eastAsia="Calibri"/>
                  <w:b w:val="0"/>
                  <w:color w:val="000000" w:themeColor="text1"/>
                  <w:sz w:val="24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</w:p>
          <w:p w:rsidR="00314CA8" w:rsidRPr="005A7460" w:rsidRDefault="00314CA8" w:rsidP="00314CA8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5A7460">
              <w:rPr>
                <w:rFonts w:asciiTheme="majorBidi" w:hAnsiTheme="majorBidi" w:cstheme="majorBidi"/>
                <w:color w:val="000000" w:themeColor="text1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314CA8" w:rsidRPr="005A7460" w:rsidRDefault="00314CA8" w:rsidP="00314CA8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5A7460">
              <w:rPr>
                <w:rFonts w:asciiTheme="majorBidi" w:hAnsiTheme="majorBidi" w:cstheme="majorBidi"/>
                <w:color w:val="000000" w:themeColor="text1"/>
              </w:rPr>
              <w:t xml:space="preserve">Также, ведется проверка на соответствие застройщика и проектной декларации требованиям, установленным ФЗ от 30.12.2004 за №214-ФЗ  </w:t>
            </w:r>
            <w:hyperlink r:id="rId9" w:history="1">
              <w:r w:rsidRPr="005A7460">
                <w:rPr>
                  <w:rFonts w:asciiTheme="majorBidi" w:hAnsiTheme="majorBidi" w:cstheme="majorBidi"/>
                  <w:color w:val="000000" w:themeColor="text1"/>
                </w:rPr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</w:t>
              </w:r>
            </w:hyperlink>
            <w:r w:rsidRPr="005A7460">
              <w:rPr>
                <w:rFonts w:asciiTheme="majorBidi" w:hAnsiTheme="majorBidi" w:cstheme="majorBidi"/>
                <w:color w:val="000000" w:themeColor="text1"/>
              </w:rPr>
              <w:t xml:space="preserve">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314CA8" w:rsidRPr="005A7460" w:rsidRDefault="00314CA8" w:rsidP="00314CA8">
            <w:pPr>
              <w:ind w:right="-2" w:firstLine="70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5A7460">
              <w:rPr>
                <w:rFonts w:asciiTheme="majorBidi" w:hAnsiTheme="majorBidi" w:cstheme="majorBidi"/>
                <w:color w:val="000000" w:themeColor="text1"/>
              </w:rPr>
              <w:t>На сегодняшний день на территории Чеченской Республики с долевым участием граждан ведется строительство десяти объектов:</w:t>
            </w:r>
          </w:p>
          <w:p w:rsidR="00314CA8" w:rsidRPr="005A7460" w:rsidRDefault="00314CA8" w:rsidP="00314CA8">
            <w:pPr>
              <w:ind w:right="-2" w:firstLine="70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5A7460">
              <w:rPr>
                <w:rFonts w:asciiTheme="majorBidi" w:hAnsiTheme="majorBidi" w:cstheme="majorBidi"/>
                <w:color w:val="000000" w:themeColor="text1"/>
              </w:rPr>
              <w:t>: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5A7460">
              <w:rPr>
                <w:rFonts w:asciiTheme="majorBidi" w:hAnsiTheme="majorBidi" w:cstheme="majorBidi"/>
                <w:b/>
              </w:rPr>
              <w:t>- ООО «ИНЭ – Интерсервис»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</w:rPr>
            </w:pPr>
            <w:r w:rsidRPr="005A7460">
              <w:rPr>
                <w:rFonts w:asciiTheme="majorBidi" w:hAnsiTheme="majorBidi" w:cstheme="majorBidi"/>
              </w:rPr>
              <w:lastRenderedPageBreak/>
              <w:t>Строительство МЖД со встроенными помещениями г. Грозный,                  ул. Кабардинская, 30 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</w:rPr>
            </w:pPr>
            <w:r w:rsidRPr="005A7460">
              <w:rPr>
                <w:rFonts w:asciiTheme="majorBidi" w:hAnsiTheme="majorBidi" w:cstheme="majorBidi"/>
              </w:rPr>
              <w:t>- ООО «Евро-Телеком»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</w:rPr>
            </w:pPr>
            <w:r w:rsidRPr="005A7460">
              <w:rPr>
                <w:rFonts w:asciiTheme="majorBidi" w:hAnsiTheme="majorBidi" w:cstheme="majorBidi"/>
              </w:rPr>
              <w:t>Многоквартирный жилой дом со встроен. нежилыми помещениями. Октябрьский район, ул. Х. Нурадилова 58/68;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«Юг-Строй»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Строительство 16-ти этажного дома со встроенными торг. помещениями и подземным автопаркингом, г. Грозный, ул. Лорсанова, б/н;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5A7460">
              <w:rPr>
                <w:b/>
              </w:rPr>
              <w:t>- ООО «Теплицстройсервис»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</w:pPr>
            <w:r w:rsidRPr="005A7460">
              <w:t xml:space="preserve">          Строительство жилого комплекса со встроенными жилыми помещениями и 2-х уровневым автопаркингом на 30 мест. Заводской район, пр. Революции, 16;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5A7460">
              <w:rPr>
                <w:b/>
              </w:rPr>
              <w:t>- ООО «Теплицстройсервис»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</w:pPr>
            <w:r w:rsidRPr="005A7460">
              <w:t xml:space="preserve">           Многоквартирный жилой дом со встроенными помещениями: </w:t>
            </w:r>
            <w:r w:rsidRPr="005A7460">
              <w:br/>
              <w:t>г. Грозный, Заводской район,</w:t>
            </w:r>
            <w:r w:rsidRPr="005A7460">
              <w:br/>
              <w:t>ул. Николаева б/н;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КП ЧР «Дирекция»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Строительство жилого комплекса по ул. Старопромысловское шоссе, 24 (корпус 4);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«Капитал»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Жилой комплекс. Октябрьский район, проезд Ханкальский, б/н Корпус 1;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«Капитал»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Жилой комплекс. Октябрьский район, проезд Ханкальский, б/н Корпус 2;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«Капитал»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Жилой комплекс. Октябрьский район, проезд Ханкальский, б/н Корпус 3;</w:t>
            </w:r>
          </w:p>
          <w:p w:rsidR="00314CA8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«Капитал»</w:t>
            </w:r>
          </w:p>
          <w:p w:rsidR="00175A83" w:rsidRPr="005A7460" w:rsidRDefault="00314CA8" w:rsidP="00314CA8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5A7460">
              <w:t>Жилой комплекс. Октябрьский район, проезд Ханкальский, б/н Корпус 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5A7460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175A83" w:rsidRPr="005A7460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916C90" w:rsidRPr="005A7460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Ибахаджиев Х.Б.</w:t>
            </w:r>
          </w:p>
          <w:p w:rsidR="00916C90" w:rsidRPr="005A7460" w:rsidRDefault="00CA05E7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Астамиров А.А-В.</w:t>
            </w:r>
          </w:p>
          <w:p w:rsidR="00916C90" w:rsidRPr="005A7460" w:rsidRDefault="00916C90" w:rsidP="00916C9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175A83" w:rsidRPr="005A7460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Тунтаев И.Ш.</w:t>
            </w:r>
          </w:p>
          <w:p w:rsidR="007F7330" w:rsidRPr="005A7460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5A7460" w:rsidRDefault="00957B18" w:rsidP="00643EB9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643EB9">
              <w:t>7</w:t>
            </w:r>
            <w:r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5A7460" w:rsidRDefault="00030C35" w:rsidP="00BB20BC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iCs/>
                <w:color w:val="000000" w:themeColor="text1"/>
              </w:rPr>
            </w:pPr>
          </w:p>
          <w:p w:rsidR="00E74CB9" w:rsidRDefault="00C56672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5A7460">
              <w:rPr>
                <w:b/>
                <w:sz w:val="24"/>
                <w:szCs w:val="24"/>
              </w:rPr>
              <w:t xml:space="preserve">    </w:t>
            </w:r>
            <w:r w:rsidR="00793E14">
              <w:rPr>
                <w:b/>
                <w:sz w:val="24"/>
                <w:szCs w:val="24"/>
              </w:rPr>
              <w:t xml:space="preserve">   </w:t>
            </w:r>
          </w:p>
          <w:p w:rsidR="00175A83" w:rsidRPr="00793E14" w:rsidRDefault="00E74C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93E14">
              <w:rPr>
                <w:b/>
                <w:sz w:val="24"/>
                <w:szCs w:val="24"/>
              </w:rPr>
              <w:t xml:space="preserve"> </w:t>
            </w:r>
            <w:r w:rsidR="00C56672" w:rsidRPr="00793E14">
              <w:rPr>
                <w:sz w:val="24"/>
                <w:szCs w:val="24"/>
              </w:rPr>
              <w:t xml:space="preserve">Координация хода строительства, проверка выполненных объемов работ КС-2, КС-3 объектов, строящихся в рамках подпрограммы «Повышение устойчивости жилых домов, основных объектов и систем жизнеобеспечения на территории Чеченской Республики на период 2017-2018 годы» и </w:t>
            </w:r>
            <w:r w:rsidR="00C56672" w:rsidRPr="00793E14">
              <w:rPr>
                <w:sz w:val="24"/>
                <w:szCs w:val="24"/>
              </w:rPr>
              <w:lastRenderedPageBreak/>
              <w:t>координация деятельности стройиндустрии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5A7460" w:rsidRDefault="0081166D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5A7460">
              <w:t>На постоянной основе проводится мониторинг и координация хода строительства следующих объектов: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ind w:firstLine="680"/>
              <w:jc w:val="both"/>
            </w:pP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«МегаСтройИнвест»: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1) РДК в с. Ножай-Юрт, ул. Кадырова.152, Ножай-Юртовский муниципальный район, Чеченской Республики;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2) СОШ Грозн</w:t>
            </w:r>
            <w:r w:rsidR="00793E14">
              <w:t xml:space="preserve">енский район </w:t>
            </w:r>
            <w:r w:rsidRPr="005A7460">
              <w:t>с. Побединское, пер. Школьный, 1 Чеченской Республики;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3) СОШ Грозн</w:t>
            </w:r>
            <w:r w:rsidR="00793E14">
              <w:t xml:space="preserve">енский район </w:t>
            </w:r>
            <w:r w:rsidRPr="005A7460">
              <w:t xml:space="preserve">с. Садовое, ул. Черкасская, 35, Чеченской </w:t>
            </w:r>
            <w:r w:rsidRPr="005A7460">
              <w:lastRenderedPageBreak/>
              <w:t>Республики;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4) СОШ</w:t>
            </w:r>
            <w:r w:rsidR="00793E14">
              <w:t xml:space="preserve"> № 1 Шалинский район, </w:t>
            </w:r>
            <w:r w:rsidRPr="005A7460">
              <w:t>с. Автуры, ул. Ленина, 17, Чеченской Республики.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rPr>
                <w:b/>
              </w:rPr>
              <w:t>- ООО «АРТ» ЛТД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 xml:space="preserve">СОШ № 10 г. Грозный, Старопромысловский район, Старый поселок, Чеченской Республики. 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5A7460">
              <w:t xml:space="preserve">- </w:t>
            </w:r>
            <w:r w:rsidRPr="005A7460">
              <w:rPr>
                <w:b/>
              </w:rPr>
              <w:t>ГУП «Жилкомстрой»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СОШ № 48 г. Грозный, Ленинский район, ул. Кутузова, 11, Чеченской Республики.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>Обзор обработка и свод информации для представления ежеквартального отчета в министерство строительства и жилищно-коммунального хозяйства РФ в соответствии с поручением Х.Д. Мавлиярова №3926-ХМ/08 от 15.02.2016г.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5A7460">
              <w:t xml:space="preserve"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"О мерах по созданию и ведению единой информационной базы объектов капитального строительства".     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5A7460">
              <w:tab/>
              <w:t xml:space="preserve">Свод информации для представления ежемесячного отчета о ситуации на рынке труда в Министерство строительства и жилищно-коммунального хозяйства РФ в соответствии с пунктом 1 протокола совещания у Председателя Правительства РФ Д.А. Медведева от 1 марта 2016 года           № ДМ-П12-19пр.     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ab/>
            </w:r>
            <w:r w:rsidRPr="005A7460">
              <w:tab/>
              <w:t>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жилищно-коммунального хозяйства Российской Федерации, в соответствии со статьей 8.1 Градостроительного кодекса Российской Федерации.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ab/>
              <w:t xml:space="preserve">     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№ 154-р  «О межведомственной рабочей группе по снижению объемов незавершенного строительства на территории Чеченской Республики».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ab/>
            </w:r>
            <w:r w:rsidRPr="005A7460">
              <w:tab/>
              <w:t xml:space="preserve">В соответствии с пунктом 3 протокольного поручения Министерством строительства и жилищно-коммунального хозяйства </w:t>
            </w:r>
            <w:r w:rsidRPr="005A7460">
              <w:lastRenderedPageBreak/>
              <w:t>Чеченской Республики (далее Министерство строительства и ЖКХ ЧР)</w:t>
            </w:r>
            <w:r w:rsidR="00643EB9">
              <w:t xml:space="preserve"> с 09.01.2018 г. по </w:t>
            </w:r>
            <w:r w:rsidRPr="005A7460">
              <w:t>6.01.2018 г. проводилась работа по регистрации сотрудника министерства, ответственного за предоставление информации по объектам незавершенного строительства в ГАС «Управление». После завершения регистрации проведена работа по своду и занесению информации по объектам незавершенного строительства Чеченской Республики в ГАС «Управление».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ab/>
              <w:t xml:space="preserve">Ведутся работы по мониторингу благоустройства общедворовых территорий многоэтажных жилых домов, реализуемых в рамках приоритетного проекта «Формирование комфортной городской среды». </w:t>
            </w:r>
          </w:p>
          <w:p w:rsidR="00EE2D22" w:rsidRPr="005A7460" w:rsidRDefault="00EE2D22" w:rsidP="00EE2D22">
            <w:pPr>
              <w:tabs>
                <w:tab w:val="left" w:pos="284"/>
                <w:tab w:val="left" w:pos="709"/>
              </w:tabs>
              <w:jc w:val="both"/>
            </w:pPr>
            <w:r w:rsidRPr="005A7460">
              <w:tab/>
            </w:r>
          </w:p>
          <w:p w:rsidR="00EE2D22" w:rsidRPr="005A7460" w:rsidRDefault="00EE2D22" w:rsidP="00EE2D22">
            <w:pPr>
              <w:pStyle w:val="ad"/>
              <w:numPr>
                <w:ilvl w:val="0"/>
                <w:numId w:val="14"/>
              </w:numPr>
              <w:tabs>
                <w:tab w:val="left" w:pos="284"/>
                <w:tab w:val="left" w:pos="709"/>
              </w:tabs>
              <w:spacing w:after="200" w:line="276" w:lineRule="auto"/>
              <w:jc w:val="both"/>
              <w:rPr>
                <w:i/>
              </w:rPr>
            </w:pPr>
            <w:r w:rsidRPr="005A7460">
              <w:rPr>
                <w:b/>
                <w:i/>
              </w:rPr>
              <w:t>Мониторинг деятельности предприятий стройиндустрии</w:t>
            </w:r>
          </w:p>
          <w:p w:rsidR="00EE2D22" w:rsidRPr="005A7460" w:rsidRDefault="00EE2D22" w:rsidP="00EE2D22">
            <w:pPr>
              <w:pStyle w:val="af0"/>
              <w:ind w:firstLine="285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изделия,  с выездом на предприятия.</w:t>
            </w:r>
          </w:p>
          <w:p w:rsidR="00EE2D22" w:rsidRPr="005A7460" w:rsidRDefault="00EE2D22" w:rsidP="00EE2D22">
            <w:pPr>
              <w:pStyle w:val="af0"/>
              <w:ind w:left="142" w:firstLine="360"/>
              <w:jc w:val="both"/>
              <w:rPr>
                <w:i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Согласно отчетным данным и информации  по выпуску и реализации готовой продукции,  производство строительных материалов подведомственными предприятиями за январь-март  2018 года составило </w:t>
            </w:r>
            <w:r w:rsidRPr="005A7460">
              <w:rPr>
                <w:b/>
                <w:sz w:val="24"/>
                <w:szCs w:val="24"/>
              </w:rPr>
              <w:t>30,201</w:t>
            </w:r>
            <w:r w:rsidRPr="005A7460">
              <w:rPr>
                <w:sz w:val="24"/>
                <w:szCs w:val="24"/>
              </w:rPr>
              <w:t>млн.руб., в т.ч.:</w:t>
            </w:r>
          </w:p>
          <w:p w:rsidR="00EE2D22" w:rsidRPr="005A7460" w:rsidRDefault="00EE2D22" w:rsidP="00EE2D22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5A7460">
              <w:rPr>
                <w:i/>
                <w:sz w:val="24"/>
                <w:szCs w:val="24"/>
              </w:rPr>
              <w:t>ГУП «ГЗЖБК» - 11,778млн.руб. (1590 м3 сборного железобетона);</w:t>
            </w:r>
          </w:p>
          <w:p w:rsidR="00EE2D22" w:rsidRPr="005A7460" w:rsidRDefault="00EE2D22" w:rsidP="00EE2D22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5A7460">
              <w:rPr>
                <w:i/>
                <w:sz w:val="24"/>
                <w:szCs w:val="24"/>
              </w:rPr>
              <w:t>ГУП «ГКЗ»- 18,423млн.руб.  (4,868млн.усл.шт. кирпича);</w:t>
            </w:r>
          </w:p>
          <w:p w:rsidR="00EE2D22" w:rsidRPr="005A7460" w:rsidRDefault="00EE2D22" w:rsidP="00EE2D22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5A7460">
              <w:rPr>
                <w:i/>
                <w:sz w:val="24"/>
                <w:szCs w:val="24"/>
              </w:rPr>
              <w:t>ГУП «АЗЖБИ» - 0,0млн.руб.</w:t>
            </w:r>
          </w:p>
          <w:p w:rsidR="00EE2D22" w:rsidRPr="005A7460" w:rsidRDefault="00EE2D22" w:rsidP="00EE2D22">
            <w:pPr>
              <w:pStyle w:val="af0"/>
              <w:ind w:firstLine="426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Департаментом строительства проводится координация и контроль поставки  предприятиями (ГУП «ГКЗ», ГУП «ГЗЖБК», ГУП «АЗЖБИ») строительных материалов и сборных железобетонных изделий и конструкций на строящиеся объекты в рамках госпрограмм «Обеспечение доступным и комфортным жильем  и услугами ЖКХ граждан ЧР» и «Стимулирование развития жилищного строительства ЧР».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Также ведется систематический  мониторинг отпуска подрядным организациям подведомственными предприятиями стройиндустрии инертных материалов,  железобетонных конструкций и изделий на строительство школ и детских садов. </w:t>
            </w:r>
          </w:p>
          <w:p w:rsidR="00EE2D22" w:rsidRPr="005A7460" w:rsidRDefault="00EE2D22" w:rsidP="00EE2D22">
            <w:pPr>
              <w:pStyle w:val="af0"/>
              <w:jc w:val="both"/>
              <w:rPr>
                <w:sz w:val="24"/>
                <w:szCs w:val="24"/>
              </w:rPr>
            </w:pPr>
          </w:p>
          <w:p w:rsidR="00EE2D22" w:rsidRPr="005A7460" w:rsidRDefault="00EE2D22" w:rsidP="00EE2D22">
            <w:pPr>
              <w:pStyle w:val="af0"/>
              <w:numPr>
                <w:ilvl w:val="0"/>
                <w:numId w:val="14"/>
              </w:numPr>
              <w:jc w:val="both"/>
              <w:rPr>
                <w:b/>
                <w:i/>
                <w:sz w:val="24"/>
                <w:szCs w:val="24"/>
              </w:rPr>
            </w:pPr>
            <w:r w:rsidRPr="005A7460">
              <w:rPr>
                <w:b/>
                <w:i/>
                <w:sz w:val="24"/>
                <w:szCs w:val="24"/>
              </w:rPr>
              <w:lastRenderedPageBreak/>
              <w:t>Работа и исполнение запросов протокольных поручений Правительства ЧР.</w:t>
            </w:r>
          </w:p>
          <w:p w:rsidR="00EE2D22" w:rsidRPr="005A7460" w:rsidRDefault="00EE2D22" w:rsidP="00EE2D22">
            <w:pPr>
              <w:pStyle w:val="af0"/>
              <w:ind w:firstLine="644"/>
              <w:jc w:val="both"/>
              <w:rPr>
                <w:sz w:val="24"/>
                <w:szCs w:val="24"/>
              </w:rPr>
            </w:pP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Согласно Распоряжение Правительства ЧР  от 08.11.2017г. №301-р «О ликвидации государственного унитарного предприятия «Чеч</w:t>
            </w:r>
            <w:r w:rsidR="00643EB9">
              <w:rPr>
                <w:sz w:val="24"/>
                <w:szCs w:val="24"/>
              </w:rPr>
              <w:t>енкарьеруправление» принимается</w:t>
            </w:r>
            <w:r w:rsidRPr="005A7460">
              <w:rPr>
                <w:sz w:val="24"/>
                <w:szCs w:val="24"/>
              </w:rPr>
              <w:t xml:space="preserve"> участие в составе ликвидационной комиссии по прекращению деятельности подведомственного предприятия.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Согласно  перечню поручений Главы ЧР Р.А. Кадырова от 22.01.2018г. №01-02 пп по приватизации унитарных предприятий организовано обязательное проведение аудита подведомственных предприятий. 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В соответствии  с обращением заместителя министра Минстроя РФ     Х.Д. Мавлиярова от 10.11.2017г. №41014-ХМ/08 подготовлены и представлены сертификаты предприятий и организаций республики, производящих строительные материалы, изделия и конструкции.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В связи с обращением заместителя Председателя Правительства ЧР – министра промышленности и энергетики ЧР М.Б. Байтазиева  №76 от 12.01.2018г.проинформированы крупные предприятия промышленности строительных материалов о проведении 23 января 2018 года в г.Москве 19-й специализированной выставки «Отечественные строительные материалы (ОСМ)-2018»;  с выездом на место были  ознакомлены с условиями, сроками и местом проведения выставки.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Согласно запросу МИНЭКОНОМТЕРРАЗВИТИЯ ЧР от 30.08.2016г. №1371/07-15подготовлена откорректированная информация о производстве и реализации продукции подведомственными предприятиями стройиндустрии задекабрьм-ц2017 года,  январь-февраль  месяцы 2018 года.  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  <w:shd w:val="clear" w:color="auto" w:fill="FFFF00"/>
              </w:rPr>
            </w:pPr>
            <w:r w:rsidRPr="005A7460">
              <w:rPr>
                <w:sz w:val="24"/>
                <w:szCs w:val="24"/>
              </w:rPr>
              <w:t>Согласно запросу директора Департамента экономической и  отраслевой политики Администрации Главы и Правительства ЧР Х.Х. Дадаева от 12.08.2015г. №03-11/03-2 Министерством строительства и ЖКХ ЧР проведена подготовка информации в области строительства, промышленности строительных материалов и строительной индустрии за декабрь 2017 года и январь-февраль 2018 года.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В соответствии с запросом МИНПРОМТОРГ РОССИИ от 15.10.2015г. Министерство строительства и ЖКХ ЧР  подготовило информацию о финансово-экономическом состоянии подведомственных </w:t>
            </w:r>
            <w:r w:rsidRPr="005A7460">
              <w:rPr>
                <w:sz w:val="24"/>
                <w:szCs w:val="24"/>
              </w:rPr>
              <w:lastRenderedPageBreak/>
              <w:t>предприятий за декабрь 2017 года и январь – февраль 2018 года, производящих строительные материалы и строительные конструкции.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В связи с обращением заместителя министра Минстроя РФ                  Х.Д. Мавлиярова от 10.11.2017г. №41051-ХМ/08 подготовлены и представлены в ФГИС ЦС сведения о юридических лицах, необходимые для формирования сметных цен строительных ресурсов, а также производится регистрация в информационной системе ценообразования в строительстве.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Подготовлено и направлено обращение министру строительства и ЖКХ России М.А.Меню от 05.02.2018г. №425/09 о согласовании исключения из перечня, размещенного в ФГИС ЦС,  ГУП «Чеченкарьеруправление» и                 ГУП «КСМ».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Согласно обращению заместителя министра Минстроя РФ                   Х.Д. Мавлиярова от 10.11.2017г. №41051-ХМ/08  подготовлено и направлено обращение Заместителю Председателя Правительства ЧР -  министру автомобильных дорог ЧР по исключению из перечня предприятий ФГИС ЦС                                   ГУДП «Асфальт - 4».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Во исполнение протокола поручений заседания  Координационного совета по промышленности под председательством  министра Минпрома РФ Д.В. Мантурова от 15 декабря 2017 года №90-МД/02 подготовлена и представлена в Минпром ЧР информация от 26.02.2018г. №752/09 по подведомственным предприятиям стройиндустрии. </w:t>
            </w:r>
          </w:p>
          <w:p w:rsidR="00EE2D22" w:rsidRPr="005A7460" w:rsidRDefault="00EE2D22" w:rsidP="00EE2D22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  <w:p w:rsidR="00175A83" w:rsidRPr="005A7460" w:rsidRDefault="00175A83" w:rsidP="00BB20B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5A7460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1166D" w:rsidRPr="005A7460" w:rsidRDefault="00EF55E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1166D" w:rsidRPr="005A7460">
              <w:rPr>
                <w:color w:val="000000" w:themeColor="text1"/>
              </w:rPr>
              <w:t>Ибахаджиев Х.Б.</w:t>
            </w:r>
          </w:p>
          <w:p w:rsidR="0081166D" w:rsidRPr="005A7460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Астамиров А.А-В.</w:t>
            </w:r>
            <w:r w:rsidR="00755583" w:rsidRPr="005A7460">
              <w:rPr>
                <w:color w:val="000000" w:themeColor="text1"/>
              </w:rPr>
              <w:t>.</w:t>
            </w:r>
          </w:p>
          <w:p w:rsidR="0048688E" w:rsidRPr="005A7460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Темирсултанов С.А-М.</w:t>
            </w:r>
          </w:p>
          <w:p w:rsidR="0081166D" w:rsidRPr="005A7460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6A716F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F" w:rsidRPr="005A7460" w:rsidRDefault="00161003" w:rsidP="00643EB9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643EB9">
              <w:t>8</w:t>
            </w:r>
            <w:r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Default="006A716F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311EF9" w:rsidRPr="005A7460" w:rsidRDefault="00311EF9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6A716F" w:rsidRPr="00643EB9" w:rsidRDefault="007C4CD3" w:rsidP="007C4CD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5A7460">
              <w:rPr>
                <w:iCs/>
                <w:color w:val="000000" w:themeColor="text1"/>
              </w:rPr>
              <w:t xml:space="preserve">           </w:t>
            </w:r>
            <w:r w:rsidR="006A716F" w:rsidRPr="00643EB9">
              <w:rPr>
                <w:iCs/>
                <w:color w:val="000000" w:themeColor="text1"/>
              </w:rPr>
              <w:t>Обеспечение объектов капитального строительства проектной документацией.</w:t>
            </w:r>
          </w:p>
          <w:p w:rsidR="006A716F" w:rsidRPr="005A7460" w:rsidRDefault="006A716F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5A7460" w:rsidRDefault="006A716F" w:rsidP="002A4326">
            <w:pPr>
              <w:jc w:val="both"/>
              <w:rPr>
                <w:color w:val="000000" w:themeColor="text1"/>
              </w:rPr>
            </w:pPr>
          </w:p>
          <w:p w:rsidR="00D0315E" w:rsidRPr="005A7460" w:rsidRDefault="0088599F" w:rsidP="00D0315E">
            <w:pPr>
              <w:spacing w:line="240" w:lineRule="atLeast"/>
              <w:jc w:val="center"/>
              <w:rPr>
                <w:b/>
                <w:i/>
              </w:rPr>
            </w:pPr>
            <w:r w:rsidRPr="005A7460">
              <w:rPr>
                <w:color w:val="000000" w:themeColor="text1"/>
              </w:rPr>
              <w:t xml:space="preserve">          </w:t>
            </w:r>
            <w:r w:rsidR="00D0315E" w:rsidRPr="005A7460">
              <w:rPr>
                <w:b/>
                <w:i/>
              </w:rPr>
              <w:t>Сопровождение проектно-сметной документации</w:t>
            </w:r>
          </w:p>
          <w:p w:rsidR="00D0315E" w:rsidRPr="005A7460" w:rsidRDefault="00D0315E" w:rsidP="00D0315E">
            <w:pPr>
              <w:spacing w:line="240" w:lineRule="atLeast"/>
              <w:jc w:val="center"/>
              <w:rPr>
                <w:b/>
                <w:i/>
              </w:rPr>
            </w:pPr>
          </w:p>
          <w:p w:rsidR="00D0315E" w:rsidRPr="005A7460" w:rsidRDefault="00D0315E" w:rsidP="00D0315E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Ведется работа по формированию земельных участков (межевое дело</w:t>
            </w:r>
            <w:r w:rsidRPr="005A7460">
              <w:rPr>
                <w:sz w:val="24"/>
                <w:szCs w:val="24"/>
              </w:rPr>
              <w:br/>
              <w:t>и кадастровый учет) под строительство  объектов в рамках реализации в 2018 г. подпрограммы «Стимулирование развития жилищного строительства в Чеченской Республике в 2018 году»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630A81" w:rsidRPr="005A7460" w:rsidRDefault="00D0315E" w:rsidP="00630A81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Ведется работа по сбору </w:t>
            </w:r>
            <w:r w:rsidR="00630A81" w:rsidRPr="005A7460">
              <w:rPr>
                <w:sz w:val="24"/>
                <w:szCs w:val="24"/>
              </w:rPr>
              <w:t>информации в рамках исполнения Постановления Правительства РФ от 31.03.2017 г.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использования».</w:t>
            </w:r>
          </w:p>
          <w:p w:rsidR="00630A81" w:rsidRPr="005A7460" w:rsidRDefault="00630A81" w:rsidP="00630A81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Формирование перечня объектов в рамках реализации подпрограммы «Повышение устойчивости жилых домов, основных объектов и систем жизнеобеспечения на территории Чеченской Республики на период</w:t>
            </w:r>
            <w:r w:rsidRPr="005A7460">
              <w:rPr>
                <w:sz w:val="24"/>
                <w:szCs w:val="24"/>
              </w:rPr>
              <w:br/>
              <w:t>2019-2020 годы».</w:t>
            </w:r>
          </w:p>
          <w:p w:rsidR="00630A81" w:rsidRPr="005A7460" w:rsidRDefault="00630A81" w:rsidP="00630A81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Сбор исходно-разрешительной документации по объектам в рамках реализации в 2018-2019 гг. подпрограммы «Стимулирование развития жилищного строительства в Чеченской Республике»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630A81" w:rsidRPr="005A7460" w:rsidRDefault="00630A81" w:rsidP="00630A81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Осуществление приемки и передачи проектной документации.</w:t>
            </w:r>
          </w:p>
          <w:p w:rsidR="00C64E27" w:rsidRPr="005A7460" w:rsidRDefault="00630A81" w:rsidP="00C64E27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Осуществлены необходимые согласования производственных</w:t>
            </w:r>
            <w:r w:rsidR="00C64E27" w:rsidRPr="005A7460">
              <w:rPr>
                <w:sz w:val="24"/>
                <w:szCs w:val="24"/>
              </w:rPr>
              <w:t xml:space="preserve"> вопросов</w:t>
            </w:r>
            <w:r w:rsidR="00C64E27" w:rsidRPr="005A7460">
              <w:rPr>
                <w:sz w:val="24"/>
                <w:szCs w:val="24"/>
              </w:rPr>
              <w:br/>
              <w:t>с проектными организациями, подрядными организациями и администрациями городов и районов ЧР, вовлеченных в строительный процесс.</w:t>
            </w:r>
          </w:p>
          <w:p w:rsidR="00C64E27" w:rsidRPr="005A7460" w:rsidRDefault="00C64E27" w:rsidP="00C64E27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В рамках исполнения Постановления Правительства Российской Федерации от 31 марта 2017 г. № 389 Министерством строительства и ЖКХ ЧР направлены письма в Министерства о предоставлении сведений для включения в реестр экономически эффективной проектной документации повторного использования согласно графику.</w:t>
            </w:r>
          </w:p>
          <w:p w:rsidR="00C64E27" w:rsidRPr="005A7460" w:rsidRDefault="00C64E27" w:rsidP="00C64E27">
            <w:pPr>
              <w:pStyle w:val="23"/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lastRenderedPageBreak/>
              <w:t>Подготовка документации для проведения электронных торгов.</w:t>
            </w:r>
          </w:p>
          <w:p w:rsidR="00C64E27" w:rsidRPr="005A7460" w:rsidRDefault="00C64E27" w:rsidP="00C64E27">
            <w:pPr>
              <w:jc w:val="center"/>
              <w:rPr>
                <w:b/>
                <w:i/>
              </w:rPr>
            </w:pPr>
          </w:p>
          <w:p w:rsidR="00C64E27" w:rsidRPr="005A7460" w:rsidRDefault="00C64E27" w:rsidP="00C64E27">
            <w:pPr>
              <w:jc w:val="center"/>
              <w:rPr>
                <w:b/>
                <w:i/>
              </w:rPr>
            </w:pPr>
            <w:r w:rsidRPr="005A7460">
              <w:rPr>
                <w:b/>
                <w:i/>
              </w:rPr>
              <w:t>Ценообразование в строительстве</w:t>
            </w:r>
          </w:p>
          <w:p w:rsidR="00C64E27" w:rsidRPr="005A7460" w:rsidRDefault="00C64E27" w:rsidP="00C64E27">
            <w:pPr>
              <w:jc w:val="center"/>
              <w:rPr>
                <w:b/>
                <w:i/>
              </w:rPr>
            </w:pPr>
          </w:p>
          <w:p w:rsidR="00C64E27" w:rsidRPr="005A7460" w:rsidRDefault="00C64E27" w:rsidP="00C64E27">
            <w:pPr>
              <w:jc w:val="both"/>
            </w:pPr>
            <w:r w:rsidRPr="005A7460">
              <w:t>1. В рамках исполнения Постановления Правительства Российской Федерации от 23.12.2016 г. «О мониторинге цен строительных ресурсов» по состоянию на 07.02.2018 г. проведена работа по включению 16 предприятий ЧР, производящих  строительные материалы, в перечень юридических лиц, предоставляющих информацию для формирования сметных цен строительных ресурсов, из которых 5 предприятий были ранее включены, 5 включены по рекомендации Минстроя РФ, 5 предприятиями направлены письма с просьбой о включении в Перечень юридических лиц министру строительства и ЖКХ РФ М.А. Меню. Одно предприятие исключается из-за того, что не смогли зарегистрировать на сайте Госуслуг генерального директора Ким Ен Тэ, так как он является гражданином Республики Корея.</w:t>
            </w:r>
          </w:p>
          <w:p w:rsidR="00C64E27" w:rsidRPr="005A7460" w:rsidRDefault="00C64E27" w:rsidP="00C64E27">
            <w:pPr>
              <w:jc w:val="both"/>
            </w:pPr>
            <w:r w:rsidRPr="005A7460">
              <w:tab/>
              <w:t xml:space="preserve">. </w:t>
            </w:r>
            <w:r w:rsidR="00BE27E1" w:rsidRPr="005A7460">
              <w:t xml:space="preserve"> </w:t>
            </w:r>
            <w:r w:rsidRPr="005A7460">
              <w:t>11 предприятий представили ценовые показатели в ФГИС ЦС за 4 квартал 2017 года.</w:t>
            </w:r>
          </w:p>
          <w:p w:rsidR="00C64E27" w:rsidRPr="005A7460" w:rsidRDefault="00C64E27" w:rsidP="00C64E27">
            <w:pPr>
              <w:jc w:val="both"/>
            </w:pPr>
            <w:r w:rsidRPr="005A7460">
              <w:tab/>
              <w:t>2. Отчет за 4-й квартал 2017 года в Минкавказ о среднерыночной стоимости  1 кв. м. жилья</w:t>
            </w:r>
          </w:p>
          <w:p w:rsidR="00C64E27" w:rsidRPr="005A7460" w:rsidRDefault="00C64E27" w:rsidP="00C64E27">
            <w:pPr>
              <w:pStyle w:val="23"/>
              <w:shd w:val="clear" w:color="auto" w:fill="auto"/>
              <w:tabs>
                <w:tab w:val="left" w:pos="39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ab/>
            </w:r>
            <w:r w:rsidRPr="005A7460">
              <w:rPr>
                <w:sz w:val="24"/>
                <w:szCs w:val="24"/>
              </w:rPr>
              <w:tab/>
              <w:t>3. Отчет за 1-й квартал 2018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D0315E" w:rsidRPr="005A7460" w:rsidRDefault="00C64E27" w:rsidP="00C64E27">
            <w:pPr>
              <w:pStyle w:val="23"/>
              <w:tabs>
                <w:tab w:val="left" w:pos="393"/>
              </w:tabs>
              <w:spacing w:after="0" w:line="240" w:lineRule="auto"/>
              <w:ind w:left="644" w:firstLine="0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4. Отчет за 1-й квартал 2018 года в Минтерразвития ЧР о среднерыночных ценах на материалы, применяемые при производстве общестроительных работ в Чеченской Республике.</w:t>
            </w:r>
          </w:p>
          <w:p w:rsidR="004D69EF" w:rsidRPr="005A7460" w:rsidRDefault="004D69EF" w:rsidP="00D031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5A7460" w:rsidRDefault="006A716F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5A7460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5A7460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Ибахаджиев Х.Б.</w:t>
            </w:r>
          </w:p>
          <w:p w:rsidR="0032174C" w:rsidRPr="005A7460" w:rsidRDefault="00AC02E6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Астамиров А.А-В</w:t>
            </w:r>
            <w:r w:rsidR="00B0759E" w:rsidRPr="005A7460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32174C" w:rsidRPr="005A7460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Каимов А</w:t>
            </w:r>
            <w:r w:rsidR="00343797" w:rsidRPr="005A7460">
              <w:rPr>
                <w:rStyle w:val="13"/>
                <w:color w:val="000000" w:themeColor="text1"/>
                <w:sz w:val="24"/>
                <w:szCs w:val="24"/>
              </w:rPr>
              <w:t>.Д.</w:t>
            </w:r>
          </w:p>
        </w:tc>
      </w:tr>
      <w:tr w:rsidR="00B0381F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1F" w:rsidRPr="005A7460" w:rsidRDefault="00311EF9" w:rsidP="00FC6D7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5A7460" w:rsidRDefault="00343047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</w:t>
            </w:r>
          </w:p>
          <w:p w:rsidR="00B0381F" w:rsidRPr="005A7460" w:rsidRDefault="00DC09EA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 </w:t>
            </w:r>
            <w:r w:rsidR="00343047" w:rsidRPr="005A7460">
              <w:rPr>
                <w:sz w:val="24"/>
                <w:szCs w:val="24"/>
              </w:rPr>
              <w:t xml:space="preserve"> </w:t>
            </w:r>
            <w:r w:rsidR="00643EB9">
              <w:rPr>
                <w:sz w:val="24"/>
                <w:szCs w:val="24"/>
              </w:rPr>
              <w:t xml:space="preserve"> </w:t>
            </w:r>
            <w:r w:rsidR="00B0381F" w:rsidRPr="005A7460">
              <w:rPr>
                <w:sz w:val="24"/>
                <w:szCs w:val="24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5A7460" w:rsidRDefault="00DF2C53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</w:t>
            </w:r>
          </w:p>
          <w:p w:rsidR="00B0381F" w:rsidRPr="005A7460" w:rsidRDefault="00DC09EA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  </w:t>
            </w:r>
            <w:r w:rsidR="00DF2C53" w:rsidRPr="005A7460">
              <w:rPr>
                <w:sz w:val="24"/>
                <w:szCs w:val="24"/>
              </w:rPr>
              <w:t>В январе проведен семинар на тему: внедрение государственной информационной системы жилищно-коммунального хозяйства (ГИС ЖКХ) на территории Чеченской Республики в соответствии с Федеральным законом от 21 июля 2014 года № 209-ФЗ;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8" w:rsidRPr="005A7460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BB5678" w:rsidRPr="005A7460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Адаев Р.С-Х.        </w:t>
            </w:r>
          </w:p>
          <w:p w:rsidR="00BB5678" w:rsidRPr="005A7460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Эльмурзаев А.С.</w:t>
            </w:r>
          </w:p>
          <w:p w:rsidR="00BB5678" w:rsidRPr="005A7460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Мушкаев Р.Х.</w:t>
            </w:r>
          </w:p>
          <w:p w:rsidR="00BB5678" w:rsidRPr="005A7460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Мусаев А.Л.</w:t>
            </w:r>
          </w:p>
          <w:p w:rsidR="00B0381F" w:rsidRPr="005A7460" w:rsidRDefault="00BB5678" w:rsidP="00BB567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>Ибрагимов И.Л.</w:t>
            </w:r>
          </w:p>
        </w:tc>
      </w:tr>
      <w:tr w:rsidR="004B016E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5A7460" w:rsidRDefault="00311EF9" w:rsidP="00FC6D7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B016E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5A7460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4B016E" w:rsidRPr="005A7460" w:rsidRDefault="00C02F82" w:rsidP="008846C4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C32B26" w:rsidRPr="005A7460">
              <w:rPr>
                <w:rStyle w:val="13"/>
                <w:color w:val="000000" w:themeColor="text1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5A7460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4B016E" w:rsidRPr="005A7460" w:rsidRDefault="002E78FC" w:rsidP="0058310C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</w:t>
            </w:r>
            <w:r w:rsidR="00753013" w:rsidRPr="005A7460">
              <w:rPr>
                <w:sz w:val="24"/>
                <w:szCs w:val="24"/>
              </w:rPr>
              <w:t xml:space="preserve">  </w:t>
            </w:r>
            <w:r w:rsidRPr="005A7460">
              <w:rPr>
                <w:sz w:val="24"/>
                <w:szCs w:val="24"/>
              </w:rPr>
              <w:t>В январе-феврале 2018 г. проведены заседания рабочей группы по обеспечению антитеррористической защищенности подведомственных объектов МС и ЖКХ.  Распоряжением Правительства ЧР от 24.01.2018 г. №9-р  Министерство строительства и ЖКХ ЧР определен уполномоченным органом исполнительной власти Чеченской Республики по формированию перечня объектов водоснабжения и водоотведения  Чеченской Республики, подлежащих категорированию. Распоряжением Правительства ЧР от 20.02.2018 г. № 38-р-ДСП утвержден перечень объектов водоснабжения и водоотведения Чеченской Республики, подлежащих категорированию.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5A7460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5A7460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Адаев Р.С-Х.        </w:t>
            </w:r>
          </w:p>
          <w:p w:rsidR="00EB0844" w:rsidRPr="005A7460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Эльмурзаев А.С.</w:t>
            </w:r>
          </w:p>
          <w:p w:rsidR="004B016E" w:rsidRPr="005A7460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>Дажикаев М.А.</w:t>
            </w:r>
          </w:p>
        </w:tc>
      </w:tr>
      <w:tr w:rsidR="004B016E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5A7460" w:rsidRDefault="00FC6D7B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311EF9">
              <w:rPr>
                <w:color w:val="000000" w:themeColor="text1"/>
              </w:rPr>
              <w:t>1</w:t>
            </w:r>
            <w:r w:rsidR="004B016E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5A7460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4B016E" w:rsidRPr="005A7460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AB16BF" w:rsidRPr="005A7460">
              <w:rPr>
                <w:color w:val="000000" w:themeColor="text1"/>
                <w:sz w:val="24"/>
                <w:szCs w:val="24"/>
              </w:rPr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B" w:rsidRPr="005A7460" w:rsidRDefault="00FC6D7B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016E" w:rsidRPr="005A7460" w:rsidRDefault="005D40C8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 </w:t>
            </w:r>
            <w:r w:rsidR="00107F56" w:rsidRPr="005A7460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5A7460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5A7460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 xml:space="preserve">Адаев Р.С-Х.       </w:t>
            </w:r>
          </w:p>
          <w:p w:rsidR="00EB0844" w:rsidRPr="005A7460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Эльмурзаев А.С.</w:t>
            </w:r>
          </w:p>
          <w:p w:rsidR="004B016E" w:rsidRPr="005A7460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>Мушкаев Р.Х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161003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311EF9">
              <w:rPr>
                <w:color w:val="000000" w:themeColor="text1"/>
              </w:rPr>
              <w:t>2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5A7460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</w:t>
            </w:r>
          </w:p>
          <w:p w:rsidR="00676CD0" w:rsidRPr="005A7460" w:rsidRDefault="008846C4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F53077" w:rsidRPr="005A7460">
              <w:rPr>
                <w:sz w:val="24"/>
                <w:szCs w:val="24"/>
              </w:rPr>
              <w:t xml:space="preserve">      Разработка проектов Законов Чеченской Республики, постановлений и распоряжений Правительства Чеченской Республики в рамках исполнения </w:t>
            </w:r>
            <w:r w:rsidR="00F53077" w:rsidRPr="005A7460">
              <w:rPr>
                <w:sz w:val="24"/>
                <w:szCs w:val="24"/>
              </w:rPr>
              <w:lastRenderedPageBreak/>
              <w:t>полномочий органа исполнительной власти в сфере жилищно-коммунального хозяйства.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E" w:rsidRPr="005A7460" w:rsidRDefault="00267EE8" w:rsidP="00B658E1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lastRenderedPageBreak/>
              <w:t xml:space="preserve">          </w:t>
            </w:r>
          </w:p>
          <w:p w:rsidR="00676CD0" w:rsidRPr="005A7460" w:rsidRDefault="00632EA9" w:rsidP="00A42BBC">
            <w:pPr>
              <w:spacing w:line="276" w:lineRule="auto"/>
              <w:jc w:val="both"/>
              <w:rPr>
                <w:color w:val="000000" w:themeColor="text1"/>
              </w:rPr>
            </w:pPr>
            <w:r w:rsidRPr="005A7460">
              <w:t xml:space="preserve">                                              </w:t>
            </w:r>
            <w:r w:rsidR="00F4446B" w:rsidRPr="005A7460"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5A7460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5A7460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5A7460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5A7460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</w:p>
          <w:p w:rsidR="00573330" w:rsidRPr="005A7460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Мусаев А.Л.</w:t>
            </w:r>
          </w:p>
          <w:p w:rsidR="00573330" w:rsidRPr="005A7460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9105E2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311EF9">
              <w:rPr>
                <w:color w:val="000000" w:themeColor="text1"/>
              </w:rPr>
              <w:t>3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5A7460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</w:t>
            </w:r>
          </w:p>
          <w:p w:rsidR="00FB6B61" w:rsidRPr="005A7460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A24515"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</w:t>
            </w:r>
            <w:r w:rsidR="0044010A" w:rsidRPr="005A7460">
              <w:rPr>
                <w:color w:val="000000" w:themeColor="text1"/>
                <w:sz w:val="24"/>
                <w:szCs w:val="24"/>
              </w:rPr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  <w:p w:rsidR="00FB6B61" w:rsidRPr="005A7460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5A7460" w:rsidRDefault="00676CD0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7C6C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    </w:t>
            </w:r>
            <w:r w:rsidR="00715257" w:rsidRPr="005A7460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5A7460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5A7460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5A7460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EF55EA" w:rsidRDefault="00FC1475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  <w:r w:rsidR="00573330" w:rsidRPr="005A7460">
              <w:rPr>
                <w:rStyle w:val="13"/>
                <w:sz w:val="24"/>
                <w:szCs w:val="24"/>
              </w:rPr>
              <w:t xml:space="preserve"> </w:t>
            </w:r>
          </w:p>
          <w:p w:rsidR="00573330" w:rsidRPr="005A7460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Мусаев А.Л.</w:t>
            </w:r>
          </w:p>
          <w:p w:rsidR="00676CD0" w:rsidRPr="005A7460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FB6B61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311EF9">
              <w:rPr>
                <w:color w:val="000000" w:themeColor="text1"/>
              </w:rPr>
              <w:t>4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5A7460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5A7460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        </w:t>
            </w:r>
            <w:r w:rsidR="00874F57" w:rsidRPr="005A7460">
              <w:rPr>
                <w:color w:val="000000" w:themeColor="text1"/>
                <w:sz w:val="24"/>
                <w:szCs w:val="24"/>
              </w:rPr>
              <w:t>Контроль над ходом подготовки и прохождения осенне-зимнего периода 2017-2018 гг.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5A7460" w:rsidRDefault="00DB5F42" w:rsidP="00D55B40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 xml:space="preserve">     </w:t>
            </w:r>
            <w:r w:rsidR="00311EF9">
              <w:t xml:space="preserve">    </w:t>
            </w:r>
            <w:r w:rsidRPr="005A7460">
              <w:t xml:space="preserve"> Подготовка объектов жилищно-коммунального хозяйства Чеченской Республики к отопительному периоду проводилась в соответствии с «Планом мероприятий по подготовке жилищно-коммунального комплекса Чеченской Республики к осенне-зимнему периоду 2017-2018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Республики к работе в осенне-зимний период 2017-2018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ab/>
              <w:t>К эксплуатации в отопительный период было подготовлено 100 % объектов жилищно-коммунального хозяйства Чеченской Республики.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ab/>
              <w:t>Все ресурсоснабжающие предприятия получили паспорта готовности в установленном порядке.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 xml:space="preserve">Для подготовки объектов водоснабжения и водоотведения ГУП «Чечводоканал» к ОЗП 2017-2018 гг. было приобретено оборудование в количестве 28 ед. на сумму 16 480 000 руб. 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ab/>
              <w:t xml:space="preserve">В начале отопительного периода, который начался в октябре 2017 года, наблюдалась тенденция увеличения количества обращений граждан </w:t>
            </w:r>
            <w:r w:rsidRPr="005A7460">
              <w:lastRenderedPageBreak/>
              <w:t>о предоставлении коммунальных услуг ненадлежащего качества. Однако, нарушений, связанных с обеспечением объектов жилищного фонда и социальной сферы центральным отоплением, сроки устранения которых превысили 24 часа, не происходило.</w:t>
            </w:r>
          </w:p>
          <w:p w:rsidR="00A4428F" w:rsidRPr="005A7460" w:rsidRDefault="00A4428F" w:rsidP="00A4428F">
            <w:pPr>
              <w:shd w:val="clear" w:color="auto" w:fill="FFFFFF"/>
              <w:jc w:val="both"/>
            </w:pPr>
            <w:r w:rsidRPr="005A7460">
              <w:tab/>
              <w:t xml:space="preserve">В настоящее время все ресурсоснабжающие предприятия жилищно-коммунального комплекса Чеченской Республики работают в штатном режиме. Хотя есть проблемный вопрос в работе объектов теплоснабжения и водоснабжения - это аварийные отключения электроэнергии. </w:t>
            </w:r>
          </w:p>
          <w:p w:rsidR="00676CD0" w:rsidRPr="005A7460" w:rsidRDefault="00A4428F" w:rsidP="00A4428F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ab/>
              <w:t>Специалистами министерства регулярно осуществляется мониторинг прохождения отопительного периода.</w:t>
            </w:r>
            <w:r w:rsidR="0019687B" w:rsidRPr="005A7460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0" w:rsidRPr="005A7460" w:rsidRDefault="00F92B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</w:p>
          <w:p w:rsidR="00C302F5" w:rsidRPr="005A7460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C302F5" w:rsidRPr="005A7460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C302F5" w:rsidRPr="005A7460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Мусаев А.Л.</w:t>
            </w:r>
          </w:p>
          <w:p w:rsidR="00C302F5" w:rsidRPr="005A7460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sz w:val="24"/>
                <w:szCs w:val="24"/>
              </w:rPr>
              <w:t>Ибрагимов И.М</w:t>
            </w:r>
          </w:p>
          <w:p w:rsidR="00C302F5" w:rsidRPr="005A7460" w:rsidRDefault="00C302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FB6B61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311EF9">
              <w:rPr>
                <w:color w:val="000000" w:themeColor="text1"/>
              </w:rPr>
              <w:t>5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5A7460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6CD0" w:rsidRPr="005A7460" w:rsidRDefault="009D2027" w:rsidP="004A4A7C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B75219" w:rsidRPr="005A746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62D81" w:rsidRPr="005A7460">
              <w:rPr>
                <w:color w:val="000000" w:themeColor="text1"/>
                <w:sz w:val="24"/>
                <w:szCs w:val="24"/>
              </w:rPr>
              <w:t>Контроль над</w:t>
            </w:r>
            <w:r w:rsidR="007058BB" w:rsidRPr="005A7460">
              <w:rPr>
                <w:color w:val="000000" w:themeColor="text1"/>
                <w:sz w:val="24"/>
                <w:szCs w:val="24"/>
              </w:rPr>
              <w:t xml:space="preserve"> исполнением мероприятий, согласно плана производственно - хозяйственной деятельности предприятий жилищно-коммунального хозяйства ЧР на 201</w:t>
            </w:r>
            <w:r w:rsidR="004A4A7C" w:rsidRPr="005A7460">
              <w:rPr>
                <w:color w:val="000000" w:themeColor="text1"/>
                <w:sz w:val="24"/>
                <w:szCs w:val="24"/>
              </w:rPr>
              <w:t>8</w:t>
            </w:r>
            <w:r w:rsidR="007058BB" w:rsidRPr="005A7460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E84E1B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4A4A7C" w:rsidRPr="005A7460">
              <w:rPr>
                <w:sz w:val="24"/>
                <w:szCs w:val="24"/>
              </w:rPr>
              <w:t xml:space="preserve">       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</w:t>
            </w:r>
            <w:r w:rsidR="00752173" w:rsidRPr="005A7460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676CD0" w:rsidRPr="005A7460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5A7460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Му</w:t>
            </w:r>
            <w:r w:rsidR="00386930" w:rsidRPr="005A7460">
              <w:rPr>
                <w:rStyle w:val="13"/>
                <w:color w:val="000000" w:themeColor="text1"/>
                <w:sz w:val="24"/>
                <w:szCs w:val="24"/>
              </w:rPr>
              <w:t>саев</w:t>
            </w:r>
            <w:r w:rsidRPr="005A7460">
              <w:rPr>
                <w:rStyle w:val="13"/>
                <w:color w:val="000000" w:themeColor="text1"/>
                <w:sz w:val="24"/>
                <w:szCs w:val="24"/>
              </w:rPr>
              <w:t xml:space="preserve"> А.</w:t>
            </w:r>
            <w:r w:rsidR="00386930" w:rsidRPr="005A7460">
              <w:rPr>
                <w:rStyle w:val="13"/>
                <w:color w:val="000000" w:themeColor="text1"/>
                <w:sz w:val="24"/>
                <w:szCs w:val="24"/>
              </w:rPr>
              <w:t>Л</w:t>
            </w: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1C21B2" w:rsidRPr="005A7460" w:rsidRDefault="001C21B2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5A7460" w:rsidRDefault="009105E2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311EF9">
              <w:rPr>
                <w:color w:val="000000" w:themeColor="text1"/>
              </w:rPr>
              <w:t>6</w:t>
            </w:r>
            <w:r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5A7460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587AE0" w:rsidRPr="005A7460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82EB1" w:rsidRPr="005A7460">
              <w:rPr>
                <w:sz w:val="24"/>
                <w:szCs w:val="24"/>
              </w:rPr>
              <w:t xml:space="preserve">       Мониторинг исполнения распоряжения Правительства ЧР № 49-р от 22.02.2017 г.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1B" w:rsidRPr="005A7460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82EB1" w:rsidRPr="005A7460" w:rsidRDefault="009105E2" w:rsidP="00582EB1">
            <w:pPr>
              <w:shd w:val="clear" w:color="auto" w:fill="FFFFFF"/>
              <w:jc w:val="both"/>
            </w:pPr>
            <w:r w:rsidRPr="005A7460">
              <w:rPr>
                <w:color w:val="000000" w:themeColor="text1"/>
              </w:rPr>
              <w:t xml:space="preserve">        </w:t>
            </w:r>
            <w:r w:rsidR="00582EB1" w:rsidRPr="005A7460">
              <w:t xml:space="preserve">В целях реализации поручений Президента Российской Федерации В.В. Путина по итогам совместного заседания президиума Государственного совета и консультативной комиссии Государственного совета Российской Федерации, состоявшегося 12 ноября 2016 года № Пр-2347ГС для улучшения условий ведения бизнеса и повышения инвестиционной привлекательности на территории Чеченской Республики, а также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(«дорожная карта»), утвержденная распоряжением Правительства Чеченской Республики  № 49-р от 22 февраля 2017 года. </w:t>
            </w:r>
          </w:p>
          <w:p w:rsidR="00582EB1" w:rsidRPr="005A7460" w:rsidRDefault="00582EB1" w:rsidP="00582EB1">
            <w:pPr>
              <w:shd w:val="clear" w:color="auto" w:fill="FFFFFF"/>
              <w:jc w:val="both"/>
            </w:pPr>
            <w:r w:rsidRPr="005A7460">
              <w:t>В настоящее время все 18 показателей целевой модели «дорожной карты» исполнены.</w:t>
            </w:r>
          </w:p>
          <w:p w:rsidR="00587AE0" w:rsidRPr="005A7460" w:rsidRDefault="00587AE0" w:rsidP="005540C2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5A7460" w:rsidRDefault="00587AE0" w:rsidP="00587AE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587AE0" w:rsidRPr="005A7460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5A7460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5A7460" w:rsidTr="00E74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5A7460" w:rsidRDefault="009105E2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311EF9">
              <w:rPr>
                <w:color w:val="000000" w:themeColor="text1"/>
              </w:rPr>
              <w:t>7</w:t>
            </w:r>
            <w:r w:rsidRPr="005A7460">
              <w:rPr>
                <w:color w:val="000000" w:themeColor="text1"/>
              </w:rPr>
              <w:t>.</w:t>
            </w:r>
          </w:p>
          <w:p w:rsidR="00AD5737" w:rsidRPr="005A7460" w:rsidRDefault="00AD5737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5A7460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87AE0" w:rsidRPr="005A7460" w:rsidRDefault="00A14B66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8A55C6" w:rsidRPr="005A746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C7184" w:rsidRPr="005A7460">
              <w:rPr>
                <w:sz w:val="24"/>
                <w:szCs w:val="24"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5A7460" w:rsidRDefault="00030C35" w:rsidP="007E7976">
            <w:pPr>
              <w:shd w:val="clear" w:color="auto" w:fill="FFFFFF"/>
              <w:jc w:val="both"/>
            </w:pPr>
          </w:p>
          <w:p w:rsidR="00306E6A" w:rsidRPr="005A7460" w:rsidRDefault="00030C35" w:rsidP="00306E6A">
            <w:pPr>
              <w:shd w:val="clear" w:color="auto" w:fill="FFFFFF"/>
              <w:jc w:val="both"/>
            </w:pPr>
            <w:r w:rsidRPr="005A7460">
              <w:t xml:space="preserve">           </w:t>
            </w:r>
            <w:r w:rsidR="00306E6A" w:rsidRPr="005A7460">
              <w:t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</w:t>
            </w:r>
            <w:r w:rsidR="00643EB9">
              <w:t xml:space="preserve">ской Республики, </w:t>
            </w:r>
            <w:r w:rsidR="00306E6A" w:rsidRPr="005A7460">
              <w:t xml:space="preserve">3 приказа министерства строительства и ЖКХ ЧР. </w:t>
            </w:r>
          </w:p>
          <w:p w:rsidR="00306E6A" w:rsidRPr="005A7460" w:rsidRDefault="00306E6A" w:rsidP="00306E6A">
            <w:pPr>
              <w:shd w:val="clear" w:color="auto" w:fill="FFFFFF"/>
              <w:jc w:val="both"/>
            </w:pPr>
            <w:r w:rsidRPr="005A7460">
              <w:t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под председательством заместителя министра строительства и жилищно-коммунального хозяйства Российской Федерации А.В. Чибиса от 05.06.2017 г.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212-р, утвержден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Республике, создана республиканская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306E6A" w:rsidRPr="005A7460" w:rsidRDefault="00306E6A" w:rsidP="00306E6A">
            <w:pPr>
              <w:shd w:val="clear" w:color="auto" w:fill="FFFFFF"/>
              <w:jc w:val="both"/>
            </w:pPr>
            <w:r w:rsidRPr="005A7460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306E6A" w:rsidRPr="005A7460" w:rsidRDefault="00306E6A" w:rsidP="00306E6A">
            <w:pPr>
              <w:shd w:val="clear" w:color="auto" w:fill="FFFFFF"/>
              <w:jc w:val="both"/>
            </w:pPr>
            <w:r w:rsidRPr="005A7460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587AE0" w:rsidRPr="005A7460" w:rsidRDefault="00306E6A" w:rsidP="00306E6A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lastRenderedPageBreak/>
              <w:t>Переход к новой системе регулирования деятельности в сфере обращения с твердыми коммунальными отходами в Чеченской Республике планируется с 1 мая 2018 года.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6" w:rsidRPr="005A7460" w:rsidRDefault="00664AE6" w:rsidP="00664AE6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lastRenderedPageBreak/>
              <w:t>Адаев Р.С-Х.</w:t>
            </w:r>
          </w:p>
          <w:p w:rsidR="00664AE6" w:rsidRPr="005A7460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5A7460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AD5737" w:rsidRPr="005A7460" w:rsidTr="00EF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37" w:rsidRPr="005A7460" w:rsidRDefault="00AD5737" w:rsidP="00311EF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311EF9">
              <w:rPr>
                <w:color w:val="000000" w:themeColor="text1"/>
              </w:rPr>
              <w:t>8</w:t>
            </w:r>
            <w:r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1" w:rsidRPr="005A7460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06F1" w:rsidRPr="005A7460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AD5737" w:rsidRPr="005A7460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DC09EA" w:rsidRPr="005A7460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5A7460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  <w:p w:rsidR="00AD5737" w:rsidRPr="005A7460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7460">
              <w:rPr>
                <w:sz w:val="24"/>
                <w:szCs w:val="24"/>
              </w:rPr>
              <w:t xml:space="preserve">            </w:t>
            </w:r>
            <w:r w:rsidR="003B152B" w:rsidRPr="005A7460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  <w:r w:rsidR="00FC190D" w:rsidRPr="005A746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1A" w:rsidRPr="005A7460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4E361A" w:rsidRPr="005A7460" w:rsidRDefault="004E361A" w:rsidP="004E36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AD5737" w:rsidRPr="005A7460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5A7460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</w:tbl>
    <w:p w:rsidR="00B45256" w:rsidRPr="005A7460" w:rsidRDefault="00B45256" w:rsidP="00334513">
      <w:pPr>
        <w:shd w:val="clear" w:color="auto" w:fill="FFFFFF"/>
        <w:rPr>
          <w:color w:val="000000" w:themeColor="text1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3A78CA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88599F" w:rsidRDefault="009105E2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3600FC" w:rsidRDefault="009105E2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664AE6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 w:rsidR="00EF55EA">
        <w:rPr>
          <w:sz w:val="28"/>
          <w:szCs w:val="28"/>
        </w:rPr>
        <w:t>О</w:t>
      </w:r>
      <w:r w:rsidR="00A83DB5">
        <w:rPr>
          <w:sz w:val="28"/>
          <w:szCs w:val="28"/>
        </w:rPr>
        <w:t>БУ</w:t>
      </w:r>
      <w:r w:rsidR="009105E2">
        <w:rPr>
          <w:sz w:val="28"/>
          <w:szCs w:val="28"/>
        </w:rPr>
        <w:t xml:space="preserve"> и О</w:t>
      </w:r>
      <w:r w:rsidR="007B0C92" w:rsidRPr="003600FC">
        <w:rPr>
          <w:sz w:val="28"/>
          <w:szCs w:val="28"/>
        </w:rPr>
        <w:t xml:space="preserve">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 w:rsidR="00A83DB5">
        <w:rPr>
          <w:sz w:val="28"/>
          <w:szCs w:val="28"/>
        </w:rPr>
        <w:t xml:space="preserve">     </w:t>
      </w:r>
      <w:r w:rsidR="009105E2">
        <w:rPr>
          <w:sz w:val="28"/>
          <w:szCs w:val="28"/>
        </w:rPr>
        <w:t xml:space="preserve">                   </w:t>
      </w:r>
      <w:r w:rsidR="004725BE">
        <w:rPr>
          <w:sz w:val="28"/>
          <w:szCs w:val="28"/>
        </w:rPr>
        <w:t>З.В.</w:t>
      </w:r>
      <w:r w:rsidR="005A7460">
        <w:rPr>
          <w:sz w:val="28"/>
          <w:szCs w:val="28"/>
        </w:rPr>
        <w:t xml:space="preserve"> </w:t>
      </w:r>
      <w:r w:rsidR="004725BE">
        <w:rPr>
          <w:sz w:val="28"/>
          <w:szCs w:val="28"/>
        </w:rPr>
        <w:t>Джумаева</w:t>
      </w:r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FC6D7B">
      <w:footerReference w:type="even" r:id="rId10"/>
      <w:footerReference w:type="default" r:id="rId11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DA" w:rsidRDefault="008056DA">
      <w:r>
        <w:separator/>
      </w:r>
    </w:p>
  </w:endnote>
  <w:endnote w:type="continuationSeparator" w:id="1">
    <w:p w:rsidR="008056DA" w:rsidRDefault="0080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03485F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A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03485F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A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185">
      <w:rPr>
        <w:rStyle w:val="a7"/>
        <w:noProof/>
      </w:rPr>
      <w:t>25</w: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DA" w:rsidRDefault="008056DA">
      <w:r>
        <w:separator/>
      </w:r>
    </w:p>
  </w:footnote>
  <w:footnote w:type="continuationSeparator" w:id="1">
    <w:p w:rsidR="008056DA" w:rsidRDefault="0080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1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2AE3"/>
    <w:rsid w:val="000135C7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41355"/>
    <w:rsid w:val="000428A0"/>
    <w:rsid w:val="000446F3"/>
    <w:rsid w:val="00046EF3"/>
    <w:rsid w:val="0005457F"/>
    <w:rsid w:val="00054C6C"/>
    <w:rsid w:val="00056434"/>
    <w:rsid w:val="000574CE"/>
    <w:rsid w:val="000576EF"/>
    <w:rsid w:val="000579C5"/>
    <w:rsid w:val="000638BA"/>
    <w:rsid w:val="00065835"/>
    <w:rsid w:val="00066E84"/>
    <w:rsid w:val="00071FBF"/>
    <w:rsid w:val="00073DA3"/>
    <w:rsid w:val="00074BE2"/>
    <w:rsid w:val="000750A3"/>
    <w:rsid w:val="00076CF1"/>
    <w:rsid w:val="0007786A"/>
    <w:rsid w:val="000825D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6529"/>
    <w:rsid w:val="000E220F"/>
    <w:rsid w:val="000E5038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450FF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4708"/>
    <w:rsid w:val="001A58F7"/>
    <w:rsid w:val="001A5AA0"/>
    <w:rsid w:val="001B03FB"/>
    <w:rsid w:val="001B06F1"/>
    <w:rsid w:val="001B0A8F"/>
    <w:rsid w:val="001B23AF"/>
    <w:rsid w:val="001B3BDD"/>
    <w:rsid w:val="001C16B0"/>
    <w:rsid w:val="001C21B2"/>
    <w:rsid w:val="001C2BD8"/>
    <w:rsid w:val="001C377E"/>
    <w:rsid w:val="001C41AE"/>
    <w:rsid w:val="001C4EEC"/>
    <w:rsid w:val="001C60B1"/>
    <w:rsid w:val="001C7524"/>
    <w:rsid w:val="001D1531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7AA8"/>
    <w:rsid w:val="002310E7"/>
    <w:rsid w:val="00231400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2726"/>
    <w:rsid w:val="00267C05"/>
    <w:rsid w:val="00267EE8"/>
    <w:rsid w:val="00270A2E"/>
    <w:rsid w:val="002723A5"/>
    <w:rsid w:val="00272CE2"/>
    <w:rsid w:val="00277859"/>
    <w:rsid w:val="00280382"/>
    <w:rsid w:val="0028039E"/>
    <w:rsid w:val="002824A3"/>
    <w:rsid w:val="002830BF"/>
    <w:rsid w:val="002833B8"/>
    <w:rsid w:val="00285902"/>
    <w:rsid w:val="00285E3B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B02D5"/>
    <w:rsid w:val="002B3259"/>
    <w:rsid w:val="002B4923"/>
    <w:rsid w:val="002B59BF"/>
    <w:rsid w:val="002C0410"/>
    <w:rsid w:val="002C1E27"/>
    <w:rsid w:val="002C5511"/>
    <w:rsid w:val="002C6D59"/>
    <w:rsid w:val="002D24DE"/>
    <w:rsid w:val="002D2C79"/>
    <w:rsid w:val="002D79CA"/>
    <w:rsid w:val="002E0AEB"/>
    <w:rsid w:val="002E1AF2"/>
    <w:rsid w:val="002E3C49"/>
    <w:rsid w:val="002E6531"/>
    <w:rsid w:val="002E78FC"/>
    <w:rsid w:val="002F15D4"/>
    <w:rsid w:val="002F18CF"/>
    <w:rsid w:val="002F1FB4"/>
    <w:rsid w:val="002F4BDE"/>
    <w:rsid w:val="002F7CD8"/>
    <w:rsid w:val="00300553"/>
    <w:rsid w:val="003023C8"/>
    <w:rsid w:val="003035A1"/>
    <w:rsid w:val="003056F9"/>
    <w:rsid w:val="00306E6A"/>
    <w:rsid w:val="00307224"/>
    <w:rsid w:val="0031037E"/>
    <w:rsid w:val="003115AF"/>
    <w:rsid w:val="00311EBE"/>
    <w:rsid w:val="00311EF9"/>
    <w:rsid w:val="00314CA8"/>
    <w:rsid w:val="00316695"/>
    <w:rsid w:val="0032174C"/>
    <w:rsid w:val="00323004"/>
    <w:rsid w:val="00323C6D"/>
    <w:rsid w:val="00324C2D"/>
    <w:rsid w:val="003325C6"/>
    <w:rsid w:val="003339A8"/>
    <w:rsid w:val="00334513"/>
    <w:rsid w:val="00334C4A"/>
    <w:rsid w:val="003372C7"/>
    <w:rsid w:val="00343047"/>
    <w:rsid w:val="003431A7"/>
    <w:rsid w:val="00343797"/>
    <w:rsid w:val="00346C73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71AC"/>
    <w:rsid w:val="003A78CA"/>
    <w:rsid w:val="003B152B"/>
    <w:rsid w:val="003B16F5"/>
    <w:rsid w:val="003B2916"/>
    <w:rsid w:val="003B3315"/>
    <w:rsid w:val="003B533D"/>
    <w:rsid w:val="003B61A0"/>
    <w:rsid w:val="003C1FD4"/>
    <w:rsid w:val="003C2D42"/>
    <w:rsid w:val="003C3185"/>
    <w:rsid w:val="003C6BDE"/>
    <w:rsid w:val="003C7184"/>
    <w:rsid w:val="003C7E5C"/>
    <w:rsid w:val="003D033F"/>
    <w:rsid w:val="003D0C40"/>
    <w:rsid w:val="003D3A5D"/>
    <w:rsid w:val="003D74C9"/>
    <w:rsid w:val="003E40FA"/>
    <w:rsid w:val="003E625E"/>
    <w:rsid w:val="003E77CE"/>
    <w:rsid w:val="003F272B"/>
    <w:rsid w:val="003F2AF9"/>
    <w:rsid w:val="003F2DED"/>
    <w:rsid w:val="003F3C63"/>
    <w:rsid w:val="003F4A58"/>
    <w:rsid w:val="003F5A21"/>
    <w:rsid w:val="003F7D69"/>
    <w:rsid w:val="004008C7"/>
    <w:rsid w:val="004024ED"/>
    <w:rsid w:val="0040617F"/>
    <w:rsid w:val="00414D62"/>
    <w:rsid w:val="00416692"/>
    <w:rsid w:val="00416C44"/>
    <w:rsid w:val="00417250"/>
    <w:rsid w:val="0041785F"/>
    <w:rsid w:val="00423D15"/>
    <w:rsid w:val="0043441C"/>
    <w:rsid w:val="004352AF"/>
    <w:rsid w:val="0044010A"/>
    <w:rsid w:val="004425B3"/>
    <w:rsid w:val="0044263E"/>
    <w:rsid w:val="004457AB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FBE"/>
    <w:rsid w:val="004C5374"/>
    <w:rsid w:val="004C7664"/>
    <w:rsid w:val="004D0758"/>
    <w:rsid w:val="004D3CCE"/>
    <w:rsid w:val="004D623B"/>
    <w:rsid w:val="004D69EF"/>
    <w:rsid w:val="004D77C3"/>
    <w:rsid w:val="004E361A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A78"/>
    <w:rsid w:val="005B6490"/>
    <w:rsid w:val="005C1896"/>
    <w:rsid w:val="005C332A"/>
    <w:rsid w:val="005C4493"/>
    <w:rsid w:val="005D097F"/>
    <w:rsid w:val="005D40C8"/>
    <w:rsid w:val="005D6F7F"/>
    <w:rsid w:val="005E1F7F"/>
    <w:rsid w:val="005E3B97"/>
    <w:rsid w:val="005E72FB"/>
    <w:rsid w:val="005E7784"/>
    <w:rsid w:val="005F18C7"/>
    <w:rsid w:val="005F2747"/>
    <w:rsid w:val="005F5C02"/>
    <w:rsid w:val="005F64A5"/>
    <w:rsid w:val="005F70F0"/>
    <w:rsid w:val="0060021A"/>
    <w:rsid w:val="00603084"/>
    <w:rsid w:val="00604E6F"/>
    <w:rsid w:val="006058A3"/>
    <w:rsid w:val="00607072"/>
    <w:rsid w:val="00607BD7"/>
    <w:rsid w:val="00614BC6"/>
    <w:rsid w:val="00616CC4"/>
    <w:rsid w:val="00620F69"/>
    <w:rsid w:val="0062187B"/>
    <w:rsid w:val="00621DD3"/>
    <w:rsid w:val="00623A70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D09"/>
    <w:rsid w:val="006A41A5"/>
    <w:rsid w:val="006A45C6"/>
    <w:rsid w:val="006A5046"/>
    <w:rsid w:val="006A716F"/>
    <w:rsid w:val="006B01FA"/>
    <w:rsid w:val="006B1EFB"/>
    <w:rsid w:val="006B32DE"/>
    <w:rsid w:val="006B4E62"/>
    <w:rsid w:val="006B583E"/>
    <w:rsid w:val="006B690C"/>
    <w:rsid w:val="006C37C6"/>
    <w:rsid w:val="006C4CB4"/>
    <w:rsid w:val="006C538C"/>
    <w:rsid w:val="006D24FD"/>
    <w:rsid w:val="006D2D40"/>
    <w:rsid w:val="006D401E"/>
    <w:rsid w:val="006D716F"/>
    <w:rsid w:val="006E21C3"/>
    <w:rsid w:val="006E2222"/>
    <w:rsid w:val="006E406E"/>
    <w:rsid w:val="006E4AE3"/>
    <w:rsid w:val="006E649F"/>
    <w:rsid w:val="006E669A"/>
    <w:rsid w:val="006F5512"/>
    <w:rsid w:val="006F6648"/>
    <w:rsid w:val="006F7B0A"/>
    <w:rsid w:val="0070098F"/>
    <w:rsid w:val="00703271"/>
    <w:rsid w:val="007058BB"/>
    <w:rsid w:val="00706321"/>
    <w:rsid w:val="007077F5"/>
    <w:rsid w:val="00710571"/>
    <w:rsid w:val="00712316"/>
    <w:rsid w:val="00714833"/>
    <w:rsid w:val="00715257"/>
    <w:rsid w:val="00716311"/>
    <w:rsid w:val="00716B94"/>
    <w:rsid w:val="00721A48"/>
    <w:rsid w:val="0072305B"/>
    <w:rsid w:val="00725038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3013"/>
    <w:rsid w:val="00755583"/>
    <w:rsid w:val="00760BEB"/>
    <w:rsid w:val="00760F5B"/>
    <w:rsid w:val="00762343"/>
    <w:rsid w:val="00762468"/>
    <w:rsid w:val="00763D30"/>
    <w:rsid w:val="00763DEC"/>
    <w:rsid w:val="007654CB"/>
    <w:rsid w:val="0077205E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917DE"/>
    <w:rsid w:val="00793E14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1E53"/>
    <w:rsid w:val="007C403B"/>
    <w:rsid w:val="007C4764"/>
    <w:rsid w:val="007C4CD3"/>
    <w:rsid w:val="007C6C51"/>
    <w:rsid w:val="007C7324"/>
    <w:rsid w:val="007D3774"/>
    <w:rsid w:val="007E0ED5"/>
    <w:rsid w:val="007E61BB"/>
    <w:rsid w:val="007E6DFB"/>
    <w:rsid w:val="007E7976"/>
    <w:rsid w:val="007E7AD9"/>
    <w:rsid w:val="007F1C64"/>
    <w:rsid w:val="007F1D0F"/>
    <w:rsid w:val="007F42DE"/>
    <w:rsid w:val="007F524B"/>
    <w:rsid w:val="007F6B0F"/>
    <w:rsid w:val="007F7330"/>
    <w:rsid w:val="00800DD4"/>
    <w:rsid w:val="00801023"/>
    <w:rsid w:val="00804B0F"/>
    <w:rsid w:val="008056DA"/>
    <w:rsid w:val="0080613D"/>
    <w:rsid w:val="00810AF6"/>
    <w:rsid w:val="0081164A"/>
    <w:rsid w:val="0081166D"/>
    <w:rsid w:val="00812644"/>
    <w:rsid w:val="00820B44"/>
    <w:rsid w:val="008260EC"/>
    <w:rsid w:val="0082651C"/>
    <w:rsid w:val="00826E1A"/>
    <w:rsid w:val="0083254B"/>
    <w:rsid w:val="00833AF8"/>
    <w:rsid w:val="00834DD1"/>
    <w:rsid w:val="008350CC"/>
    <w:rsid w:val="008401FE"/>
    <w:rsid w:val="0084231B"/>
    <w:rsid w:val="008424F4"/>
    <w:rsid w:val="00842A05"/>
    <w:rsid w:val="00845681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10061"/>
    <w:rsid w:val="009105E2"/>
    <w:rsid w:val="00913A5B"/>
    <w:rsid w:val="0091522E"/>
    <w:rsid w:val="00915805"/>
    <w:rsid w:val="00916C8C"/>
    <w:rsid w:val="00916C90"/>
    <w:rsid w:val="0092115E"/>
    <w:rsid w:val="0092443C"/>
    <w:rsid w:val="00926006"/>
    <w:rsid w:val="0092697E"/>
    <w:rsid w:val="009314A6"/>
    <w:rsid w:val="009375CF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D12"/>
    <w:rsid w:val="0096312E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80F"/>
    <w:rsid w:val="00997DEE"/>
    <w:rsid w:val="009A1152"/>
    <w:rsid w:val="009A2153"/>
    <w:rsid w:val="009A6222"/>
    <w:rsid w:val="009A6812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5497"/>
    <w:rsid w:val="00A003A7"/>
    <w:rsid w:val="00A0074C"/>
    <w:rsid w:val="00A011A1"/>
    <w:rsid w:val="00A024B6"/>
    <w:rsid w:val="00A039DF"/>
    <w:rsid w:val="00A04462"/>
    <w:rsid w:val="00A04735"/>
    <w:rsid w:val="00A05798"/>
    <w:rsid w:val="00A063ED"/>
    <w:rsid w:val="00A1352B"/>
    <w:rsid w:val="00A138E4"/>
    <w:rsid w:val="00A14175"/>
    <w:rsid w:val="00A14B66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77A8"/>
    <w:rsid w:val="00A71256"/>
    <w:rsid w:val="00A74683"/>
    <w:rsid w:val="00A74BA2"/>
    <w:rsid w:val="00A76EB3"/>
    <w:rsid w:val="00A82CF2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7D4B"/>
    <w:rsid w:val="00AD152A"/>
    <w:rsid w:val="00AD1793"/>
    <w:rsid w:val="00AD509B"/>
    <w:rsid w:val="00AD5737"/>
    <w:rsid w:val="00AD6686"/>
    <w:rsid w:val="00AD6AC8"/>
    <w:rsid w:val="00AE0924"/>
    <w:rsid w:val="00AE4EBB"/>
    <w:rsid w:val="00AE6C53"/>
    <w:rsid w:val="00AF16C3"/>
    <w:rsid w:val="00AF2559"/>
    <w:rsid w:val="00B012B5"/>
    <w:rsid w:val="00B01679"/>
    <w:rsid w:val="00B01D14"/>
    <w:rsid w:val="00B0381F"/>
    <w:rsid w:val="00B03C09"/>
    <w:rsid w:val="00B04142"/>
    <w:rsid w:val="00B0759E"/>
    <w:rsid w:val="00B12400"/>
    <w:rsid w:val="00B158A1"/>
    <w:rsid w:val="00B17B31"/>
    <w:rsid w:val="00B20919"/>
    <w:rsid w:val="00B212F8"/>
    <w:rsid w:val="00B21A37"/>
    <w:rsid w:val="00B22ABA"/>
    <w:rsid w:val="00B30B7F"/>
    <w:rsid w:val="00B318B3"/>
    <w:rsid w:val="00B3502B"/>
    <w:rsid w:val="00B360EA"/>
    <w:rsid w:val="00B36655"/>
    <w:rsid w:val="00B43BF5"/>
    <w:rsid w:val="00B44175"/>
    <w:rsid w:val="00B45256"/>
    <w:rsid w:val="00B45A3C"/>
    <w:rsid w:val="00B4682C"/>
    <w:rsid w:val="00B47A2F"/>
    <w:rsid w:val="00B5009C"/>
    <w:rsid w:val="00B517F8"/>
    <w:rsid w:val="00B51909"/>
    <w:rsid w:val="00B53256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4A99"/>
    <w:rsid w:val="00C259A0"/>
    <w:rsid w:val="00C265F4"/>
    <w:rsid w:val="00C302F5"/>
    <w:rsid w:val="00C3038A"/>
    <w:rsid w:val="00C32B26"/>
    <w:rsid w:val="00C34CD1"/>
    <w:rsid w:val="00C41F3D"/>
    <w:rsid w:val="00C4264F"/>
    <w:rsid w:val="00C4277E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6993"/>
    <w:rsid w:val="00C66B80"/>
    <w:rsid w:val="00C6781B"/>
    <w:rsid w:val="00C71D15"/>
    <w:rsid w:val="00C73365"/>
    <w:rsid w:val="00C73E83"/>
    <w:rsid w:val="00C819E9"/>
    <w:rsid w:val="00C827F1"/>
    <w:rsid w:val="00C8725A"/>
    <w:rsid w:val="00C8725C"/>
    <w:rsid w:val="00C91A6D"/>
    <w:rsid w:val="00C92E58"/>
    <w:rsid w:val="00C9362D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C1A41"/>
    <w:rsid w:val="00CC2F8E"/>
    <w:rsid w:val="00CC5412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7AEF"/>
    <w:rsid w:val="00D80C3E"/>
    <w:rsid w:val="00D811B3"/>
    <w:rsid w:val="00D86C6E"/>
    <w:rsid w:val="00D96887"/>
    <w:rsid w:val="00D97A80"/>
    <w:rsid w:val="00DA42DB"/>
    <w:rsid w:val="00DA46B6"/>
    <w:rsid w:val="00DA5AF8"/>
    <w:rsid w:val="00DB1B27"/>
    <w:rsid w:val="00DB4BC3"/>
    <w:rsid w:val="00DB5F42"/>
    <w:rsid w:val="00DC09EA"/>
    <w:rsid w:val="00DC0EC3"/>
    <w:rsid w:val="00DC452F"/>
    <w:rsid w:val="00DC507A"/>
    <w:rsid w:val="00DD05F5"/>
    <w:rsid w:val="00DD0C93"/>
    <w:rsid w:val="00DD361E"/>
    <w:rsid w:val="00DD3D9D"/>
    <w:rsid w:val="00DD420A"/>
    <w:rsid w:val="00DD61DE"/>
    <w:rsid w:val="00DE1822"/>
    <w:rsid w:val="00DE5A61"/>
    <w:rsid w:val="00DE7707"/>
    <w:rsid w:val="00DE7EF3"/>
    <w:rsid w:val="00DF1AAE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123AF"/>
    <w:rsid w:val="00E1317F"/>
    <w:rsid w:val="00E14BC6"/>
    <w:rsid w:val="00E22297"/>
    <w:rsid w:val="00E242F6"/>
    <w:rsid w:val="00E341CC"/>
    <w:rsid w:val="00E34330"/>
    <w:rsid w:val="00E3524D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809AD"/>
    <w:rsid w:val="00E8220A"/>
    <w:rsid w:val="00E8286B"/>
    <w:rsid w:val="00E84E1B"/>
    <w:rsid w:val="00E85E24"/>
    <w:rsid w:val="00E910E2"/>
    <w:rsid w:val="00E922CE"/>
    <w:rsid w:val="00E966E1"/>
    <w:rsid w:val="00EA2345"/>
    <w:rsid w:val="00EA32F8"/>
    <w:rsid w:val="00EA3E92"/>
    <w:rsid w:val="00EA76C2"/>
    <w:rsid w:val="00EA7BD9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32AF"/>
    <w:rsid w:val="00EC43D1"/>
    <w:rsid w:val="00EE27D7"/>
    <w:rsid w:val="00EE2D22"/>
    <w:rsid w:val="00EE3509"/>
    <w:rsid w:val="00EE601E"/>
    <w:rsid w:val="00EE6B32"/>
    <w:rsid w:val="00EF1EF2"/>
    <w:rsid w:val="00EF4356"/>
    <w:rsid w:val="00EF55EA"/>
    <w:rsid w:val="00EF577F"/>
    <w:rsid w:val="00EF7F91"/>
    <w:rsid w:val="00F03D8B"/>
    <w:rsid w:val="00F05239"/>
    <w:rsid w:val="00F056A7"/>
    <w:rsid w:val="00F05E39"/>
    <w:rsid w:val="00F07C97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BBC"/>
    <w:rsid w:val="00F352A5"/>
    <w:rsid w:val="00F35D0F"/>
    <w:rsid w:val="00F35F46"/>
    <w:rsid w:val="00F43AFF"/>
    <w:rsid w:val="00F4446B"/>
    <w:rsid w:val="00F51C3C"/>
    <w:rsid w:val="00F51E26"/>
    <w:rsid w:val="00F52658"/>
    <w:rsid w:val="00F53077"/>
    <w:rsid w:val="00F5734F"/>
    <w:rsid w:val="00F57910"/>
    <w:rsid w:val="00F57C91"/>
    <w:rsid w:val="00F601E8"/>
    <w:rsid w:val="00F60921"/>
    <w:rsid w:val="00F62F18"/>
    <w:rsid w:val="00F631DF"/>
    <w:rsid w:val="00F643F1"/>
    <w:rsid w:val="00F707EE"/>
    <w:rsid w:val="00F80B98"/>
    <w:rsid w:val="00F812AC"/>
    <w:rsid w:val="00F8159A"/>
    <w:rsid w:val="00F82532"/>
    <w:rsid w:val="00F82906"/>
    <w:rsid w:val="00F85237"/>
    <w:rsid w:val="00F85464"/>
    <w:rsid w:val="00F865E8"/>
    <w:rsid w:val="00F876CD"/>
    <w:rsid w:val="00F92BF5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CAFF-6F25-460C-A08E-ADCC195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25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184</cp:revision>
  <cp:lastPrinted>2018-04-12T07:12:00Z</cp:lastPrinted>
  <dcterms:created xsi:type="dcterms:W3CDTF">2018-01-22T10:22:00Z</dcterms:created>
  <dcterms:modified xsi:type="dcterms:W3CDTF">2018-04-12T07:17:00Z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